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0B1F" w14:textId="77777777" w:rsidR="00ED613B" w:rsidRDefault="00ED613B" w:rsidP="002551AF">
      <w:pPr>
        <w:spacing w:afterLines="50" w:after="163" w:line="590" w:lineRule="exact"/>
        <w:textAlignment w:val="top"/>
        <w:rPr>
          <w:rFonts w:ascii="Times New Roman" w:eastAsia="黑体" w:hAnsi="Times New Roman"/>
          <w:kern w:val="28"/>
          <w:sz w:val="36"/>
          <w:szCs w:val="36"/>
        </w:rPr>
      </w:pPr>
    </w:p>
    <w:p w14:paraId="40E6751C" w14:textId="77777777" w:rsidR="00ED613B" w:rsidRDefault="00C65D6E" w:rsidP="002551AF">
      <w:pPr>
        <w:spacing w:afterLines="50" w:after="163" w:line="590" w:lineRule="exact"/>
        <w:textAlignment w:val="top"/>
        <w:rPr>
          <w:rFonts w:ascii="Times New Roman" w:eastAsia="黑体" w:hAnsi="Times New Roman"/>
          <w:kern w:val="28"/>
          <w:sz w:val="36"/>
          <w:szCs w:val="36"/>
        </w:rPr>
      </w:pPr>
      <w:r>
        <w:rPr>
          <w:noProof/>
        </w:rPr>
        <w:drawing>
          <wp:anchor distT="0" distB="0" distL="114300" distR="114300" simplePos="0" relativeHeight="251659264" behindDoc="1" locked="0" layoutInCell="1" allowOverlap="1" wp14:anchorId="72F5CDA3" wp14:editId="10FA3B76">
            <wp:simplePos x="0" y="0"/>
            <wp:positionH relativeFrom="margin">
              <wp:align>center</wp:align>
            </wp:positionH>
            <wp:positionV relativeFrom="paragraph">
              <wp:posOffset>193881</wp:posOffset>
            </wp:positionV>
            <wp:extent cx="4013504" cy="3444425"/>
            <wp:effectExtent l="0" t="0" r="6350" b="3810"/>
            <wp:wrapNone/>
            <wp:docPr id="2"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013504" cy="3444425"/>
                    </a:xfrm>
                    <a:prstGeom prst="rect">
                      <a:avLst/>
                    </a:prstGeom>
                  </pic:spPr>
                </pic:pic>
              </a:graphicData>
            </a:graphic>
            <wp14:sizeRelH relativeFrom="margin">
              <wp14:pctWidth>0</wp14:pctWidth>
            </wp14:sizeRelH>
            <wp14:sizeRelV relativeFrom="margin">
              <wp14:pctHeight>0</wp14:pctHeight>
            </wp14:sizeRelV>
          </wp:anchor>
        </w:drawing>
      </w:r>
    </w:p>
    <w:p w14:paraId="64278CA2" w14:textId="77777777" w:rsidR="00ED613B" w:rsidRDefault="00ED613B" w:rsidP="002551AF">
      <w:pPr>
        <w:spacing w:afterLines="50" w:after="163" w:line="590" w:lineRule="exact"/>
        <w:textAlignment w:val="top"/>
        <w:rPr>
          <w:rFonts w:ascii="Times New Roman" w:eastAsia="黑体" w:hAnsi="Times New Roman"/>
          <w:kern w:val="28"/>
          <w:sz w:val="36"/>
          <w:szCs w:val="36"/>
        </w:rPr>
      </w:pPr>
    </w:p>
    <w:p w14:paraId="5C4B1E68" w14:textId="77777777" w:rsidR="00ED613B" w:rsidRDefault="00ED613B" w:rsidP="002551AF">
      <w:pPr>
        <w:spacing w:afterLines="50" w:after="163" w:line="590" w:lineRule="exact"/>
        <w:textAlignment w:val="top"/>
        <w:rPr>
          <w:rFonts w:ascii="Times New Roman" w:eastAsia="黑体" w:hAnsi="Times New Roman"/>
          <w:kern w:val="28"/>
          <w:sz w:val="36"/>
          <w:szCs w:val="36"/>
        </w:rPr>
      </w:pPr>
    </w:p>
    <w:p w14:paraId="48DA69C7" w14:textId="77777777" w:rsidR="00ED613B" w:rsidRDefault="00C65D6E" w:rsidP="002551AF">
      <w:pPr>
        <w:spacing w:afterLines="50" w:after="163" w:line="590" w:lineRule="exact"/>
        <w:jc w:val="center"/>
        <w:textAlignment w:val="top"/>
        <w:rPr>
          <w:rFonts w:ascii="Times New Roman" w:eastAsia="字酷堂清楷体" w:hAnsi="Times New Roman"/>
          <w:b/>
          <w:kern w:val="28"/>
          <w:sz w:val="72"/>
          <w:szCs w:val="72"/>
        </w:rPr>
      </w:pPr>
      <w:r>
        <w:rPr>
          <w:rFonts w:ascii="Times New Roman" w:eastAsia="字酷堂清楷体" w:hAnsi="Times New Roman" w:hint="eastAsia"/>
          <w:b/>
          <w:kern w:val="28"/>
          <w:sz w:val="72"/>
          <w:szCs w:val="72"/>
        </w:rPr>
        <w:t>圣爱与圣智</w:t>
      </w:r>
    </w:p>
    <w:p w14:paraId="7E18C3A4" w14:textId="77777777" w:rsidR="00ED613B" w:rsidRPr="00297DFC" w:rsidRDefault="00C65D6E" w:rsidP="002551AF">
      <w:pPr>
        <w:spacing w:afterLines="50" w:after="163" w:line="590" w:lineRule="exact"/>
        <w:jc w:val="center"/>
        <w:textAlignment w:val="top"/>
        <w:rPr>
          <w:rFonts w:ascii="ShelleyAndante BT" w:eastAsia="字酷堂清楷体" w:hAnsi="ShelleyAndante BT"/>
          <w:b/>
          <w:kern w:val="28"/>
          <w:sz w:val="48"/>
          <w:szCs w:val="48"/>
        </w:rPr>
      </w:pPr>
      <w:r w:rsidRPr="00297DFC">
        <w:rPr>
          <w:rFonts w:ascii="Times New Roman" w:eastAsia="字酷堂清楷体" w:hAnsi="Times New Roman"/>
          <w:b/>
          <w:kern w:val="28"/>
          <w:sz w:val="48"/>
          <w:szCs w:val="48"/>
        </w:rPr>
        <w:t>Divine</w:t>
      </w:r>
      <w:r w:rsidRPr="00297DFC">
        <w:rPr>
          <w:rFonts w:ascii="ShelleyAndante BT" w:eastAsia="字酷堂清楷体" w:hAnsi="ShelleyAndante BT"/>
          <w:b/>
          <w:kern w:val="28"/>
          <w:sz w:val="48"/>
          <w:szCs w:val="48"/>
        </w:rPr>
        <w:t xml:space="preserve"> </w:t>
      </w:r>
      <w:r w:rsidRPr="00297DFC">
        <w:rPr>
          <w:rFonts w:ascii="Times New Roman" w:eastAsia="字酷堂清楷体" w:hAnsi="Times New Roman"/>
          <w:b/>
          <w:kern w:val="28"/>
          <w:sz w:val="48"/>
          <w:szCs w:val="48"/>
        </w:rPr>
        <w:t>Love</w:t>
      </w:r>
      <w:r w:rsidRPr="00297DFC">
        <w:rPr>
          <w:rFonts w:ascii="ShelleyAndante BT" w:eastAsia="字酷堂清楷体" w:hAnsi="ShelleyAndante BT"/>
          <w:b/>
          <w:kern w:val="28"/>
          <w:sz w:val="48"/>
          <w:szCs w:val="48"/>
        </w:rPr>
        <w:t xml:space="preserve"> </w:t>
      </w:r>
      <w:r w:rsidRPr="00297DFC">
        <w:rPr>
          <w:rFonts w:ascii="Times New Roman" w:eastAsia="字酷堂清楷体" w:hAnsi="Times New Roman"/>
          <w:b/>
          <w:kern w:val="28"/>
          <w:sz w:val="48"/>
          <w:szCs w:val="48"/>
        </w:rPr>
        <w:t>and</w:t>
      </w:r>
      <w:r w:rsidRPr="00297DFC">
        <w:rPr>
          <w:rFonts w:ascii="ShelleyAndante BT" w:eastAsia="字酷堂清楷体" w:hAnsi="ShelleyAndante BT"/>
          <w:b/>
          <w:kern w:val="28"/>
          <w:sz w:val="48"/>
          <w:szCs w:val="48"/>
        </w:rPr>
        <w:t xml:space="preserve"> </w:t>
      </w:r>
      <w:r w:rsidRPr="00297DFC">
        <w:rPr>
          <w:rFonts w:ascii="Times New Roman" w:eastAsia="字酷堂清楷体" w:hAnsi="Times New Roman"/>
          <w:b/>
          <w:kern w:val="28"/>
          <w:sz w:val="48"/>
          <w:szCs w:val="48"/>
        </w:rPr>
        <w:t>Wisdom</w:t>
      </w:r>
    </w:p>
    <w:p w14:paraId="17166E4E" w14:textId="77777777" w:rsidR="00ED613B" w:rsidRDefault="00ED613B" w:rsidP="002551AF">
      <w:pPr>
        <w:spacing w:afterLines="50" w:after="163" w:line="590" w:lineRule="exact"/>
        <w:jc w:val="center"/>
        <w:textAlignment w:val="top"/>
        <w:rPr>
          <w:rFonts w:ascii="Times New Roman" w:hAnsi="Times New Roman"/>
          <w:b/>
          <w:kern w:val="28"/>
          <w:sz w:val="44"/>
          <w:szCs w:val="44"/>
        </w:rPr>
      </w:pPr>
    </w:p>
    <w:p w14:paraId="52926666" w14:textId="77777777" w:rsidR="00ED613B" w:rsidRDefault="00ED613B" w:rsidP="002551AF">
      <w:pPr>
        <w:spacing w:afterLines="50" w:after="163" w:line="590" w:lineRule="exact"/>
        <w:jc w:val="center"/>
        <w:textAlignment w:val="top"/>
        <w:rPr>
          <w:rFonts w:ascii="Times New Roman" w:hAnsi="Times New Roman"/>
          <w:b/>
          <w:kern w:val="28"/>
          <w:sz w:val="44"/>
          <w:szCs w:val="44"/>
        </w:rPr>
      </w:pPr>
    </w:p>
    <w:p w14:paraId="0928DFE3" w14:textId="77777777" w:rsidR="00297DFC" w:rsidRDefault="00297DFC" w:rsidP="002551AF">
      <w:pPr>
        <w:spacing w:afterLines="50" w:after="163"/>
        <w:jc w:val="center"/>
        <w:textAlignment w:val="top"/>
        <w:rPr>
          <w:rFonts w:ascii="Times New Roman" w:hAnsi="Times New Roman"/>
          <w:b/>
          <w:kern w:val="28"/>
          <w:szCs w:val="24"/>
        </w:rPr>
      </w:pPr>
    </w:p>
    <w:p w14:paraId="1E32F192" w14:textId="77777777" w:rsidR="00297DFC" w:rsidRDefault="00297DFC" w:rsidP="002551AF">
      <w:pPr>
        <w:spacing w:afterLines="50" w:after="163"/>
        <w:jc w:val="center"/>
        <w:textAlignment w:val="top"/>
        <w:rPr>
          <w:rFonts w:ascii="Times New Roman" w:hAnsi="Times New Roman"/>
          <w:b/>
          <w:kern w:val="28"/>
          <w:szCs w:val="24"/>
        </w:rPr>
      </w:pPr>
    </w:p>
    <w:p w14:paraId="556F3C82" w14:textId="168C44AA" w:rsidR="00ED613B" w:rsidRDefault="00C65D6E" w:rsidP="002551AF">
      <w:pPr>
        <w:spacing w:afterLines="50" w:after="163"/>
        <w:jc w:val="center"/>
        <w:textAlignment w:val="top"/>
        <w:rPr>
          <w:rFonts w:ascii="Times New Roman" w:hAnsi="Times New Roman"/>
          <w:b/>
          <w:kern w:val="28"/>
          <w:szCs w:val="24"/>
        </w:rPr>
      </w:pPr>
      <w:r>
        <w:rPr>
          <w:rFonts w:ascii="Times New Roman" w:hAnsi="Times New Roman"/>
          <w:b/>
          <w:kern w:val="28"/>
          <w:szCs w:val="24"/>
        </w:rPr>
        <w:t>史威登堡　著</w:t>
      </w:r>
    </w:p>
    <w:p w14:paraId="27711ED2" w14:textId="77777777" w:rsidR="00ED613B" w:rsidRDefault="00C65D6E" w:rsidP="002551AF">
      <w:pPr>
        <w:spacing w:afterLines="50" w:after="163"/>
        <w:jc w:val="center"/>
        <w:textAlignment w:val="top"/>
        <w:rPr>
          <w:rFonts w:ascii="Times New Roman" w:hAnsi="Times New Roman"/>
          <w:b/>
          <w:kern w:val="28"/>
          <w:szCs w:val="24"/>
        </w:rPr>
      </w:pPr>
      <w:r>
        <w:rPr>
          <w:rFonts w:ascii="Times New Roman" w:hAnsi="Times New Roman"/>
          <w:b/>
          <w:i/>
          <w:iCs/>
          <w:kern w:val="28"/>
          <w:szCs w:val="24"/>
        </w:rPr>
        <w:t>Emanuel</w:t>
      </w:r>
      <w:r>
        <w:rPr>
          <w:rFonts w:ascii="Times New Roman" w:hAnsi="Times New Roman"/>
          <w:b/>
          <w:kern w:val="28"/>
          <w:szCs w:val="24"/>
        </w:rPr>
        <w:t xml:space="preserve"> </w:t>
      </w:r>
      <w:r>
        <w:rPr>
          <w:rFonts w:ascii="Times New Roman" w:hAnsi="Times New Roman"/>
          <w:b/>
          <w:i/>
          <w:iCs/>
          <w:kern w:val="28"/>
          <w:szCs w:val="24"/>
        </w:rPr>
        <w:t>Swedenborg</w:t>
      </w:r>
    </w:p>
    <w:p w14:paraId="677FA780" w14:textId="77777777" w:rsidR="00ED613B" w:rsidRDefault="00C65D6E" w:rsidP="002551AF">
      <w:pPr>
        <w:spacing w:afterLines="50" w:after="163"/>
        <w:jc w:val="center"/>
        <w:textAlignment w:val="top"/>
        <w:rPr>
          <w:rFonts w:ascii="Times New Roman" w:hAnsi="Times New Roman"/>
          <w:b/>
          <w:kern w:val="28"/>
          <w:szCs w:val="24"/>
        </w:rPr>
      </w:pPr>
      <w:r>
        <w:rPr>
          <w:rFonts w:ascii="Times New Roman" w:hAnsi="Times New Roman"/>
          <w:b/>
          <w:kern w:val="28"/>
          <w:szCs w:val="24"/>
        </w:rPr>
        <w:t>一滴水　译</w:t>
      </w:r>
    </w:p>
    <w:p w14:paraId="2749C2DA" w14:textId="77777777" w:rsidR="00ED613B" w:rsidRDefault="00C65D6E" w:rsidP="002551AF">
      <w:pPr>
        <w:spacing w:afterLines="50" w:after="163"/>
        <w:jc w:val="center"/>
        <w:textAlignment w:val="top"/>
        <w:rPr>
          <w:rFonts w:ascii="Times New Roman" w:hAnsi="Times New Roman"/>
          <w:b/>
          <w:kern w:val="28"/>
          <w:szCs w:val="24"/>
        </w:rPr>
      </w:pPr>
      <w:r>
        <w:rPr>
          <w:rFonts w:ascii="Times New Roman" w:hAnsi="Times New Roman"/>
          <w:b/>
          <w:kern w:val="28"/>
          <w:szCs w:val="24"/>
        </w:rPr>
        <w:t>（</w:t>
      </w:r>
      <w:r w:rsidRPr="002551AF">
        <w:rPr>
          <w:rFonts w:ascii="Times New Roman" w:hAnsi="Times New Roman" w:cstheme="majorBidi"/>
          <w:iCs/>
          <w:kern w:val="28"/>
          <w:szCs w:val="24"/>
        </w:rPr>
        <w:t>2018</w:t>
      </w:r>
      <w:r>
        <w:rPr>
          <w:rFonts w:ascii="Times New Roman" w:hAnsi="Times New Roman"/>
          <w:b/>
          <w:kern w:val="28"/>
          <w:szCs w:val="24"/>
        </w:rPr>
        <w:t>译，</w:t>
      </w:r>
      <w:r w:rsidRPr="002551AF">
        <w:rPr>
          <w:rFonts w:ascii="Times New Roman" w:hAnsi="Times New Roman" w:cstheme="majorBidi"/>
          <w:iCs/>
          <w:kern w:val="28"/>
          <w:szCs w:val="24"/>
        </w:rPr>
        <w:t>2022</w:t>
      </w:r>
      <w:r>
        <w:rPr>
          <w:rFonts w:ascii="Times New Roman" w:hAnsi="Times New Roman"/>
          <w:b/>
          <w:kern w:val="28"/>
          <w:szCs w:val="24"/>
        </w:rPr>
        <w:t>.</w:t>
      </w:r>
      <w:r w:rsidRPr="002551AF">
        <w:rPr>
          <w:rFonts w:ascii="Times New Roman" w:hAnsi="Times New Roman" w:cstheme="majorBidi"/>
          <w:iCs/>
          <w:kern w:val="28"/>
          <w:szCs w:val="24"/>
        </w:rPr>
        <w:t>4</w:t>
      </w:r>
      <w:r>
        <w:rPr>
          <w:rFonts w:ascii="Times New Roman" w:hAnsi="Times New Roman"/>
          <w:b/>
          <w:kern w:val="28"/>
          <w:szCs w:val="24"/>
        </w:rPr>
        <w:t>修订）</w:t>
      </w:r>
    </w:p>
    <w:p w14:paraId="53C4E782" w14:textId="77777777" w:rsidR="00ED613B" w:rsidRDefault="00ED613B" w:rsidP="002551AF">
      <w:pPr>
        <w:spacing w:afterLines="50" w:after="163" w:line="590" w:lineRule="exact"/>
        <w:textAlignment w:val="top"/>
        <w:rPr>
          <w:rFonts w:ascii="Times New Roman" w:hAnsi="Times New Roman"/>
          <w:b/>
          <w:kern w:val="28"/>
          <w:sz w:val="36"/>
          <w:szCs w:val="36"/>
        </w:rPr>
      </w:pPr>
    </w:p>
    <w:p w14:paraId="43F2368D" w14:textId="77777777" w:rsidR="00ED613B" w:rsidRDefault="00ED613B" w:rsidP="002551AF">
      <w:pPr>
        <w:spacing w:afterLines="50" w:after="163" w:line="590" w:lineRule="exact"/>
        <w:textAlignment w:val="top"/>
        <w:rPr>
          <w:rFonts w:ascii="Times New Roman" w:hAnsi="Times New Roman"/>
          <w:b/>
          <w:kern w:val="28"/>
          <w:sz w:val="36"/>
          <w:szCs w:val="36"/>
        </w:rPr>
      </w:pPr>
    </w:p>
    <w:p w14:paraId="3E238E46" w14:textId="77777777" w:rsidR="00ED613B" w:rsidRDefault="00ED613B" w:rsidP="002551AF">
      <w:pPr>
        <w:spacing w:afterLines="50" w:after="163" w:line="590" w:lineRule="exact"/>
        <w:textAlignment w:val="top"/>
        <w:rPr>
          <w:rFonts w:ascii="Times New Roman" w:hAnsi="Times New Roman"/>
          <w:b/>
          <w:kern w:val="28"/>
          <w:sz w:val="36"/>
          <w:szCs w:val="36"/>
        </w:rPr>
      </w:pPr>
    </w:p>
    <w:p w14:paraId="7515DF1B" w14:textId="77777777" w:rsidR="00ED613B" w:rsidRDefault="00C65D6E" w:rsidP="002551AF">
      <w:pPr>
        <w:spacing w:afterLines="50" w:after="163"/>
        <w:textAlignment w:val="top"/>
        <w:rPr>
          <w:rFonts w:ascii="Times New Roman" w:hAnsi="Times New Roman"/>
          <w:b/>
          <w:kern w:val="28"/>
          <w:sz w:val="36"/>
          <w:szCs w:val="36"/>
        </w:rPr>
      </w:pPr>
      <w:r>
        <w:rPr>
          <w:rFonts w:ascii="Times New Roman" w:hAnsi="Times New Roman"/>
          <w:b/>
          <w:kern w:val="28"/>
          <w:sz w:val="36"/>
          <w:szCs w:val="36"/>
        </w:rPr>
        <w:br w:type="page"/>
      </w:r>
    </w:p>
    <w:p w14:paraId="631CFA2E" w14:textId="77777777" w:rsidR="00ED613B" w:rsidRDefault="00ED613B" w:rsidP="002551AF">
      <w:pPr>
        <w:textAlignment w:val="top"/>
        <w:rPr>
          <w:rFonts w:ascii="Times New Roman" w:eastAsia="黑体" w:hAnsi="Times New Roman"/>
          <w:kern w:val="28"/>
          <w:sz w:val="21"/>
          <w:szCs w:val="21"/>
        </w:rPr>
      </w:pPr>
    </w:p>
    <w:p w14:paraId="69B69BC9" w14:textId="77777777" w:rsidR="00ED613B" w:rsidRDefault="00ED613B" w:rsidP="002551AF">
      <w:pPr>
        <w:textAlignment w:val="top"/>
        <w:rPr>
          <w:rFonts w:ascii="Times New Roman" w:eastAsia="黑体" w:hAnsi="Times New Roman"/>
          <w:kern w:val="28"/>
          <w:sz w:val="21"/>
          <w:szCs w:val="21"/>
        </w:rPr>
      </w:pPr>
    </w:p>
    <w:p w14:paraId="1D836F7F" w14:textId="77777777" w:rsidR="00ED613B" w:rsidRDefault="00ED613B" w:rsidP="002551AF">
      <w:pPr>
        <w:textAlignment w:val="top"/>
        <w:rPr>
          <w:rFonts w:ascii="Times New Roman" w:eastAsia="黑体" w:hAnsi="Times New Roman"/>
          <w:kern w:val="28"/>
          <w:sz w:val="21"/>
          <w:szCs w:val="21"/>
        </w:rPr>
      </w:pPr>
    </w:p>
    <w:p w14:paraId="5659302E" w14:textId="77777777" w:rsidR="00ED613B" w:rsidRDefault="00ED613B" w:rsidP="002551AF">
      <w:pPr>
        <w:textAlignment w:val="top"/>
        <w:rPr>
          <w:rFonts w:ascii="Times New Roman" w:eastAsia="黑体" w:hAnsi="Times New Roman"/>
          <w:kern w:val="28"/>
          <w:sz w:val="21"/>
          <w:szCs w:val="21"/>
        </w:rPr>
      </w:pPr>
    </w:p>
    <w:p w14:paraId="369A34C5" w14:textId="77777777" w:rsidR="00ED613B" w:rsidRDefault="00ED613B" w:rsidP="002551AF">
      <w:pPr>
        <w:textAlignment w:val="top"/>
        <w:rPr>
          <w:rFonts w:ascii="Times New Roman" w:eastAsia="黑体" w:hAnsi="Times New Roman"/>
          <w:kern w:val="28"/>
          <w:sz w:val="21"/>
          <w:szCs w:val="21"/>
        </w:rPr>
      </w:pPr>
    </w:p>
    <w:p w14:paraId="54E73E29" w14:textId="77777777" w:rsidR="00ED613B" w:rsidRDefault="00ED613B" w:rsidP="002551AF">
      <w:pPr>
        <w:textAlignment w:val="top"/>
        <w:rPr>
          <w:rFonts w:ascii="Times New Roman" w:eastAsia="黑体" w:hAnsi="Times New Roman"/>
          <w:kern w:val="28"/>
          <w:sz w:val="21"/>
          <w:szCs w:val="21"/>
        </w:rPr>
      </w:pPr>
    </w:p>
    <w:p w14:paraId="46488781" w14:textId="77777777" w:rsidR="00ED613B" w:rsidRDefault="00ED613B" w:rsidP="002551AF">
      <w:pPr>
        <w:textAlignment w:val="top"/>
        <w:rPr>
          <w:rFonts w:ascii="Times New Roman" w:eastAsia="黑体" w:hAnsi="Times New Roman"/>
          <w:kern w:val="28"/>
          <w:sz w:val="21"/>
          <w:szCs w:val="21"/>
        </w:rPr>
      </w:pPr>
    </w:p>
    <w:p w14:paraId="67834D2E" w14:textId="77777777" w:rsidR="00ED613B" w:rsidRDefault="00ED613B" w:rsidP="002551AF">
      <w:pPr>
        <w:textAlignment w:val="top"/>
        <w:rPr>
          <w:rFonts w:ascii="Times New Roman" w:eastAsia="黑体" w:hAnsi="Times New Roman"/>
          <w:kern w:val="28"/>
          <w:sz w:val="21"/>
          <w:szCs w:val="21"/>
        </w:rPr>
      </w:pPr>
    </w:p>
    <w:p w14:paraId="3334DE70" w14:textId="77777777" w:rsidR="00ED613B" w:rsidRDefault="00ED613B" w:rsidP="002551AF">
      <w:pPr>
        <w:textAlignment w:val="top"/>
        <w:rPr>
          <w:rFonts w:ascii="Times New Roman" w:eastAsia="黑体" w:hAnsi="Times New Roman"/>
          <w:kern w:val="28"/>
          <w:sz w:val="21"/>
          <w:szCs w:val="21"/>
        </w:rPr>
      </w:pPr>
    </w:p>
    <w:p w14:paraId="0E464AC7" w14:textId="77777777" w:rsidR="00ED613B" w:rsidRDefault="00ED613B" w:rsidP="002551AF">
      <w:pPr>
        <w:textAlignment w:val="top"/>
        <w:rPr>
          <w:rFonts w:ascii="Times New Roman" w:eastAsia="黑体" w:hAnsi="Times New Roman"/>
          <w:kern w:val="28"/>
          <w:sz w:val="21"/>
          <w:szCs w:val="21"/>
        </w:rPr>
      </w:pPr>
    </w:p>
    <w:p w14:paraId="39AF70D6" w14:textId="77777777" w:rsidR="00ED613B" w:rsidRDefault="00ED613B" w:rsidP="002551AF">
      <w:pPr>
        <w:textAlignment w:val="top"/>
        <w:rPr>
          <w:rFonts w:ascii="Times New Roman" w:eastAsia="黑体" w:hAnsi="Times New Roman"/>
          <w:kern w:val="28"/>
          <w:sz w:val="21"/>
          <w:szCs w:val="21"/>
        </w:rPr>
      </w:pPr>
    </w:p>
    <w:p w14:paraId="1A889298" w14:textId="77777777" w:rsidR="00ED613B" w:rsidRDefault="00ED613B" w:rsidP="002551AF">
      <w:pPr>
        <w:textAlignment w:val="top"/>
        <w:rPr>
          <w:rFonts w:ascii="Times New Roman" w:eastAsia="黑体" w:hAnsi="Times New Roman"/>
          <w:kern w:val="28"/>
          <w:sz w:val="21"/>
          <w:szCs w:val="21"/>
        </w:rPr>
      </w:pPr>
    </w:p>
    <w:p w14:paraId="046C8453" w14:textId="77777777" w:rsidR="00ED613B" w:rsidRDefault="00ED613B" w:rsidP="002551AF">
      <w:pPr>
        <w:textAlignment w:val="top"/>
        <w:rPr>
          <w:rFonts w:ascii="Times New Roman" w:eastAsia="黑体" w:hAnsi="Times New Roman"/>
          <w:kern w:val="28"/>
          <w:sz w:val="21"/>
          <w:szCs w:val="21"/>
        </w:rPr>
      </w:pPr>
    </w:p>
    <w:p w14:paraId="521D12FB" w14:textId="77777777" w:rsidR="00ED613B" w:rsidRDefault="00ED613B" w:rsidP="002551AF">
      <w:pPr>
        <w:textAlignment w:val="top"/>
        <w:rPr>
          <w:rFonts w:ascii="Times New Roman" w:eastAsia="黑体" w:hAnsi="Times New Roman"/>
          <w:kern w:val="28"/>
          <w:sz w:val="21"/>
          <w:szCs w:val="21"/>
        </w:rPr>
      </w:pPr>
    </w:p>
    <w:p w14:paraId="406E152E" w14:textId="77777777" w:rsidR="00ED613B" w:rsidRDefault="00ED613B" w:rsidP="002551AF">
      <w:pPr>
        <w:textAlignment w:val="top"/>
        <w:rPr>
          <w:rFonts w:ascii="Times New Roman" w:eastAsia="黑体" w:hAnsi="Times New Roman"/>
          <w:kern w:val="28"/>
          <w:sz w:val="21"/>
          <w:szCs w:val="21"/>
        </w:rPr>
      </w:pPr>
    </w:p>
    <w:p w14:paraId="5A2F5210" w14:textId="77777777" w:rsidR="00ED613B" w:rsidRDefault="00ED613B" w:rsidP="002551AF">
      <w:pPr>
        <w:textAlignment w:val="top"/>
        <w:rPr>
          <w:rFonts w:ascii="Times New Roman" w:eastAsia="黑体" w:hAnsi="Times New Roman"/>
          <w:kern w:val="28"/>
          <w:sz w:val="21"/>
          <w:szCs w:val="21"/>
        </w:rPr>
      </w:pPr>
    </w:p>
    <w:p w14:paraId="646C0D2C" w14:textId="77777777" w:rsidR="00ED613B" w:rsidRDefault="00ED613B" w:rsidP="002551AF">
      <w:pPr>
        <w:textAlignment w:val="top"/>
        <w:rPr>
          <w:rFonts w:ascii="Times New Roman" w:eastAsia="黑体" w:hAnsi="Times New Roman"/>
          <w:kern w:val="28"/>
          <w:sz w:val="21"/>
          <w:szCs w:val="21"/>
        </w:rPr>
      </w:pPr>
    </w:p>
    <w:p w14:paraId="20423744" w14:textId="77777777" w:rsidR="00ED613B" w:rsidRDefault="00ED613B" w:rsidP="002551AF">
      <w:pPr>
        <w:textAlignment w:val="top"/>
        <w:rPr>
          <w:rFonts w:ascii="Times New Roman" w:eastAsia="黑体" w:hAnsi="Times New Roman"/>
          <w:kern w:val="28"/>
          <w:sz w:val="21"/>
          <w:szCs w:val="21"/>
        </w:rPr>
      </w:pPr>
    </w:p>
    <w:p w14:paraId="274EDCDC" w14:textId="77777777" w:rsidR="00ED613B" w:rsidRDefault="00ED613B" w:rsidP="002551AF">
      <w:pPr>
        <w:textAlignment w:val="top"/>
        <w:rPr>
          <w:rFonts w:ascii="Times New Roman" w:eastAsia="黑体" w:hAnsi="Times New Roman"/>
          <w:kern w:val="28"/>
          <w:sz w:val="21"/>
          <w:szCs w:val="21"/>
        </w:rPr>
      </w:pPr>
    </w:p>
    <w:p w14:paraId="0E2B14F9" w14:textId="77777777" w:rsidR="00297DFC" w:rsidRDefault="00297DFC" w:rsidP="002551AF">
      <w:pPr>
        <w:textAlignment w:val="top"/>
        <w:rPr>
          <w:rFonts w:ascii="Times New Roman" w:eastAsia="黑体" w:hAnsi="Times New Roman"/>
          <w:kern w:val="28"/>
          <w:sz w:val="21"/>
          <w:szCs w:val="21"/>
        </w:rPr>
      </w:pPr>
    </w:p>
    <w:p w14:paraId="71D79A80" w14:textId="77777777" w:rsidR="00297DFC" w:rsidRDefault="00297DFC" w:rsidP="002551AF">
      <w:pPr>
        <w:textAlignment w:val="top"/>
        <w:rPr>
          <w:rFonts w:ascii="Times New Roman" w:eastAsia="黑体" w:hAnsi="Times New Roman"/>
          <w:kern w:val="28"/>
          <w:sz w:val="21"/>
          <w:szCs w:val="21"/>
        </w:rPr>
      </w:pPr>
    </w:p>
    <w:p w14:paraId="31D46912" w14:textId="77777777" w:rsidR="00297DFC" w:rsidRDefault="00297DFC" w:rsidP="002551AF">
      <w:pPr>
        <w:textAlignment w:val="top"/>
        <w:rPr>
          <w:rFonts w:ascii="Times New Roman" w:eastAsia="黑体" w:hAnsi="Times New Roman"/>
          <w:kern w:val="28"/>
          <w:sz w:val="21"/>
          <w:szCs w:val="21"/>
        </w:rPr>
      </w:pPr>
    </w:p>
    <w:p w14:paraId="03AFCC20" w14:textId="77777777" w:rsidR="00297DFC" w:rsidRDefault="00297DFC" w:rsidP="002551AF">
      <w:pPr>
        <w:textAlignment w:val="top"/>
        <w:rPr>
          <w:rFonts w:ascii="Times New Roman" w:eastAsia="黑体" w:hAnsi="Times New Roman"/>
          <w:kern w:val="28"/>
          <w:sz w:val="21"/>
          <w:szCs w:val="21"/>
        </w:rPr>
      </w:pPr>
    </w:p>
    <w:p w14:paraId="6C4AC1B8" w14:textId="77777777" w:rsidR="00297DFC" w:rsidRDefault="00297DFC" w:rsidP="002551AF">
      <w:pPr>
        <w:textAlignment w:val="top"/>
        <w:rPr>
          <w:rFonts w:ascii="Times New Roman" w:eastAsia="黑体" w:hAnsi="Times New Roman"/>
          <w:kern w:val="28"/>
          <w:sz w:val="21"/>
          <w:szCs w:val="21"/>
        </w:rPr>
      </w:pPr>
    </w:p>
    <w:p w14:paraId="30FB3A14" w14:textId="77777777" w:rsidR="00297DFC" w:rsidRDefault="00297DFC" w:rsidP="002551AF">
      <w:pPr>
        <w:textAlignment w:val="top"/>
        <w:rPr>
          <w:rFonts w:ascii="Times New Roman" w:eastAsia="黑体" w:hAnsi="Times New Roman"/>
          <w:kern w:val="28"/>
          <w:sz w:val="21"/>
          <w:szCs w:val="21"/>
        </w:rPr>
      </w:pPr>
    </w:p>
    <w:p w14:paraId="7D57F0C8" w14:textId="77777777" w:rsidR="00297DFC" w:rsidRDefault="00297DFC" w:rsidP="002551AF">
      <w:pPr>
        <w:textAlignment w:val="top"/>
        <w:rPr>
          <w:rFonts w:ascii="Times New Roman" w:eastAsia="黑体" w:hAnsi="Times New Roman"/>
          <w:kern w:val="28"/>
          <w:sz w:val="21"/>
          <w:szCs w:val="21"/>
        </w:rPr>
      </w:pPr>
    </w:p>
    <w:p w14:paraId="3FFDBB4B" w14:textId="77777777" w:rsidR="00297DFC" w:rsidRDefault="00297DFC" w:rsidP="002551AF">
      <w:pPr>
        <w:textAlignment w:val="top"/>
        <w:rPr>
          <w:rFonts w:ascii="Times New Roman" w:eastAsia="黑体" w:hAnsi="Times New Roman"/>
          <w:kern w:val="28"/>
          <w:sz w:val="21"/>
          <w:szCs w:val="21"/>
        </w:rPr>
      </w:pPr>
    </w:p>
    <w:p w14:paraId="1CC368B1" w14:textId="77777777" w:rsidR="00297DFC" w:rsidRDefault="00297DFC" w:rsidP="002551AF">
      <w:pPr>
        <w:textAlignment w:val="top"/>
        <w:rPr>
          <w:rFonts w:ascii="Times New Roman" w:eastAsia="黑体" w:hAnsi="Times New Roman"/>
          <w:kern w:val="28"/>
          <w:sz w:val="21"/>
          <w:szCs w:val="21"/>
        </w:rPr>
      </w:pPr>
    </w:p>
    <w:p w14:paraId="0FF2E1BD" w14:textId="77777777" w:rsidR="00297DFC" w:rsidRPr="00297DFC" w:rsidRDefault="00297DFC" w:rsidP="002551AF">
      <w:pPr>
        <w:textAlignment w:val="top"/>
        <w:rPr>
          <w:rFonts w:ascii="Times New Roman" w:eastAsia="黑体" w:hAnsi="Times New Roman"/>
          <w:kern w:val="28"/>
          <w:sz w:val="21"/>
          <w:szCs w:val="21"/>
        </w:rPr>
      </w:pPr>
    </w:p>
    <w:p w14:paraId="25D05892" w14:textId="77777777" w:rsidR="00297DFC" w:rsidRPr="00297DFC" w:rsidRDefault="00297DFC" w:rsidP="002551AF">
      <w:pPr>
        <w:textAlignment w:val="top"/>
        <w:rPr>
          <w:rFonts w:ascii="Times New Roman" w:eastAsia="黑体" w:hAnsi="Times New Roman"/>
          <w:kern w:val="28"/>
          <w:sz w:val="21"/>
          <w:szCs w:val="21"/>
        </w:rPr>
      </w:pPr>
    </w:p>
    <w:p w14:paraId="44E290C9" w14:textId="77777777" w:rsidR="00297DFC" w:rsidRPr="00297DFC" w:rsidRDefault="00297DFC" w:rsidP="002551AF">
      <w:pPr>
        <w:textAlignment w:val="top"/>
        <w:rPr>
          <w:rFonts w:ascii="Times New Roman" w:eastAsia="黑体" w:hAnsi="Times New Roman"/>
          <w:kern w:val="28"/>
          <w:sz w:val="21"/>
          <w:szCs w:val="21"/>
        </w:rPr>
      </w:pPr>
    </w:p>
    <w:bookmarkStart w:id="0" w:name="_Hlk188047351"/>
    <w:p w14:paraId="42D94E41" w14:textId="77777777"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kern w:val="28"/>
          <w:sz w:val="21"/>
          <w:szCs w:val="21"/>
        </w:rPr>
        <w:object w:dxaOrig="555" w:dyaOrig="435" w14:anchorId="4B67C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2pt" o:ole="">
            <v:imagedata r:id="rId10" o:title=""/>
          </v:shape>
          <o:OLEObject Type="Embed" ProgID="CorelDraw.Graphic.24" ShapeID="_x0000_i1025" DrawAspect="Content" ObjectID="_1814881093" r:id="rId11"/>
        </w:object>
      </w:r>
      <w:r w:rsidRPr="00297DFC">
        <w:rPr>
          <w:rFonts w:ascii="Times New Roman" w:eastAsia="黑体" w:hAnsi="Times New Roman" w:hint="eastAsia"/>
          <w:kern w:val="28"/>
          <w:sz w:val="21"/>
          <w:szCs w:val="21"/>
        </w:rPr>
        <w:t>史威登保著作学习中心</w:t>
      </w:r>
    </w:p>
    <w:tbl>
      <w:tblPr>
        <w:tblStyle w:val="af0"/>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42"/>
        <w:gridCol w:w="5103"/>
        <w:gridCol w:w="1701"/>
      </w:tblGrid>
      <w:tr w:rsidR="00297DFC" w:rsidRPr="00297DFC" w14:paraId="26C5E0E0" w14:textId="77777777" w:rsidTr="00297DFC">
        <w:trPr>
          <w:trHeight w:val="325"/>
        </w:trPr>
        <w:tc>
          <w:tcPr>
            <w:tcW w:w="2268" w:type="dxa"/>
            <w:tcBorders>
              <w:top w:val="single" w:sz="12" w:space="0" w:color="auto"/>
              <w:left w:val="nil"/>
              <w:bottom w:val="nil"/>
              <w:right w:val="nil"/>
            </w:tcBorders>
            <w:vAlign w:val="center"/>
            <w:hideMark/>
          </w:tcPr>
          <w:p w14:paraId="259BE849" w14:textId="2D6F2884"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书</w:t>
            </w:r>
            <w:r w:rsidRPr="00297DFC">
              <w:rPr>
                <w:rFonts w:ascii="Times New Roman" w:eastAsia="黑体" w:hAnsi="Times New Roman" w:hint="eastAsia"/>
                <w:kern w:val="28"/>
                <w:sz w:val="21"/>
                <w:szCs w:val="21"/>
              </w:rPr>
              <w:t xml:space="preserve">    </w:t>
            </w:r>
            <w:r w:rsidRPr="00297DFC">
              <w:rPr>
                <w:rFonts w:ascii="Times New Roman" w:eastAsia="黑体" w:hAnsi="Times New Roman" w:hint="eastAsia"/>
                <w:kern w:val="28"/>
                <w:sz w:val="21"/>
                <w:szCs w:val="21"/>
              </w:rPr>
              <w:t>名：</w:t>
            </w:r>
            <w:r w:rsidRPr="00297DFC">
              <w:rPr>
                <w:rFonts w:ascii="Times New Roman" w:eastAsia="黑体" w:hAnsi="Times New Roman" w:hint="eastAsia"/>
                <w:b/>
                <w:bCs/>
                <w:kern w:val="28"/>
                <w:sz w:val="21"/>
                <w:szCs w:val="21"/>
              </w:rPr>
              <w:t>圣爱与圣智</w:t>
            </w:r>
          </w:p>
        </w:tc>
        <w:tc>
          <w:tcPr>
            <w:tcW w:w="5245" w:type="dxa"/>
            <w:gridSpan w:val="2"/>
            <w:tcBorders>
              <w:top w:val="single" w:sz="12" w:space="0" w:color="auto"/>
              <w:left w:val="nil"/>
              <w:bottom w:val="nil"/>
              <w:right w:val="nil"/>
            </w:tcBorders>
            <w:vAlign w:val="center"/>
            <w:hideMark/>
          </w:tcPr>
          <w:p w14:paraId="692AF5BC" w14:textId="049D54B4" w:rsidR="00297DFC" w:rsidRPr="00297DFC" w:rsidRDefault="00297DFC" w:rsidP="002551AF">
            <w:pPr>
              <w:textAlignment w:val="top"/>
              <w:rPr>
                <w:rFonts w:ascii="Times New Roman" w:eastAsia="黑体" w:hAnsi="Times New Roman"/>
                <w:kern w:val="28"/>
                <w:sz w:val="21"/>
                <w:szCs w:val="21"/>
              </w:rPr>
            </w:pPr>
          </w:p>
        </w:tc>
        <w:tc>
          <w:tcPr>
            <w:tcW w:w="1701" w:type="dxa"/>
            <w:vMerge w:val="restart"/>
            <w:tcBorders>
              <w:top w:val="single" w:sz="12" w:space="0" w:color="auto"/>
              <w:left w:val="nil"/>
              <w:bottom w:val="single" w:sz="12" w:space="0" w:color="auto"/>
              <w:right w:val="nil"/>
            </w:tcBorders>
            <w:vAlign w:val="bottom"/>
            <w:hideMark/>
          </w:tcPr>
          <w:p w14:paraId="3022167F" w14:textId="2DA6F1A4" w:rsidR="00297DFC" w:rsidRPr="00297DFC" w:rsidRDefault="00297DFC" w:rsidP="002551AF">
            <w:pPr>
              <w:textAlignment w:val="top"/>
              <w:rPr>
                <w:rFonts w:ascii="Times New Roman" w:eastAsia="黑体" w:hAnsi="Times New Roman"/>
                <w:b/>
                <w:bCs/>
                <w:kern w:val="28"/>
                <w:sz w:val="21"/>
                <w:szCs w:val="21"/>
              </w:rPr>
            </w:pPr>
            <w:r w:rsidRPr="00297DFC">
              <w:rPr>
                <w:rFonts w:ascii="Times New Roman" w:eastAsia="黑体" w:hAnsi="Times New Roman"/>
                <w:b/>
                <w:noProof/>
                <w:kern w:val="28"/>
                <w:sz w:val="21"/>
                <w:szCs w:val="21"/>
              </w:rPr>
              <w:drawing>
                <wp:inline distT="0" distB="0" distL="0" distR="0" wp14:anchorId="67359892" wp14:editId="161B3AAE">
                  <wp:extent cx="1009650" cy="1009650"/>
                  <wp:effectExtent l="0" t="0" r="0" b="0"/>
                  <wp:docPr id="565630526" name="图形 6"/>
                  <wp:cNvGraphicFramePr/>
                  <a:graphic xmlns:a="http://schemas.openxmlformats.org/drawingml/2006/main">
                    <a:graphicData uri="http://schemas.openxmlformats.org/drawingml/2006/picture">
                      <pic:pic xmlns:pic="http://schemas.openxmlformats.org/drawingml/2006/picture">
                        <pic:nvPicPr>
                          <pic:cNvPr id="1001455643" name="图形 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007745" cy="1007745"/>
                          </a:xfrm>
                          <a:prstGeom prst="rect">
                            <a:avLst/>
                          </a:prstGeom>
                        </pic:spPr>
                      </pic:pic>
                    </a:graphicData>
                  </a:graphic>
                </wp:inline>
              </w:drawing>
            </w:r>
          </w:p>
        </w:tc>
      </w:tr>
      <w:tr w:rsidR="00297DFC" w:rsidRPr="00297DFC" w14:paraId="20C7D83B" w14:textId="77777777" w:rsidTr="00297DFC">
        <w:trPr>
          <w:trHeight w:val="320"/>
        </w:trPr>
        <w:tc>
          <w:tcPr>
            <w:tcW w:w="2410" w:type="dxa"/>
            <w:gridSpan w:val="2"/>
            <w:tcBorders>
              <w:top w:val="nil"/>
              <w:left w:val="nil"/>
              <w:bottom w:val="nil"/>
              <w:right w:val="nil"/>
            </w:tcBorders>
            <w:vAlign w:val="center"/>
            <w:hideMark/>
          </w:tcPr>
          <w:p w14:paraId="1050C9F2" w14:textId="77777777"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作</w:t>
            </w:r>
            <w:r w:rsidRPr="00297DFC">
              <w:rPr>
                <w:rFonts w:ascii="Times New Roman" w:eastAsia="黑体" w:hAnsi="Times New Roman" w:hint="eastAsia"/>
                <w:kern w:val="28"/>
                <w:sz w:val="21"/>
                <w:szCs w:val="21"/>
              </w:rPr>
              <w:t xml:space="preserve">    </w:t>
            </w:r>
            <w:r w:rsidRPr="00297DFC">
              <w:rPr>
                <w:rFonts w:ascii="Times New Roman" w:eastAsia="黑体" w:hAnsi="Times New Roman" w:hint="eastAsia"/>
                <w:kern w:val="28"/>
                <w:sz w:val="21"/>
                <w:szCs w:val="21"/>
              </w:rPr>
              <w:t>者：史威登堡</w:t>
            </w:r>
          </w:p>
        </w:tc>
        <w:tc>
          <w:tcPr>
            <w:tcW w:w="5103" w:type="dxa"/>
            <w:tcBorders>
              <w:top w:val="nil"/>
              <w:left w:val="nil"/>
              <w:bottom w:val="nil"/>
              <w:right w:val="nil"/>
            </w:tcBorders>
            <w:vAlign w:val="center"/>
          </w:tcPr>
          <w:p w14:paraId="065FF0DB" w14:textId="77777777" w:rsidR="00297DFC" w:rsidRPr="00297DFC" w:rsidRDefault="00297DFC" w:rsidP="002551AF">
            <w:pPr>
              <w:textAlignment w:val="top"/>
              <w:rPr>
                <w:rFonts w:ascii="Times New Roman" w:eastAsia="黑体" w:hAnsi="Times New Roman"/>
                <w:kern w:val="28"/>
                <w:sz w:val="21"/>
                <w:szCs w:val="21"/>
              </w:rPr>
            </w:pPr>
          </w:p>
        </w:tc>
        <w:tc>
          <w:tcPr>
            <w:tcW w:w="1701" w:type="dxa"/>
            <w:vMerge/>
            <w:tcBorders>
              <w:top w:val="single" w:sz="12" w:space="0" w:color="auto"/>
              <w:left w:val="nil"/>
              <w:bottom w:val="single" w:sz="12" w:space="0" w:color="auto"/>
              <w:right w:val="nil"/>
            </w:tcBorders>
            <w:vAlign w:val="center"/>
            <w:hideMark/>
          </w:tcPr>
          <w:p w14:paraId="29A7ADEB" w14:textId="77777777" w:rsidR="00297DFC" w:rsidRPr="00297DFC" w:rsidRDefault="00297DFC" w:rsidP="002551AF">
            <w:pPr>
              <w:textAlignment w:val="top"/>
              <w:rPr>
                <w:rFonts w:ascii="Times New Roman" w:eastAsia="黑体" w:hAnsi="Times New Roman"/>
                <w:b/>
                <w:bCs/>
                <w:kern w:val="28"/>
                <w:sz w:val="21"/>
                <w:szCs w:val="21"/>
              </w:rPr>
            </w:pPr>
          </w:p>
        </w:tc>
      </w:tr>
      <w:tr w:rsidR="00297DFC" w:rsidRPr="00297DFC" w14:paraId="0DBC563A" w14:textId="77777777" w:rsidTr="00297DFC">
        <w:trPr>
          <w:trHeight w:val="320"/>
        </w:trPr>
        <w:tc>
          <w:tcPr>
            <w:tcW w:w="2410" w:type="dxa"/>
            <w:gridSpan w:val="2"/>
            <w:tcBorders>
              <w:top w:val="nil"/>
              <w:left w:val="nil"/>
              <w:bottom w:val="nil"/>
              <w:right w:val="nil"/>
            </w:tcBorders>
            <w:vAlign w:val="center"/>
            <w:hideMark/>
          </w:tcPr>
          <w:p w14:paraId="2DBF0A54" w14:textId="77777777"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翻</w:t>
            </w:r>
            <w:r w:rsidRPr="00297DFC">
              <w:rPr>
                <w:rFonts w:ascii="Times New Roman" w:eastAsia="黑体" w:hAnsi="Times New Roman" w:hint="eastAsia"/>
                <w:kern w:val="28"/>
                <w:sz w:val="21"/>
                <w:szCs w:val="21"/>
              </w:rPr>
              <w:t xml:space="preserve">    </w:t>
            </w:r>
            <w:r w:rsidRPr="00297DFC">
              <w:rPr>
                <w:rFonts w:ascii="Times New Roman" w:eastAsia="黑体" w:hAnsi="Times New Roman" w:hint="eastAsia"/>
                <w:kern w:val="28"/>
                <w:sz w:val="21"/>
                <w:szCs w:val="21"/>
              </w:rPr>
              <w:t>译：一滴水</w:t>
            </w:r>
          </w:p>
        </w:tc>
        <w:tc>
          <w:tcPr>
            <w:tcW w:w="5103" w:type="dxa"/>
            <w:tcBorders>
              <w:top w:val="nil"/>
              <w:left w:val="nil"/>
              <w:bottom w:val="nil"/>
              <w:right w:val="nil"/>
            </w:tcBorders>
            <w:vAlign w:val="center"/>
          </w:tcPr>
          <w:p w14:paraId="14FC0984" w14:textId="41A28A90" w:rsidR="00297DFC" w:rsidRPr="00297DFC" w:rsidRDefault="00297DFC" w:rsidP="002551AF">
            <w:pPr>
              <w:textAlignment w:val="top"/>
              <w:rPr>
                <w:rFonts w:ascii="Times New Roman" w:eastAsia="黑体" w:hAnsi="Times New Roman"/>
                <w:kern w:val="28"/>
                <w:sz w:val="21"/>
                <w:szCs w:val="21"/>
              </w:rPr>
            </w:pPr>
          </w:p>
        </w:tc>
        <w:tc>
          <w:tcPr>
            <w:tcW w:w="1701" w:type="dxa"/>
            <w:vMerge/>
            <w:tcBorders>
              <w:top w:val="single" w:sz="12" w:space="0" w:color="auto"/>
              <w:left w:val="nil"/>
              <w:bottom w:val="single" w:sz="12" w:space="0" w:color="auto"/>
              <w:right w:val="nil"/>
            </w:tcBorders>
            <w:vAlign w:val="center"/>
            <w:hideMark/>
          </w:tcPr>
          <w:p w14:paraId="2405CDFE" w14:textId="77777777" w:rsidR="00297DFC" w:rsidRPr="00297DFC" w:rsidRDefault="00297DFC" w:rsidP="002551AF">
            <w:pPr>
              <w:textAlignment w:val="top"/>
              <w:rPr>
                <w:rFonts w:ascii="Times New Roman" w:eastAsia="黑体" w:hAnsi="Times New Roman"/>
                <w:b/>
                <w:bCs/>
                <w:kern w:val="28"/>
                <w:sz w:val="21"/>
                <w:szCs w:val="21"/>
              </w:rPr>
            </w:pPr>
          </w:p>
        </w:tc>
      </w:tr>
      <w:tr w:rsidR="00297DFC" w:rsidRPr="00297DFC" w14:paraId="591130E8" w14:textId="77777777" w:rsidTr="00297DFC">
        <w:trPr>
          <w:trHeight w:val="320"/>
        </w:trPr>
        <w:tc>
          <w:tcPr>
            <w:tcW w:w="2410" w:type="dxa"/>
            <w:gridSpan w:val="2"/>
            <w:tcBorders>
              <w:top w:val="nil"/>
              <w:left w:val="nil"/>
              <w:bottom w:val="nil"/>
              <w:right w:val="nil"/>
            </w:tcBorders>
            <w:vAlign w:val="center"/>
            <w:hideMark/>
          </w:tcPr>
          <w:p w14:paraId="0D44B774" w14:textId="60AD6BEC"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印刷年月：</w:t>
            </w:r>
            <w:r w:rsidRPr="00297DFC">
              <w:rPr>
                <w:rFonts w:ascii="Times New Roman" w:eastAsia="黑体" w:hAnsi="Times New Roman"/>
                <w:kern w:val="28"/>
                <w:sz w:val="21"/>
                <w:szCs w:val="21"/>
              </w:rPr>
              <w:fldChar w:fldCharType="begin"/>
            </w:r>
            <w:r w:rsidRPr="00297DFC">
              <w:rPr>
                <w:rFonts w:ascii="Times New Roman" w:eastAsia="黑体" w:hAnsi="Times New Roman"/>
                <w:kern w:val="28"/>
                <w:sz w:val="21"/>
                <w:szCs w:val="21"/>
              </w:rPr>
              <w:instrText xml:space="preserve"> TIME \@ "yyyy</w:instrText>
            </w:r>
            <w:r w:rsidRPr="00297DFC">
              <w:rPr>
                <w:rFonts w:ascii="Times New Roman" w:eastAsia="黑体" w:hAnsi="Times New Roman" w:hint="eastAsia"/>
                <w:kern w:val="28"/>
                <w:sz w:val="21"/>
                <w:szCs w:val="21"/>
              </w:rPr>
              <w:instrText>年</w:instrText>
            </w:r>
            <w:r w:rsidRPr="00297DFC">
              <w:rPr>
                <w:rFonts w:ascii="Times New Roman" w:eastAsia="黑体" w:hAnsi="Times New Roman"/>
                <w:kern w:val="28"/>
                <w:sz w:val="21"/>
                <w:szCs w:val="21"/>
              </w:rPr>
              <w:instrText>M</w:instrText>
            </w:r>
            <w:r w:rsidRPr="00297DFC">
              <w:rPr>
                <w:rFonts w:ascii="Times New Roman" w:eastAsia="黑体" w:hAnsi="Times New Roman" w:hint="eastAsia"/>
                <w:kern w:val="28"/>
                <w:sz w:val="21"/>
                <w:szCs w:val="21"/>
              </w:rPr>
              <w:instrText>月</w:instrText>
            </w:r>
            <w:r w:rsidRPr="00297DFC">
              <w:rPr>
                <w:rFonts w:ascii="Times New Roman" w:eastAsia="黑体" w:hAnsi="Times New Roman"/>
                <w:kern w:val="28"/>
                <w:sz w:val="21"/>
                <w:szCs w:val="21"/>
              </w:rPr>
              <w:instrText xml:space="preserve">" </w:instrText>
            </w:r>
            <w:r w:rsidRPr="00297DFC">
              <w:rPr>
                <w:rFonts w:ascii="Times New Roman" w:eastAsia="黑体" w:hAnsi="Times New Roman"/>
                <w:kern w:val="28"/>
                <w:sz w:val="21"/>
                <w:szCs w:val="21"/>
              </w:rPr>
              <w:fldChar w:fldCharType="separate"/>
            </w:r>
            <w:r w:rsidR="00F76D79">
              <w:rPr>
                <w:rFonts w:ascii="Times New Roman" w:eastAsia="黑体" w:hAnsi="Times New Roman" w:hint="eastAsia"/>
                <w:noProof/>
                <w:kern w:val="28"/>
                <w:sz w:val="21"/>
                <w:szCs w:val="21"/>
              </w:rPr>
              <w:t>2025</w:t>
            </w:r>
            <w:r w:rsidR="00F76D79">
              <w:rPr>
                <w:rFonts w:ascii="Times New Roman" w:eastAsia="黑体" w:hAnsi="Times New Roman" w:hint="eastAsia"/>
                <w:noProof/>
                <w:kern w:val="28"/>
                <w:sz w:val="21"/>
                <w:szCs w:val="21"/>
              </w:rPr>
              <w:t>年</w:t>
            </w:r>
            <w:r w:rsidR="00F76D79">
              <w:rPr>
                <w:rFonts w:ascii="Times New Roman" w:eastAsia="黑体" w:hAnsi="Times New Roman" w:hint="eastAsia"/>
                <w:noProof/>
                <w:kern w:val="28"/>
                <w:sz w:val="21"/>
                <w:szCs w:val="21"/>
              </w:rPr>
              <w:t>7</w:t>
            </w:r>
            <w:r w:rsidR="00F76D79">
              <w:rPr>
                <w:rFonts w:ascii="Times New Roman" w:eastAsia="黑体" w:hAnsi="Times New Roman" w:hint="eastAsia"/>
                <w:noProof/>
                <w:kern w:val="28"/>
                <w:sz w:val="21"/>
                <w:szCs w:val="21"/>
              </w:rPr>
              <w:t>月</w:t>
            </w:r>
            <w:r w:rsidRPr="00297DFC">
              <w:rPr>
                <w:rFonts w:ascii="Times New Roman" w:eastAsia="黑体" w:hAnsi="Times New Roman"/>
                <w:kern w:val="28"/>
                <w:sz w:val="21"/>
                <w:szCs w:val="21"/>
              </w:rPr>
              <w:fldChar w:fldCharType="end"/>
            </w:r>
            <w:r w:rsidRPr="00297DFC">
              <w:rPr>
                <w:rFonts w:ascii="Times New Roman" w:eastAsia="黑体" w:hAnsi="Times New Roman" w:hint="eastAsia"/>
                <w:kern w:val="28"/>
                <w:sz w:val="21"/>
                <w:szCs w:val="21"/>
              </w:rPr>
              <w:t xml:space="preserve"> </w:t>
            </w:r>
          </w:p>
        </w:tc>
        <w:tc>
          <w:tcPr>
            <w:tcW w:w="5103" w:type="dxa"/>
            <w:tcBorders>
              <w:top w:val="nil"/>
              <w:left w:val="nil"/>
              <w:bottom w:val="nil"/>
              <w:right w:val="nil"/>
            </w:tcBorders>
            <w:vAlign w:val="center"/>
          </w:tcPr>
          <w:p w14:paraId="203EA274" w14:textId="77777777" w:rsidR="00297DFC" w:rsidRPr="00297DFC" w:rsidRDefault="00297DFC" w:rsidP="002551AF">
            <w:pPr>
              <w:textAlignment w:val="top"/>
              <w:rPr>
                <w:rFonts w:ascii="Times New Roman" w:eastAsia="黑体" w:hAnsi="Times New Roman"/>
                <w:kern w:val="28"/>
                <w:sz w:val="21"/>
                <w:szCs w:val="21"/>
              </w:rPr>
            </w:pPr>
          </w:p>
        </w:tc>
        <w:tc>
          <w:tcPr>
            <w:tcW w:w="1701" w:type="dxa"/>
            <w:vMerge/>
            <w:tcBorders>
              <w:top w:val="single" w:sz="12" w:space="0" w:color="auto"/>
              <w:left w:val="nil"/>
              <w:bottom w:val="single" w:sz="12" w:space="0" w:color="auto"/>
              <w:right w:val="nil"/>
            </w:tcBorders>
            <w:vAlign w:val="center"/>
            <w:hideMark/>
          </w:tcPr>
          <w:p w14:paraId="1DEAF04B" w14:textId="77777777" w:rsidR="00297DFC" w:rsidRPr="00297DFC" w:rsidRDefault="00297DFC" w:rsidP="002551AF">
            <w:pPr>
              <w:textAlignment w:val="top"/>
              <w:rPr>
                <w:rFonts w:ascii="Times New Roman" w:eastAsia="黑体" w:hAnsi="Times New Roman"/>
                <w:b/>
                <w:bCs/>
                <w:kern w:val="28"/>
                <w:sz w:val="21"/>
                <w:szCs w:val="21"/>
              </w:rPr>
            </w:pPr>
          </w:p>
        </w:tc>
      </w:tr>
      <w:tr w:rsidR="00297DFC" w:rsidRPr="00297DFC" w14:paraId="1ED02C70" w14:textId="77777777" w:rsidTr="00297DFC">
        <w:trPr>
          <w:trHeight w:val="320"/>
        </w:trPr>
        <w:tc>
          <w:tcPr>
            <w:tcW w:w="2410" w:type="dxa"/>
            <w:gridSpan w:val="2"/>
            <w:tcBorders>
              <w:top w:val="nil"/>
              <w:left w:val="nil"/>
              <w:bottom w:val="nil"/>
              <w:right w:val="nil"/>
            </w:tcBorders>
            <w:vAlign w:val="center"/>
            <w:hideMark/>
          </w:tcPr>
          <w:p w14:paraId="038E0EF3" w14:textId="77777777"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规</w:t>
            </w:r>
            <w:r w:rsidRPr="00297DFC">
              <w:rPr>
                <w:rFonts w:ascii="Times New Roman" w:eastAsia="黑体" w:hAnsi="Times New Roman" w:hint="eastAsia"/>
                <w:kern w:val="28"/>
                <w:sz w:val="21"/>
                <w:szCs w:val="21"/>
              </w:rPr>
              <w:t xml:space="preserve">    </w:t>
            </w:r>
            <w:r w:rsidRPr="00297DFC">
              <w:rPr>
                <w:rFonts w:ascii="Times New Roman" w:eastAsia="黑体" w:hAnsi="Times New Roman" w:hint="eastAsia"/>
                <w:kern w:val="28"/>
                <w:sz w:val="21"/>
                <w:szCs w:val="21"/>
              </w:rPr>
              <w:t>格：</w:t>
            </w:r>
            <w:r w:rsidRPr="00297DFC">
              <w:rPr>
                <w:rFonts w:ascii="Times New Roman" w:eastAsia="黑体" w:hAnsi="Times New Roman"/>
                <w:kern w:val="28"/>
                <w:sz w:val="21"/>
                <w:szCs w:val="21"/>
              </w:rPr>
              <w:t>A4</w:t>
            </w:r>
          </w:p>
        </w:tc>
        <w:tc>
          <w:tcPr>
            <w:tcW w:w="5103" w:type="dxa"/>
            <w:tcBorders>
              <w:top w:val="nil"/>
              <w:left w:val="nil"/>
              <w:bottom w:val="nil"/>
              <w:right w:val="nil"/>
            </w:tcBorders>
            <w:vAlign w:val="center"/>
          </w:tcPr>
          <w:p w14:paraId="7BE02B82" w14:textId="77777777" w:rsidR="00297DFC" w:rsidRPr="00297DFC" w:rsidRDefault="00297DFC" w:rsidP="002551AF">
            <w:pPr>
              <w:textAlignment w:val="top"/>
              <w:rPr>
                <w:rFonts w:ascii="Times New Roman" w:eastAsia="黑体" w:hAnsi="Times New Roman"/>
                <w:kern w:val="28"/>
                <w:sz w:val="21"/>
                <w:szCs w:val="21"/>
              </w:rPr>
            </w:pPr>
          </w:p>
        </w:tc>
        <w:tc>
          <w:tcPr>
            <w:tcW w:w="1701" w:type="dxa"/>
            <w:vMerge/>
            <w:tcBorders>
              <w:top w:val="single" w:sz="12" w:space="0" w:color="auto"/>
              <w:left w:val="nil"/>
              <w:bottom w:val="single" w:sz="12" w:space="0" w:color="auto"/>
              <w:right w:val="nil"/>
            </w:tcBorders>
            <w:vAlign w:val="center"/>
            <w:hideMark/>
          </w:tcPr>
          <w:p w14:paraId="61F21302" w14:textId="77777777" w:rsidR="00297DFC" w:rsidRPr="00297DFC" w:rsidRDefault="00297DFC" w:rsidP="002551AF">
            <w:pPr>
              <w:textAlignment w:val="top"/>
              <w:rPr>
                <w:rFonts w:ascii="Times New Roman" w:eastAsia="黑体" w:hAnsi="Times New Roman"/>
                <w:b/>
                <w:bCs/>
                <w:kern w:val="28"/>
                <w:sz w:val="21"/>
                <w:szCs w:val="21"/>
              </w:rPr>
            </w:pPr>
          </w:p>
        </w:tc>
      </w:tr>
      <w:tr w:rsidR="00297DFC" w:rsidRPr="00297DFC" w14:paraId="442ADAF9" w14:textId="77777777" w:rsidTr="00297DFC">
        <w:trPr>
          <w:trHeight w:val="320"/>
        </w:trPr>
        <w:tc>
          <w:tcPr>
            <w:tcW w:w="7513" w:type="dxa"/>
            <w:gridSpan w:val="3"/>
            <w:tcBorders>
              <w:top w:val="nil"/>
              <w:left w:val="nil"/>
              <w:bottom w:val="single" w:sz="12" w:space="0" w:color="auto"/>
              <w:right w:val="nil"/>
            </w:tcBorders>
            <w:vAlign w:val="center"/>
            <w:hideMark/>
          </w:tcPr>
          <w:p w14:paraId="33459011" w14:textId="77777777" w:rsidR="00297DFC" w:rsidRPr="00297DFC" w:rsidRDefault="00297DFC" w:rsidP="002551AF">
            <w:pPr>
              <w:textAlignment w:val="top"/>
              <w:rPr>
                <w:rFonts w:ascii="Times New Roman" w:eastAsia="黑体" w:hAnsi="Times New Roman"/>
                <w:kern w:val="28"/>
                <w:sz w:val="21"/>
                <w:szCs w:val="21"/>
              </w:rPr>
            </w:pPr>
            <w:r w:rsidRPr="00297DFC">
              <w:rPr>
                <w:rFonts w:ascii="Times New Roman" w:eastAsia="黑体" w:hAnsi="Times New Roman" w:hint="eastAsia"/>
                <w:kern w:val="28"/>
                <w:sz w:val="21"/>
                <w:szCs w:val="21"/>
              </w:rPr>
              <w:t>网</w:t>
            </w:r>
            <w:r w:rsidRPr="00297DFC">
              <w:rPr>
                <w:rFonts w:ascii="Times New Roman" w:eastAsia="黑体" w:hAnsi="Times New Roman" w:hint="eastAsia"/>
                <w:kern w:val="28"/>
                <w:sz w:val="21"/>
                <w:szCs w:val="21"/>
              </w:rPr>
              <w:t xml:space="preserve">    </w:t>
            </w:r>
            <w:r w:rsidRPr="00297DFC">
              <w:rPr>
                <w:rFonts w:ascii="Times New Roman" w:eastAsia="黑体" w:hAnsi="Times New Roman" w:hint="eastAsia"/>
                <w:kern w:val="28"/>
                <w:sz w:val="21"/>
                <w:szCs w:val="21"/>
              </w:rPr>
              <w:t>址：</w:t>
            </w:r>
            <w:r w:rsidRPr="00297DFC">
              <w:rPr>
                <w:rFonts w:ascii="Times New Roman" w:eastAsia="黑体" w:hAnsi="Times New Roman"/>
                <w:kern w:val="28"/>
                <w:sz w:val="21"/>
                <w:szCs w:val="21"/>
              </w:rPr>
              <w:t xml:space="preserve"> http://82.157.76.250:5168/</w:t>
            </w:r>
          </w:p>
        </w:tc>
        <w:tc>
          <w:tcPr>
            <w:tcW w:w="1701" w:type="dxa"/>
            <w:vMerge/>
            <w:tcBorders>
              <w:top w:val="single" w:sz="12" w:space="0" w:color="auto"/>
              <w:left w:val="nil"/>
              <w:bottom w:val="single" w:sz="12" w:space="0" w:color="auto"/>
              <w:right w:val="nil"/>
            </w:tcBorders>
            <w:vAlign w:val="center"/>
            <w:hideMark/>
          </w:tcPr>
          <w:p w14:paraId="0EB4ABAE" w14:textId="77777777" w:rsidR="00297DFC" w:rsidRPr="00297DFC" w:rsidRDefault="00297DFC" w:rsidP="002551AF">
            <w:pPr>
              <w:textAlignment w:val="top"/>
              <w:rPr>
                <w:rFonts w:ascii="Times New Roman" w:eastAsia="黑体" w:hAnsi="Times New Roman"/>
                <w:b/>
                <w:bCs/>
                <w:kern w:val="28"/>
                <w:sz w:val="21"/>
                <w:szCs w:val="21"/>
              </w:rPr>
            </w:pPr>
          </w:p>
        </w:tc>
      </w:tr>
      <w:bookmarkEnd w:id="0"/>
    </w:tbl>
    <w:p w14:paraId="3B1F551B" w14:textId="77777777" w:rsidR="00297DFC" w:rsidRPr="00297DFC" w:rsidRDefault="00297DFC" w:rsidP="002551AF">
      <w:pPr>
        <w:textAlignment w:val="top"/>
        <w:rPr>
          <w:rFonts w:ascii="Times New Roman" w:eastAsia="黑体" w:hAnsi="Times New Roman"/>
          <w:kern w:val="28"/>
          <w:sz w:val="21"/>
          <w:szCs w:val="21"/>
        </w:rPr>
      </w:pPr>
    </w:p>
    <w:p w14:paraId="743713AB" w14:textId="77777777" w:rsidR="00297DFC" w:rsidRDefault="00297DFC" w:rsidP="002551AF">
      <w:pPr>
        <w:textAlignment w:val="top"/>
        <w:rPr>
          <w:rFonts w:ascii="Times New Roman" w:eastAsia="黑体" w:hAnsi="Times New Roman"/>
          <w:kern w:val="28"/>
          <w:sz w:val="21"/>
          <w:szCs w:val="21"/>
        </w:rPr>
      </w:pPr>
    </w:p>
    <w:p w14:paraId="7C742CD0" w14:textId="0C8E7F43" w:rsidR="00297DFC" w:rsidRDefault="00297DFC" w:rsidP="002551AF">
      <w:pPr>
        <w:textAlignment w:val="top"/>
        <w:rPr>
          <w:rFonts w:ascii="Times New Roman" w:eastAsia="黑体" w:hAnsi="Times New Roman"/>
          <w:kern w:val="28"/>
          <w:sz w:val="21"/>
          <w:szCs w:val="21"/>
        </w:rPr>
        <w:sectPr w:rsidR="00297DFC" w:rsidSect="00297DFC">
          <w:headerReference w:type="even" r:id="rId14"/>
          <w:headerReference w:type="default" r:id="rId15"/>
          <w:footerReference w:type="default" r:id="rId16"/>
          <w:headerReference w:type="first" r:id="rId17"/>
          <w:footerReference w:type="first" r:id="rId18"/>
          <w:footnotePr>
            <w:numFmt w:val="decimalEnclosedCircleChinese"/>
          </w:footnotePr>
          <w:pgSz w:w="11907" w:h="16840" w:code="9"/>
          <w:pgMar w:top="1191" w:right="1191" w:bottom="1191" w:left="1191" w:header="851" w:footer="851" w:gutter="227"/>
          <w:cols w:space="720"/>
          <w:titlePg/>
          <w:docGrid w:type="lines" w:linePitch="326"/>
        </w:sectPr>
      </w:pPr>
    </w:p>
    <w:p w14:paraId="4F30058E" w14:textId="127A2C83" w:rsidR="00ED613B" w:rsidRPr="00457F64" w:rsidRDefault="00C65D6E" w:rsidP="00457F64">
      <w:pPr>
        <w:pStyle w:val="ae"/>
        <w:spacing w:afterLines="0" w:after="0"/>
        <w:rPr>
          <w:rFonts w:hint="eastAsia"/>
          <w:sz w:val="52"/>
          <w:szCs w:val="52"/>
        </w:rPr>
      </w:pPr>
      <w:bookmarkStart w:id="1" w:name="_Toc121228376"/>
      <w:bookmarkStart w:id="2" w:name="_Toc121229015"/>
      <w:bookmarkStart w:id="3" w:name="_Toc121229617"/>
      <w:bookmarkStart w:id="4" w:name="_Toc121228925"/>
      <w:r w:rsidRPr="00457F64">
        <w:rPr>
          <w:sz w:val="52"/>
          <w:szCs w:val="52"/>
        </w:rPr>
        <w:lastRenderedPageBreak/>
        <w:t>目</w:t>
      </w:r>
      <w:r w:rsidRPr="00457F64">
        <w:rPr>
          <w:sz w:val="52"/>
          <w:szCs w:val="52"/>
        </w:rPr>
        <w:t xml:space="preserve"> </w:t>
      </w:r>
      <w:r w:rsidRPr="00457F64">
        <w:rPr>
          <w:sz w:val="52"/>
          <w:szCs w:val="52"/>
        </w:rPr>
        <w:t>录</w:t>
      </w:r>
      <w:bookmarkEnd w:id="1"/>
      <w:bookmarkEnd w:id="2"/>
      <w:bookmarkEnd w:id="3"/>
      <w:bookmarkEnd w:id="4"/>
    </w:p>
    <w:p w14:paraId="5210A6F9" w14:textId="77777777" w:rsidR="00457F64" w:rsidRDefault="00457F64" w:rsidP="00457F64">
      <w:pPr>
        <w:widowControl/>
        <w:adjustRightInd w:val="0"/>
        <w:snapToGrid w:val="0"/>
        <w:spacing w:afterLines="30" w:after="97" w:line="312" w:lineRule="auto"/>
        <w:ind w:firstLineChars="200" w:firstLine="480"/>
        <w:jc w:val="center"/>
        <w:rPr>
          <w:rFonts w:hint="eastAsia"/>
        </w:rPr>
      </w:pPr>
      <w:r>
        <w:object w:dxaOrig="23426" w:dyaOrig="1532" w14:anchorId="354C7AD2">
          <v:shape id="_x0000_i1026" type="#_x0000_t75" style="width:211pt;height:13.5pt" o:ole="">
            <v:imagedata r:id="rId19" o:title=""/>
          </v:shape>
          <o:OLEObject Type="Embed" ProgID="CorelDraw.Graphic.24" ShapeID="_x0000_i1026" DrawAspect="Content" ObjectID="_1814881094" r:id="rId20"/>
        </w:object>
      </w:r>
    </w:p>
    <w:p w14:paraId="63E292BE" w14:textId="77777777" w:rsidR="00457F64" w:rsidRDefault="00457F64" w:rsidP="00457F64">
      <w:pPr>
        <w:widowControl/>
        <w:adjustRightInd w:val="0"/>
        <w:snapToGrid w:val="0"/>
        <w:spacing w:afterLines="30" w:after="97" w:line="312" w:lineRule="auto"/>
        <w:ind w:firstLineChars="200" w:firstLine="540"/>
        <w:jc w:val="center"/>
        <w:rPr>
          <w:rFonts w:ascii="Times New Roman" w:eastAsia="新宋体" w:hAnsi="Times New Roman"/>
          <w:sz w:val="27"/>
          <w:szCs w:val="27"/>
        </w:rPr>
      </w:pPr>
    </w:p>
    <w:p w14:paraId="0051F31B" w14:textId="77777777" w:rsidR="00ED613B" w:rsidRDefault="00ED613B" w:rsidP="002551AF">
      <w:pPr>
        <w:rPr>
          <w:rFonts w:ascii="Times New Roman" w:eastAsia="楷体" w:hAnsi="Times New Roman"/>
          <w:sz w:val="22"/>
        </w:rPr>
      </w:pPr>
    </w:p>
    <w:p w14:paraId="165C219F" w14:textId="1274AD9E" w:rsidR="002551AF" w:rsidRPr="00093BA8" w:rsidRDefault="00C65D6E" w:rsidP="00093BA8">
      <w:pPr>
        <w:pStyle w:val="TOC1"/>
        <w:tabs>
          <w:tab w:val="right" w:leader="dot" w:pos="9288"/>
        </w:tabs>
        <w:adjustRightInd w:val="0"/>
        <w:snapToGrid w:val="0"/>
        <w:spacing w:before="0" w:after="0" w:line="312" w:lineRule="auto"/>
        <w:rPr>
          <w:rStyle w:val="af5"/>
          <w:rFonts w:ascii="思源宋体 CN Heavy" w:eastAsia="思源宋体 CN Heavy" w:hAnsi="思源宋体 CN Heavy" w:hint="eastAsia"/>
          <w:noProof/>
          <w:sz w:val="28"/>
          <w:szCs w:val="28"/>
        </w:rPr>
      </w:pPr>
      <w:r w:rsidRPr="00093BA8">
        <w:rPr>
          <w:rFonts w:ascii="Times New Roman" w:eastAsia="楷体" w:hAnsi="Times New Roman"/>
          <w:b w:val="0"/>
          <w:bCs w:val="0"/>
          <w:i/>
          <w:iCs/>
          <w:sz w:val="27"/>
          <w:szCs w:val="27"/>
        </w:rPr>
        <w:fldChar w:fldCharType="begin"/>
      </w:r>
      <w:r w:rsidRPr="00093BA8">
        <w:rPr>
          <w:rFonts w:ascii="Times New Roman" w:eastAsia="楷体" w:hAnsi="Times New Roman"/>
          <w:b w:val="0"/>
          <w:bCs w:val="0"/>
          <w:sz w:val="27"/>
          <w:szCs w:val="27"/>
        </w:rPr>
        <w:instrText xml:space="preserve"> TOC \o "2-2" \h \z \t "</w:instrText>
      </w:r>
      <w:r w:rsidRPr="00093BA8">
        <w:rPr>
          <w:rFonts w:ascii="Times New Roman" w:eastAsia="楷体" w:hAnsi="Times New Roman"/>
          <w:b w:val="0"/>
          <w:bCs w:val="0"/>
          <w:sz w:val="27"/>
          <w:szCs w:val="27"/>
        </w:rPr>
        <w:instrText>标题</w:instrText>
      </w:r>
      <w:r w:rsidRPr="00093BA8">
        <w:rPr>
          <w:rFonts w:ascii="Times New Roman" w:eastAsia="楷体" w:hAnsi="Times New Roman"/>
          <w:b w:val="0"/>
          <w:bCs w:val="0"/>
          <w:sz w:val="27"/>
          <w:szCs w:val="27"/>
        </w:rPr>
        <w:instrText xml:space="preserve"> 1,1" </w:instrText>
      </w:r>
      <w:r w:rsidRPr="00093BA8">
        <w:rPr>
          <w:rFonts w:ascii="Times New Roman" w:eastAsia="楷体" w:hAnsi="Times New Roman"/>
          <w:b w:val="0"/>
          <w:bCs w:val="0"/>
          <w:i/>
          <w:iCs/>
          <w:sz w:val="27"/>
          <w:szCs w:val="27"/>
        </w:rPr>
        <w:fldChar w:fldCharType="separate"/>
      </w:r>
      <w:hyperlink w:anchor="_Toc191382544" w:history="1">
        <w:r w:rsidR="002551AF" w:rsidRPr="00093BA8">
          <w:rPr>
            <w:rStyle w:val="af5"/>
            <w:rFonts w:ascii="思源宋体 CN Heavy" w:eastAsia="思源宋体 CN Heavy" w:hAnsi="思源宋体 CN Heavy"/>
            <w:noProof/>
            <w:sz w:val="28"/>
            <w:szCs w:val="28"/>
          </w:rPr>
          <w:t>第1部分</w:t>
        </w:r>
        <w:r w:rsidR="002551AF" w:rsidRPr="00093BA8">
          <w:rPr>
            <w:rStyle w:val="af5"/>
            <w:rFonts w:ascii="思源宋体 CN Heavy" w:eastAsia="思源宋体 CN Heavy" w:hAnsi="思源宋体 CN Heavy"/>
            <w:noProof/>
            <w:webHidden/>
            <w:sz w:val="28"/>
            <w:szCs w:val="28"/>
          </w:rPr>
          <w:tab/>
        </w:r>
        <w:r w:rsidR="002551AF" w:rsidRPr="00093BA8">
          <w:rPr>
            <w:rStyle w:val="af5"/>
            <w:rFonts w:ascii="思源宋体 CN Heavy" w:eastAsia="思源宋体 CN Heavy" w:hAnsi="思源宋体 CN Heavy"/>
            <w:noProof/>
            <w:webHidden/>
            <w:sz w:val="28"/>
            <w:szCs w:val="28"/>
          </w:rPr>
          <w:fldChar w:fldCharType="begin"/>
        </w:r>
        <w:r w:rsidR="002551AF" w:rsidRPr="00093BA8">
          <w:rPr>
            <w:rStyle w:val="af5"/>
            <w:rFonts w:ascii="思源宋体 CN Heavy" w:eastAsia="思源宋体 CN Heavy" w:hAnsi="思源宋体 CN Heavy"/>
            <w:noProof/>
            <w:webHidden/>
            <w:sz w:val="28"/>
            <w:szCs w:val="28"/>
          </w:rPr>
          <w:instrText xml:space="preserve"> PAGEREF _Toc191382544 \h </w:instrText>
        </w:r>
        <w:r w:rsidR="002551AF" w:rsidRPr="00093BA8">
          <w:rPr>
            <w:rStyle w:val="af5"/>
            <w:rFonts w:ascii="思源宋体 CN Heavy" w:eastAsia="思源宋体 CN Heavy" w:hAnsi="思源宋体 CN Heavy"/>
            <w:noProof/>
            <w:webHidden/>
            <w:sz w:val="28"/>
            <w:szCs w:val="28"/>
          </w:rPr>
        </w:r>
        <w:r w:rsidR="002551AF" w:rsidRPr="00093BA8">
          <w:rPr>
            <w:rStyle w:val="af5"/>
            <w:rFonts w:ascii="思源宋体 CN Heavy" w:eastAsia="思源宋体 CN Heavy" w:hAnsi="思源宋体 CN Heavy"/>
            <w:noProof/>
            <w:webHidden/>
            <w:sz w:val="28"/>
            <w:szCs w:val="28"/>
          </w:rPr>
          <w:fldChar w:fldCharType="separate"/>
        </w:r>
        <w:r w:rsidR="005453B2">
          <w:rPr>
            <w:rStyle w:val="af5"/>
            <w:rFonts w:ascii="思源宋体 CN Heavy" w:eastAsia="思源宋体 CN Heavy" w:hAnsi="思源宋体 CN Heavy"/>
            <w:noProof/>
            <w:webHidden/>
            <w:sz w:val="28"/>
            <w:szCs w:val="28"/>
          </w:rPr>
          <w:t>1</w:t>
        </w:r>
        <w:r w:rsidR="002551AF" w:rsidRPr="00093BA8">
          <w:rPr>
            <w:rStyle w:val="af5"/>
            <w:rFonts w:ascii="思源宋体 CN Heavy" w:eastAsia="思源宋体 CN Heavy" w:hAnsi="思源宋体 CN Heavy"/>
            <w:noProof/>
            <w:webHidden/>
            <w:sz w:val="28"/>
            <w:szCs w:val="28"/>
          </w:rPr>
          <w:fldChar w:fldCharType="end"/>
        </w:r>
      </w:hyperlink>
    </w:p>
    <w:p w14:paraId="67829E4F" w14:textId="15CB6C1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45" w:history="1">
        <w:r w:rsidRPr="00093BA8">
          <w:rPr>
            <w:rStyle w:val="af5"/>
            <w:rFonts w:ascii="Times New Roman" w:eastAsia="楷体" w:hAnsi="Times New Roman"/>
            <w:noProof/>
            <w:sz w:val="27"/>
            <w:szCs w:val="27"/>
          </w:rPr>
          <w:t xml:space="preserve">1.1 </w:t>
        </w:r>
        <w:r w:rsidRPr="00093BA8">
          <w:rPr>
            <w:rStyle w:val="af5"/>
            <w:rFonts w:ascii="Times New Roman" w:eastAsia="楷体" w:hAnsi="Times New Roman"/>
            <w:noProof/>
            <w:sz w:val="27"/>
            <w:szCs w:val="27"/>
          </w:rPr>
          <w:t>爱是人的生命</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_Toc191382545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w:t>
        </w:r>
        <w:r w:rsidRPr="00093BA8">
          <w:rPr>
            <w:rFonts w:ascii="Times New Roman" w:eastAsia="楷体" w:hAnsi="Times New Roman"/>
            <w:noProof/>
            <w:webHidden/>
            <w:sz w:val="27"/>
            <w:szCs w:val="27"/>
          </w:rPr>
          <w:fldChar w:fldCharType="end"/>
        </w:r>
      </w:hyperlink>
    </w:p>
    <w:p w14:paraId="19003CD4" w14:textId="2668E1E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46" w:history="1">
        <w:r w:rsidRPr="00093BA8">
          <w:rPr>
            <w:rStyle w:val="af5"/>
            <w:rFonts w:ascii="Times New Roman" w:eastAsia="楷体" w:hAnsi="Times New Roman"/>
            <w:noProof/>
            <w:sz w:val="27"/>
            <w:szCs w:val="27"/>
          </w:rPr>
          <w:t xml:space="preserve">1.2 </w:t>
        </w:r>
        <w:r w:rsidRPr="00093BA8">
          <w:rPr>
            <w:rStyle w:val="af5"/>
            <w:rFonts w:ascii="Times New Roman" w:eastAsia="楷体" w:hAnsi="Times New Roman"/>
            <w:noProof/>
            <w:sz w:val="27"/>
            <w:szCs w:val="27"/>
          </w:rPr>
          <w:t>唯独神，因而唯独主是爱本身，因为祂是生命本身，天使和世人是生命的接受者</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_Toc191382546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w:t>
        </w:r>
        <w:r w:rsidRPr="00093BA8">
          <w:rPr>
            <w:rFonts w:ascii="Times New Roman" w:eastAsia="楷体" w:hAnsi="Times New Roman"/>
            <w:noProof/>
            <w:webHidden/>
            <w:sz w:val="27"/>
            <w:szCs w:val="27"/>
          </w:rPr>
          <w:fldChar w:fldCharType="end"/>
        </w:r>
      </w:hyperlink>
    </w:p>
    <w:p w14:paraId="392A5BB8" w14:textId="1033E59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47" w:history="1">
        <w:r w:rsidRPr="00093BA8">
          <w:rPr>
            <w:rStyle w:val="af5"/>
            <w:rFonts w:ascii="Times New Roman" w:eastAsia="楷体" w:hAnsi="Times New Roman"/>
            <w:noProof/>
            <w:sz w:val="27"/>
            <w:szCs w:val="27"/>
          </w:rPr>
          <w:t xml:space="preserve">1.3 </w:t>
        </w:r>
        <w:r w:rsidRPr="00093BA8">
          <w:rPr>
            <w:rStyle w:val="af5"/>
            <w:rFonts w:ascii="Times New Roman" w:eastAsia="楷体" w:hAnsi="Times New Roman"/>
            <w:noProof/>
            <w:sz w:val="27"/>
            <w:szCs w:val="27"/>
          </w:rPr>
          <w:t>神性不在空间中</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_Toc191382547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w:t>
        </w:r>
        <w:r w:rsidRPr="00093BA8">
          <w:rPr>
            <w:rFonts w:ascii="Times New Roman" w:eastAsia="楷体" w:hAnsi="Times New Roman"/>
            <w:noProof/>
            <w:webHidden/>
            <w:sz w:val="27"/>
            <w:szCs w:val="27"/>
          </w:rPr>
          <w:fldChar w:fldCharType="end"/>
        </w:r>
      </w:hyperlink>
    </w:p>
    <w:p w14:paraId="290D7F5B" w14:textId="00FBB6A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48" w:history="1">
        <w:r w:rsidRPr="00093BA8">
          <w:rPr>
            <w:rStyle w:val="af5"/>
            <w:rFonts w:ascii="Times New Roman" w:eastAsia="楷体" w:hAnsi="Times New Roman"/>
            <w:noProof/>
            <w:sz w:val="27"/>
            <w:szCs w:val="27"/>
          </w:rPr>
          <w:t xml:space="preserve">1.4 </w:t>
        </w:r>
        <w:r w:rsidRPr="00093BA8">
          <w:rPr>
            <w:rStyle w:val="af5"/>
            <w:rFonts w:ascii="Times New Roman" w:eastAsia="楷体" w:hAnsi="Times New Roman"/>
            <w:noProof/>
            <w:sz w:val="27"/>
            <w:szCs w:val="27"/>
          </w:rPr>
          <w:t>神正是一位人</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_Toc191382548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w:t>
        </w:r>
        <w:r w:rsidRPr="00093BA8">
          <w:rPr>
            <w:rFonts w:ascii="Times New Roman" w:eastAsia="楷体" w:hAnsi="Times New Roman"/>
            <w:noProof/>
            <w:webHidden/>
            <w:sz w:val="27"/>
            <w:szCs w:val="27"/>
          </w:rPr>
          <w:fldChar w:fldCharType="end"/>
        </w:r>
      </w:hyperlink>
    </w:p>
    <w:p w14:paraId="05DB93EA" w14:textId="640428B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49" w:history="1">
        <w:r w:rsidRPr="00093BA8">
          <w:rPr>
            <w:rStyle w:val="af5"/>
            <w:rFonts w:ascii="Times New Roman" w:eastAsia="楷体" w:hAnsi="Times New Roman"/>
            <w:noProof/>
            <w:sz w:val="27"/>
            <w:szCs w:val="27"/>
          </w:rPr>
          <w:t xml:space="preserve">1.5 </w:t>
        </w:r>
        <w:r w:rsidRPr="00093BA8">
          <w:rPr>
            <w:rStyle w:val="af5"/>
            <w:rFonts w:ascii="Times New Roman" w:eastAsia="楷体" w:hAnsi="Times New Roman"/>
            <w:noProof/>
            <w:sz w:val="27"/>
            <w:szCs w:val="27"/>
          </w:rPr>
          <w:t>神</w:t>
        </w:r>
        <w:r w:rsidRPr="00093BA8">
          <w:rPr>
            <w:rStyle w:val="af5"/>
            <w:rFonts w:ascii="Times New Roman" w:eastAsia="楷体" w:hAnsi="Times New Roman"/>
            <w:noProof/>
            <w:sz w:val="27"/>
            <w:szCs w:val="27"/>
          </w:rPr>
          <w:t>-</w:t>
        </w:r>
        <w:r w:rsidRPr="00093BA8">
          <w:rPr>
            <w:rStyle w:val="af5"/>
            <w:rFonts w:ascii="Times New Roman" w:eastAsia="楷体" w:hAnsi="Times New Roman"/>
            <w:noProof/>
            <w:sz w:val="27"/>
            <w:szCs w:val="27"/>
          </w:rPr>
          <w:t>人里面的存在和显现是有区别的一体</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_Toc191382549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w:t>
        </w:r>
        <w:r w:rsidRPr="00093BA8">
          <w:rPr>
            <w:rFonts w:ascii="Times New Roman" w:eastAsia="楷体" w:hAnsi="Times New Roman"/>
            <w:noProof/>
            <w:webHidden/>
            <w:sz w:val="27"/>
            <w:szCs w:val="27"/>
          </w:rPr>
          <w:fldChar w:fldCharType="end"/>
        </w:r>
      </w:hyperlink>
    </w:p>
    <w:p w14:paraId="53C620EB" w14:textId="41969CC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0" w:history="1">
        <w:r w:rsidRPr="00093BA8">
          <w:rPr>
            <w:rStyle w:val="af5"/>
            <w:rFonts w:ascii="Times New Roman" w:eastAsia="楷体" w:hAnsi="Times New Roman"/>
            <w:noProof/>
            <w:sz w:val="27"/>
            <w:szCs w:val="27"/>
          </w:rPr>
          <w:t xml:space="preserve">1.6 </w:t>
        </w:r>
        <w:r w:rsidRPr="00093BA8">
          <w:rPr>
            <w:rStyle w:val="af5"/>
            <w:rFonts w:ascii="Times New Roman" w:eastAsia="楷体" w:hAnsi="Times New Roman"/>
            <w:noProof/>
            <w:sz w:val="27"/>
            <w:szCs w:val="27"/>
          </w:rPr>
          <w:t>神</w:t>
        </w:r>
        <w:r w:rsidRPr="00093BA8">
          <w:rPr>
            <w:rStyle w:val="af5"/>
            <w:rFonts w:ascii="Times New Roman" w:eastAsia="楷体" w:hAnsi="Times New Roman"/>
            <w:noProof/>
            <w:sz w:val="27"/>
            <w:szCs w:val="27"/>
          </w:rPr>
          <w:t>-</w:t>
        </w:r>
        <w:r w:rsidRPr="00093BA8">
          <w:rPr>
            <w:rStyle w:val="af5"/>
            <w:rFonts w:ascii="Times New Roman" w:eastAsia="楷体" w:hAnsi="Times New Roman"/>
            <w:noProof/>
            <w:sz w:val="27"/>
            <w:szCs w:val="27"/>
          </w:rPr>
          <w:t>人里面的无限事物是有区别的一体</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w:t>
        </w:r>
        <w:r w:rsidRPr="00093BA8">
          <w:rPr>
            <w:rFonts w:ascii="Times New Roman" w:eastAsia="楷体" w:hAnsi="Times New Roman"/>
            <w:noProof/>
            <w:webHidden/>
            <w:sz w:val="27"/>
            <w:szCs w:val="27"/>
          </w:rPr>
          <w:fldChar w:fldCharType="end"/>
        </w:r>
      </w:hyperlink>
    </w:p>
    <w:p w14:paraId="72E9B7F3" w14:textId="13AF9759"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1" w:history="1">
        <w:r w:rsidRPr="00093BA8">
          <w:rPr>
            <w:rStyle w:val="af5"/>
            <w:rFonts w:ascii="Times New Roman" w:eastAsia="楷体" w:hAnsi="Times New Roman"/>
            <w:noProof/>
            <w:sz w:val="27"/>
            <w:szCs w:val="27"/>
            <w:lang w:eastAsia="zh-TW"/>
          </w:rPr>
          <w:t xml:space="preserve">1.7 </w:t>
        </w:r>
        <w:r w:rsidRPr="00093BA8">
          <w:rPr>
            <w:rStyle w:val="af5"/>
            <w:rFonts w:ascii="Times New Roman" w:eastAsia="楷体" w:hAnsi="Times New Roman"/>
            <w:noProof/>
            <w:sz w:val="27"/>
            <w:szCs w:val="27"/>
            <w:lang w:eastAsia="zh-TW"/>
          </w:rPr>
          <w:t>神</w:t>
        </w:r>
        <w:r w:rsidRPr="00093BA8">
          <w:rPr>
            <w:rStyle w:val="af5"/>
            <w:rFonts w:ascii="Times New Roman" w:eastAsia="楷体" w:hAnsi="Times New Roman"/>
            <w:noProof/>
            <w:sz w:val="27"/>
            <w:szCs w:val="27"/>
            <w:lang w:eastAsia="zh-TW"/>
          </w:rPr>
          <w:t>-</w:t>
        </w:r>
        <w:r w:rsidRPr="00093BA8">
          <w:rPr>
            <w:rStyle w:val="af5"/>
            <w:rFonts w:ascii="Times New Roman" w:eastAsia="楷体" w:hAnsi="Times New Roman"/>
            <w:noProof/>
            <w:sz w:val="27"/>
            <w:szCs w:val="27"/>
            <w:lang w:eastAsia="zh-TW"/>
          </w:rPr>
          <w:t>人只有一位，万物皆源于祂</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8</w:t>
        </w:r>
        <w:r w:rsidRPr="00093BA8">
          <w:rPr>
            <w:rFonts w:ascii="Times New Roman" w:eastAsia="楷体" w:hAnsi="Times New Roman"/>
            <w:noProof/>
            <w:webHidden/>
            <w:sz w:val="27"/>
            <w:szCs w:val="27"/>
          </w:rPr>
          <w:fldChar w:fldCharType="end"/>
        </w:r>
      </w:hyperlink>
    </w:p>
    <w:p w14:paraId="0B42EAA7" w14:textId="12C839E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2" w:history="1">
        <w:r w:rsidRPr="00093BA8">
          <w:rPr>
            <w:rStyle w:val="af5"/>
            <w:rFonts w:ascii="Times New Roman" w:eastAsia="楷体" w:hAnsi="Times New Roman"/>
            <w:noProof/>
            <w:sz w:val="27"/>
            <w:szCs w:val="27"/>
          </w:rPr>
          <w:t xml:space="preserve">1.8 </w:t>
        </w:r>
        <w:r w:rsidRPr="00093BA8">
          <w:rPr>
            <w:rStyle w:val="af5"/>
            <w:rFonts w:ascii="Times New Roman" w:eastAsia="楷体" w:hAnsi="Times New Roman"/>
            <w:noProof/>
            <w:sz w:val="27"/>
            <w:szCs w:val="27"/>
          </w:rPr>
          <w:t>神性本质本身是爱与智慧</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_Toc191382552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9</w:t>
        </w:r>
        <w:r w:rsidRPr="00093BA8">
          <w:rPr>
            <w:rFonts w:ascii="Times New Roman" w:eastAsia="楷体" w:hAnsi="Times New Roman"/>
            <w:noProof/>
            <w:webHidden/>
            <w:sz w:val="27"/>
            <w:szCs w:val="27"/>
          </w:rPr>
          <w:fldChar w:fldCharType="end"/>
        </w:r>
      </w:hyperlink>
    </w:p>
    <w:p w14:paraId="2130C86F" w14:textId="471E7635"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3" w:history="1">
        <w:r w:rsidRPr="00093BA8">
          <w:rPr>
            <w:rStyle w:val="af5"/>
            <w:rFonts w:ascii="Times New Roman" w:eastAsia="楷体" w:hAnsi="Times New Roman"/>
            <w:noProof/>
            <w:sz w:val="27"/>
            <w:szCs w:val="27"/>
          </w:rPr>
          <w:t xml:space="preserve">1.9 </w:t>
        </w:r>
        <w:r w:rsidRPr="00093BA8">
          <w:rPr>
            <w:rStyle w:val="af5"/>
            <w:rFonts w:ascii="Times New Roman" w:eastAsia="楷体" w:hAnsi="Times New Roman"/>
            <w:noProof/>
            <w:sz w:val="27"/>
            <w:szCs w:val="27"/>
          </w:rPr>
          <w:t>神性之爱属于神性智慧，神性智慧属于神性之爱</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w:t>
        </w:r>
        <w:r w:rsidRPr="00093BA8">
          <w:rPr>
            <w:rFonts w:ascii="Times New Roman" w:eastAsia="楷体" w:hAnsi="Times New Roman"/>
            <w:noProof/>
            <w:webHidden/>
            <w:sz w:val="27"/>
            <w:szCs w:val="27"/>
          </w:rPr>
          <w:fldChar w:fldCharType="end"/>
        </w:r>
      </w:hyperlink>
    </w:p>
    <w:p w14:paraId="678613E7" w14:textId="63870962"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4" w:history="1">
        <w:r w:rsidRPr="00093BA8">
          <w:rPr>
            <w:rStyle w:val="af5"/>
            <w:rFonts w:ascii="Times New Roman" w:eastAsia="楷体" w:hAnsi="Times New Roman"/>
            <w:noProof/>
            <w:sz w:val="27"/>
            <w:szCs w:val="27"/>
          </w:rPr>
          <w:t xml:space="preserve">1.10 </w:t>
        </w:r>
        <w:r w:rsidRPr="00093BA8">
          <w:rPr>
            <w:rStyle w:val="af5"/>
            <w:rFonts w:ascii="Times New Roman" w:eastAsia="楷体" w:hAnsi="Times New Roman"/>
            <w:noProof/>
            <w:sz w:val="27"/>
            <w:szCs w:val="27"/>
          </w:rPr>
          <w:t>神性之爱与神性智慧是物质与形式</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_Toc191382554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12</w:t>
        </w:r>
        <w:r w:rsidRPr="00093BA8">
          <w:rPr>
            <w:rFonts w:ascii="Times New Roman" w:eastAsia="楷体" w:hAnsi="Times New Roman"/>
            <w:noProof/>
            <w:webHidden/>
            <w:sz w:val="27"/>
            <w:szCs w:val="27"/>
          </w:rPr>
          <w:fldChar w:fldCharType="end"/>
        </w:r>
      </w:hyperlink>
    </w:p>
    <w:p w14:paraId="1DB66CFF" w14:textId="1B783030"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5" w:history="1">
        <w:r w:rsidRPr="00093BA8">
          <w:rPr>
            <w:rStyle w:val="af5"/>
            <w:rFonts w:ascii="Times New Roman" w:eastAsia="楷体" w:hAnsi="Times New Roman"/>
            <w:noProof/>
            <w:sz w:val="27"/>
            <w:szCs w:val="27"/>
          </w:rPr>
          <w:t xml:space="preserve">1.11 </w:t>
        </w:r>
        <w:r w:rsidRPr="00093BA8">
          <w:rPr>
            <w:rStyle w:val="af5"/>
            <w:rFonts w:ascii="Times New Roman" w:eastAsia="楷体" w:hAnsi="Times New Roman"/>
            <w:noProof/>
            <w:sz w:val="27"/>
            <w:szCs w:val="27"/>
          </w:rPr>
          <w:t>神性之爱与神性智慧本身就是物质与形式，因而是绝对的独一无二者</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14</w:t>
        </w:r>
        <w:r w:rsidRPr="00093BA8">
          <w:rPr>
            <w:rFonts w:ascii="Times New Roman" w:eastAsia="楷体" w:hAnsi="Times New Roman"/>
            <w:noProof/>
            <w:webHidden/>
            <w:sz w:val="27"/>
            <w:szCs w:val="27"/>
          </w:rPr>
          <w:fldChar w:fldCharType="end"/>
        </w:r>
      </w:hyperlink>
    </w:p>
    <w:p w14:paraId="7A803193" w14:textId="01ECE83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6" w:history="1">
        <w:r w:rsidRPr="00093BA8">
          <w:rPr>
            <w:rStyle w:val="af5"/>
            <w:rFonts w:ascii="Times New Roman" w:eastAsia="楷体" w:hAnsi="Times New Roman"/>
            <w:noProof/>
            <w:sz w:val="27"/>
            <w:szCs w:val="27"/>
          </w:rPr>
          <w:t xml:space="preserve">1.12 </w:t>
        </w:r>
        <w:r w:rsidRPr="00093BA8">
          <w:rPr>
            <w:rStyle w:val="af5"/>
            <w:rFonts w:ascii="Times New Roman" w:eastAsia="楷体" w:hAnsi="Times New Roman"/>
            <w:noProof/>
            <w:sz w:val="27"/>
            <w:szCs w:val="27"/>
          </w:rPr>
          <w:t>神性之爱与神性智慧必在它所创造的其它事物中存在并显现</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15</w:t>
        </w:r>
        <w:r w:rsidRPr="00093BA8">
          <w:rPr>
            <w:rFonts w:ascii="Times New Roman" w:eastAsia="楷体" w:hAnsi="Times New Roman"/>
            <w:noProof/>
            <w:webHidden/>
            <w:sz w:val="27"/>
            <w:szCs w:val="27"/>
          </w:rPr>
          <w:fldChar w:fldCharType="end"/>
        </w:r>
      </w:hyperlink>
    </w:p>
    <w:p w14:paraId="22FAC46C" w14:textId="2E26B17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7" w:history="1">
        <w:r w:rsidRPr="00093BA8">
          <w:rPr>
            <w:rStyle w:val="af5"/>
            <w:rFonts w:ascii="Times New Roman" w:eastAsia="楷体" w:hAnsi="Times New Roman"/>
            <w:noProof/>
            <w:sz w:val="27"/>
            <w:szCs w:val="27"/>
          </w:rPr>
          <w:t xml:space="preserve">1.13 </w:t>
        </w:r>
        <w:r w:rsidRPr="00093BA8">
          <w:rPr>
            <w:rStyle w:val="af5"/>
            <w:rFonts w:ascii="Times New Roman" w:eastAsia="楷体" w:hAnsi="Times New Roman"/>
            <w:noProof/>
            <w:sz w:val="27"/>
            <w:szCs w:val="27"/>
          </w:rPr>
          <w:t>宇宙万物是由神</w:t>
        </w:r>
        <w:r w:rsidRPr="00093BA8">
          <w:rPr>
            <w:rStyle w:val="af5"/>
            <w:rFonts w:ascii="Times New Roman" w:eastAsia="楷体" w:hAnsi="Times New Roman"/>
            <w:noProof/>
            <w:sz w:val="27"/>
            <w:szCs w:val="27"/>
          </w:rPr>
          <w:t>-</w:t>
        </w:r>
        <w:r w:rsidRPr="00093BA8">
          <w:rPr>
            <w:rStyle w:val="af5"/>
            <w:rFonts w:ascii="Times New Roman" w:eastAsia="楷体" w:hAnsi="Times New Roman"/>
            <w:noProof/>
            <w:sz w:val="27"/>
            <w:szCs w:val="27"/>
          </w:rPr>
          <w:t>人的神性之爱与神性智慧创造的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16</w:t>
        </w:r>
        <w:r w:rsidRPr="00093BA8">
          <w:rPr>
            <w:rFonts w:ascii="Times New Roman" w:eastAsia="楷体" w:hAnsi="Times New Roman"/>
            <w:noProof/>
            <w:webHidden/>
            <w:sz w:val="27"/>
            <w:szCs w:val="27"/>
          </w:rPr>
          <w:fldChar w:fldCharType="end"/>
        </w:r>
      </w:hyperlink>
    </w:p>
    <w:p w14:paraId="094E2BFE" w14:textId="76EE3F55"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8" w:history="1">
        <w:r w:rsidRPr="00093BA8">
          <w:rPr>
            <w:rStyle w:val="af5"/>
            <w:rFonts w:ascii="Times New Roman" w:eastAsia="楷体" w:hAnsi="Times New Roman"/>
            <w:noProof/>
            <w:sz w:val="27"/>
            <w:szCs w:val="27"/>
          </w:rPr>
          <w:t xml:space="preserve">1.14 </w:t>
        </w:r>
        <w:r w:rsidRPr="00093BA8">
          <w:rPr>
            <w:rStyle w:val="af5"/>
            <w:rFonts w:ascii="Times New Roman" w:eastAsia="楷体" w:hAnsi="Times New Roman"/>
            <w:noProof/>
            <w:sz w:val="27"/>
            <w:szCs w:val="27"/>
          </w:rPr>
          <w:t>受造宇宙中的一切事物都是神</w:t>
        </w:r>
        <w:r w:rsidRPr="00093BA8">
          <w:rPr>
            <w:rStyle w:val="af5"/>
            <w:rFonts w:ascii="Times New Roman" w:eastAsia="楷体" w:hAnsi="Times New Roman"/>
            <w:noProof/>
            <w:sz w:val="27"/>
            <w:szCs w:val="27"/>
          </w:rPr>
          <w:t>-</w:t>
        </w:r>
        <w:r w:rsidRPr="00093BA8">
          <w:rPr>
            <w:rStyle w:val="af5"/>
            <w:rFonts w:ascii="Times New Roman" w:eastAsia="楷体" w:hAnsi="Times New Roman"/>
            <w:noProof/>
            <w:sz w:val="27"/>
            <w:szCs w:val="27"/>
          </w:rPr>
          <w:t>人的神性之爱与神性智慧的接受者</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17</w:t>
        </w:r>
        <w:r w:rsidRPr="00093BA8">
          <w:rPr>
            <w:rFonts w:ascii="Times New Roman" w:eastAsia="楷体" w:hAnsi="Times New Roman"/>
            <w:noProof/>
            <w:webHidden/>
            <w:sz w:val="27"/>
            <w:szCs w:val="27"/>
          </w:rPr>
          <w:fldChar w:fldCharType="end"/>
        </w:r>
      </w:hyperlink>
    </w:p>
    <w:p w14:paraId="16FA7110" w14:textId="082D43DE"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59" w:history="1">
        <w:r w:rsidRPr="00093BA8">
          <w:rPr>
            <w:rStyle w:val="af5"/>
            <w:rFonts w:ascii="Times New Roman" w:eastAsia="楷体" w:hAnsi="Times New Roman"/>
            <w:noProof/>
            <w:sz w:val="27"/>
            <w:szCs w:val="27"/>
          </w:rPr>
          <w:t xml:space="preserve">1.15 </w:t>
        </w:r>
        <w:r w:rsidRPr="00093BA8">
          <w:rPr>
            <w:rStyle w:val="af5"/>
            <w:rFonts w:ascii="Times New Roman" w:eastAsia="楷体" w:hAnsi="Times New Roman"/>
            <w:noProof/>
            <w:sz w:val="27"/>
            <w:szCs w:val="27"/>
          </w:rPr>
          <w:t>一切受造物都以某种形像与人有相似之处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_Toc191382559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19</w:t>
        </w:r>
        <w:r w:rsidRPr="00093BA8">
          <w:rPr>
            <w:rFonts w:ascii="Times New Roman" w:eastAsia="楷体" w:hAnsi="Times New Roman"/>
            <w:noProof/>
            <w:webHidden/>
            <w:sz w:val="27"/>
            <w:szCs w:val="27"/>
          </w:rPr>
          <w:fldChar w:fldCharType="end"/>
        </w:r>
      </w:hyperlink>
    </w:p>
    <w:p w14:paraId="20D038B9" w14:textId="214A6827"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0" w:history="1">
        <w:r w:rsidRPr="00093BA8">
          <w:rPr>
            <w:rStyle w:val="af5"/>
            <w:rFonts w:ascii="Times New Roman" w:eastAsia="楷体" w:hAnsi="Times New Roman"/>
            <w:noProof/>
            <w:sz w:val="27"/>
            <w:szCs w:val="27"/>
          </w:rPr>
          <w:t xml:space="preserve">1.16 </w:t>
        </w:r>
        <w:r w:rsidRPr="00093BA8">
          <w:rPr>
            <w:rStyle w:val="af5"/>
            <w:rFonts w:ascii="Times New Roman" w:eastAsia="楷体" w:hAnsi="Times New Roman"/>
            <w:noProof/>
            <w:sz w:val="27"/>
            <w:szCs w:val="27"/>
          </w:rPr>
          <w:t>一切受造物的功用都按层级从最低的受造形式上升到人类，再通过人类上升到创造他们的神造物主那里</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20</w:t>
        </w:r>
        <w:r w:rsidRPr="00093BA8">
          <w:rPr>
            <w:rFonts w:ascii="Times New Roman" w:eastAsia="楷体" w:hAnsi="Times New Roman"/>
            <w:noProof/>
            <w:webHidden/>
            <w:sz w:val="27"/>
            <w:szCs w:val="27"/>
          </w:rPr>
          <w:fldChar w:fldCharType="end"/>
        </w:r>
      </w:hyperlink>
    </w:p>
    <w:p w14:paraId="6F1CD6BD" w14:textId="5CFC83F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1" w:history="1">
        <w:r w:rsidRPr="00093BA8">
          <w:rPr>
            <w:rStyle w:val="af5"/>
            <w:rFonts w:ascii="Times New Roman" w:eastAsia="楷体" w:hAnsi="Times New Roman"/>
            <w:noProof/>
            <w:sz w:val="27"/>
            <w:szCs w:val="27"/>
          </w:rPr>
          <w:t xml:space="preserve">1.17 </w:t>
        </w:r>
        <w:r w:rsidRPr="00093BA8">
          <w:rPr>
            <w:rStyle w:val="af5"/>
            <w:rFonts w:ascii="Times New Roman" w:eastAsia="楷体" w:hAnsi="Times New Roman"/>
            <w:noProof/>
            <w:sz w:val="27"/>
            <w:szCs w:val="27"/>
          </w:rPr>
          <w:t>神性充满宇宙的一切空间，却无关空间</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21</w:t>
        </w:r>
        <w:r w:rsidRPr="00093BA8">
          <w:rPr>
            <w:rFonts w:ascii="Times New Roman" w:eastAsia="楷体" w:hAnsi="Times New Roman"/>
            <w:noProof/>
            <w:webHidden/>
            <w:sz w:val="27"/>
            <w:szCs w:val="27"/>
          </w:rPr>
          <w:fldChar w:fldCharType="end"/>
        </w:r>
      </w:hyperlink>
    </w:p>
    <w:p w14:paraId="40670014" w14:textId="41E82CB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2" w:history="1">
        <w:r w:rsidRPr="00093BA8">
          <w:rPr>
            <w:rStyle w:val="af5"/>
            <w:rFonts w:ascii="Times New Roman" w:eastAsia="楷体" w:hAnsi="Times New Roman"/>
            <w:noProof/>
            <w:sz w:val="27"/>
            <w:szCs w:val="27"/>
          </w:rPr>
          <w:t xml:space="preserve">1.18 </w:t>
        </w:r>
        <w:r w:rsidRPr="00093BA8">
          <w:rPr>
            <w:rStyle w:val="af5"/>
            <w:rFonts w:ascii="Times New Roman" w:eastAsia="楷体" w:hAnsi="Times New Roman"/>
            <w:noProof/>
            <w:sz w:val="27"/>
            <w:szCs w:val="27"/>
          </w:rPr>
          <w:t>神性在一切时间之中，却无关时间</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_Toc191382562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23</w:t>
        </w:r>
        <w:r w:rsidRPr="00093BA8">
          <w:rPr>
            <w:rFonts w:ascii="Times New Roman" w:eastAsia="楷体" w:hAnsi="Times New Roman"/>
            <w:noProof/>
            <w:webHidden/>
            <w:sz w:val="27"/>
            <w:szCs w:val="27"/>
          </w:rPr>
          <w:fldChar w:fldCharType="end"/>
        </w:r>
      </w:hyperlink>
    </w:p>
    <w:p w14:paraId="4A7ADD00" w14:textId="0D22193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3" w:history="1">
        <w:r w:rsidRPr="00093BA8">
          <w:rPr>
            <w:rStyle w:val="af5"/>
            <w:rFonts w:ascii="Times New Roman" w:eastAsia="楷体" w:hAnsi="Times New Roman"/>
            <w:noProof/>
            <w:sz w:val="27"/>
            <w:szCs w:val="27"/>
          </w:rPr>
          <w:t xml:space="preserve">1.19 </w:t>
        </w:r>
        <w:r w:rsidRPr="00093BA8">
          <w:rPr>
            <w:rStyle w:val="af5"/>
            <w:rFonts w:ascii="Times New Roman" w:eastAsia="楷体" w:hAnsi="Times New Roman"/>
            <w:noProof/>
            <w:sz w:val="27"/>
            <w:szCs w:val="27"/>
          </w:rPr>
          <w:t>神性在最大和最小事物上是一样的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24</w:t>
        </w:r>
        <w:r w:rsidRPr="00093BA8">
          <w:rPr>
            <w:rFonts w:ascii="Times New Roman" w:eastAsia="楷体" w:hAnsi="Times New Roman"/>
            <w:noProof/>
            <w:webHidden/>
            <w:sz w:val="27"/>
            <w:szCs w:val="27"/>
          </w:rPr>
          <w:fldChar w:fldCharType="end"/>
        </w:r>
      </w:hyperlink>
    </w:p>
    <w:p w14:paraId="667D2BC1" w14:textId="0C846040" w:rsidR="002551AF" w:rsidRPr="00093BA8" w:rsidRDefault="002551AF" w:rsidP="00093BA8">
      <w:pPr>
        <w:pStyle w:val="TOC1"/>
        <w:tabs>
          <w:tab w:val="right" w:leader="dot" w:pos="9288"/>
        </w:tabs>
        <w:adjustRightInd w:val="0"/>
        <w:snapToGrid w:val="0"/>
        <w:spacing w:before="0" w:after="0" w:line="312" w:lineRule="auto"/>
        <w:rPr>
          <w:rStyle w:val="af5"/>
          <w:rFonts w:ascii="思源宋体 CN Heavy" w:eastAsia="思源宋体 CN Heavy" w:hAnsi="思源宋体 CN Heavy" w:hint="eastAsia"/>
          <w:noProof/>
          <w:sz w:val="28"/>
          <w:szCs w:val="28"/>
        </w:rPr>
      </w:pPr>
      <w:hyperlink w:anchor="_Toc191382564" w:history="1">
        <w:r w:rsidRPr="00093BA8">
          <w:rPr>
            <w:rStyle w:val="af5"/>
            <w:rFonts w:ascii="思源宋体 CN Heavy" w:eastAsia="思源宋体 CN Heavy" w:hAnsi="思源宋体 CN Heavy"/>
            <w:noProof/>
            <w:sz w:val="28"/>
            <w:szCs w:val="28"/>
          </w:rPr>
          <w:t>第2部分</w:t>
        </w:r>
        <w:r w:rsidRPr="00093BA8">
          <w:rPr>
            <w:rStyle w:val="af5"/>
            <w:rFonts w:ascii="思源宋体 CN Heavy" w:eastAsia="思源宋体 CN Heavy" w:hAnsi="思源宋体 CN Heavy"/>
            <w:noProof/>
            <w:webHidden/>
            <w:sz w:val="28"/>
            <w:szCs w:val="28"/>
          </w:rPr>
          <w:tab/>
        </w:r>
        <w:r w:rsidRPr="00093BA8">
          <w:rPr>
            <w:rStyle w:val="af5"/>
            <w:rFonts w:ascii="思源宋体 CN Heavy" w:eastAsia="思源宋体 CN Heavy" w:hAnsi="思源宋体 CN Heavy"/>
            <w:noProof/>
            <w:webHidden/>
            <w:sz w:val="28"/>
            <w:szCs w:val="28"/>
          </w:rPr>
          <w:fldChar w:fldCharType="begin"/>
        </w:r>
        <w:r w:rsidRPr="00093BA8">
          <w:rPr>
            <w:rStyle w:val="af5"/>
            <w:rFonts w:ascii="思源宋体 CN Heavy" w:eastAsia="思源宋体 CN Heavy" w:hAnsi="思源宋体 CN Heavy"/>
            <w:noProof/>
            <w:webHidden/>
            <w:sz w:val="28"/>
            <w:szCs w:val="28"/>
          </w:rPr>
          <w:instrText xml:space="preserve"> PAGEREF _Toc191382564 \h </w:instrText>
        </w:r>
        <w:r w:rsidRPr="00093BA8">
          <w:rPr>
            <w:rStyle w:val="af5"/>
            <w:rFonts w:ascii="思源宋体 CN Heavy" w:eastAsia="思源宋体 CN Heavy" w:hAnsi="思源宋体 CN Heavy"/>
            <w:noProof/>
            <w:webHidden/>
            <w:sz w:val="28"/>
            <w:szCs w:val="28"/>
          </w:rPr>
        </w:r>
        <w:r w:rsidRPr="00093BA8">
          <w:rPr>
            <w:rStyle w:val="af5"/>
            <w:rFonts w:ascii="思源宋体 CN Heavy" w:eastAsia="思源宋体 CN Heavy" w:hAnsi="思源宋体 CN Heavy"/>
            <w:noProof/>
            <w:webHidden/>
            <w:sz w:val="28"/>
            <w:szCs w:val="28"/>
          </w:rPr>
          <w:fldChar w:fldCharType="separate"/>
        </w:r>
        <w:r w:rsidR="005453B2">
          <w:rPr>
            <w:rStyle w:val="af5"/>
            <w:rFonts w:ascii="思源宋体 CN Heavy" w:eastAsia="思源宋体 CN Heavy" w:hAnsi="思源宋体 CN Heavy"/>
            <w:noProof/>
            <w:webHidden/>
            <w:sz w:val="28"/>
            <w:szCs w:val="28"/>
          </w:rPr>
          <w:t>27</w:t>
        </w:r>
        <w:r w:rsidRPr="00093BA8">
          <w:rPr>
            <w:rStyle w:val="af5"/>
            <w:rFonts w:ascii="思源宋体 CN Heavy" w:eastAsia="思源宋体 CN Heavy" w:hAnsi="思源宋体 CN Heavy"/>
            <w:noProof/>
            <w:webHidden/>
            <w:sz w:val="28"/>
            <w:szCs w:val="28"/>
          </w:rPr>
          <w:fldChar w:fldCharType="end"/>
        </w:r>
      </w:hyperlink>
    </w:p>
    <w:p w14:paraId="6B047463" w14:textId="6EDC40F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5" w:history="1">
        <w:r w:rsidRPr="00093BA8">
          <w:rPr>
            <w:rStyle w:val="af5"/>
            <w:rFonts w:ascii="Times New Roman" w:eastAsia="楷体" w:hAnsi="Times New Roman"/>
            <w:noProof/>
            <w:sz w:val="27"/>
            <w:szCs w:val="27"/>
          </w:rPr>
          <w:t xml:space="preserve">2.1 </w:t>
        </w:r>
        <w:r w:rsidRPr="00093BA8">
          <w:rPr>
            <w:rStyle w:val="af5"/>
            <w:rFonts w:ascii="Times New Roman" w:eastAsia="楷体" w:hAnsi="Times New Roman"/>
            <w:noProof/>
            <w:sz w:val="27"/>
            <w:szCs w:val="27"/>
          </w:rPr>
          <w:t>神性之爱与神性智慧在灵界显为一轮太阳</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27</w:t>
        </w:r>
        <w:r w:rsidRPr="00093BA8">
          <w:rPr>
            <w:rFonts w:ascii="Times New Roman" w:eastAsia="楷体" w:hAnsi="Times New Roman"/>
            <w:noProof/>
            <w:webHidden/>
            <w:sz w:val="27"/>
            <w:szCs w:val="27"/>
          </w:rPr>
          <w:fldChar w:fldCharType="end"/>
        </w:r>
      </w:hyperlink>
    </w:p>
    <w:p w14:paraId="24F1DBAC" w14:textId="34652BD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6" w:history="1">
        <w:r w:rsidRPr="00093BA8">
          <w:rPr>
            <w:rStyle w:val="af5"/>
            <w:rFonts w:ascii="Times New Roman" w:eastAsia="楷体" w:hAnsi="Times New Roman"/>
            <w:noProof/>
            <w:sz w:val="27"/>
            <w:szCs w:val="27"/>
          </w:rPr>
          <w:t xml:space="preserve">2.2 </w:t>
        </w:r>
        <w:r w:rsidRPr="00093BA8">
          <w:rPr>
            <w:rStyle w:val="af5"/>
            <w:rFonts w:ascii="Times New Roman" w:eastAsia="楷体" w:hAnsi="Times New Roman"/>
            <w:noProof/>
            <w:sz w:val="27"/>
            <w:szCs w:val="27"/>
          </w:rPr>
          <w:t>热与光从神性之爱与神性智慧所产生的太阳发出</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28</w:t>
        </w:r>
        <w:r w:rsidRPr="00093BA8">
          <w:rPr>
            <w:rFonts w:ascii="Times New Roman" w:eastAsia="楷体" w:hAnsi="Times New Roman"/>
            <w:noProof/>
            <w:webHidden/>
            <w:sz w:val="27"/>
            <w:szCs w:val="27"/>
          </w:rPr>
          <w:fldChar w:fldCharType="end"/>
        </w:r>
      </w:hyperlink>
    </w:p>
    <w:p w14:paraId="6D8529ED" w14:textId="6F27D10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7" w:history="1">
        <w:r w:rsidRPr="00093BA8">
          <w:rPr>
            <w:rStyle w:val="af5"/>
            <w:rFonts w:ascii="Times New Roman" w:eastAsia="楷体" w:hAnsi="Times New Roman"/>
            <w:noProof/>
            <w:sz w:val="27"/>
            <w:szCs w:val="27"/>
          </w:rPr>
          <w:t xml:space="preserve">2.3 </w:t>
        </w:r>
        <w:r w:rsidRPr="00093BA8">
          <w:rPr>
            <w:rStyle w:val="af5"/>
            <w:rFonts w:ascii="Times New Roman" w:eastAsia="楷体" w:hAnsi="Times New Roman"/>
            <w:noProof/>
            <w:sz w:val="27"/>
            <w:szCs w:val="27"/>
          </w:rPr>
          <w:t>灵界太阳不是神，而是神</w:t>
        </w:r>
        <w:r w:rsidRPr="00093BA8">
          <w:rPr>
            <w:rStyle w:val="af5"/>
            <w:rFonts w:ascii="Times New Roman" w:eastAsia="楷体" w:hAnsi="Times New Roman"/>
            <w:noProof/>
            <w:sz w:val="27"/>
            <w:szCs w:val="27"/>
          </w:rPr>
          <w:t>-</w:t>
        </w:r>
        <w:r w:rsidRPr="00093BA8">
          <w:rPr>
            <w:rStyle w:val="af5"/>
            <w:rFonts w:ascii="Times New Roman" w:eastAsia="楷体" w:hAnsi="Times New Roman"/>
            <w:noProof/>
            <w:sz w:val="27"/>
            <w:szCs w:val="27"/>
          </w:rPr>
          <w:t>人的神性之爱与神性智慧的一种发出；这太阳</w:t>
        </w:r>
        <w:r w:rsidRPr="00093BA8">
          <w:rPr>
            <w:rStyle w:val="af5"/>
            <w:rFonts w:ascii="Times New Roman" w:eastAsia="楷体" w:hAnsi="Times New Roman"/>
            <w:noProof/>
            <w:sz w:val="27"/>
            <w:szCs w:val="27"/>
          </w:rPr>
          <w:lastRenderedPageBreak/>
          <w:t>的热与光也是如此</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30</w:t>
        </w:r>
        <w:r w:rsidRPr="00093BA8">
          <w:rPr>
            <w:rFonts w:ascii="Times New Roman" w:eastAsia="楷体" w:hAnsi="Times New Roman"/>
            <w:noProof/>
            <w:webHidden/>
            <w:sz w:val="27"/>
            <w:szCs w:val="27"/>
          </w:rPr>
          <w:fldChar w:fldCharType="end"/>
        </w:r>
      </w:hyperlink>
    </w:p>
    <w:p w14:paraId="28A65E23" w14:textId="7D37522E"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8" w:history="1">
        <w:r w:rsidRPr="00093BA8">
          <w:rPr>
            <w:rStyle w:val="af5"/>
            <w:rFonts w:ascii="Times New Roman" w:eastAsia="楷体" w:hAnsi="Times New Roman"/>
            <w:noProof/>
            <w:sz w:val="27"/>
            <w:szCs w:val="27"/>
          </w:rPr>
          <w:t xml:space="preserve">2.4 </w:t>
        </w:r>
        <w:r w:rsidRPr="00093BA8">
          <w:rPr>
            <w:rStyle w:val="af5"/>
            <w:rFonts w:ascii="Times New Roman" w:eastAsia="楷体" w:hAnsi="Times New Roman"/>
            <w:noProof/>
            <w:sz w:val="27"/>
            <w:szCs w:val="27"/>
          </w:rPr>
          <w:t>属灵的热与光在从显为太阳的主发出时构成一体，正如祂的神性之爱与神性智慧构成一体</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31</w:t>
        </w:r>
        <w:r w:rsidRPr="00093BA8">
          <w:rPr>
            <w:rFonts w:ascii="Times New Roman" w:eastAsia="楷体" w:hAnsi="Times New Roman"/>
            <w:noProof/>
            <w:webHidden/>
            <w:sz w:val="27"/>
            <w:szCs w:val="27"/>
          </w:rPr>
          <w:fldChar w:fldCharType="end"/>
        </w:r>
      </w:hyperlink>
    </w:p>
    <w:p w14:paraId="11763411" w14:textId="3B5AB768"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69" w:history="1">
        <w:r w:rsidRPr="00093BA8">
          <w:rPr>
            <w:rStyle w:val="af5"/>
            <w:rFonts w:ascii="Times New Roman" w:eastAsia="楷体" w:hAnsi="Times New Roman"/>
            <w:noProof/>
            <w:sz w:val="27"/>
            <w:szCs w:val="27"/>
          </w:rPr>
          <w:t xml:space="preserve">2.5 </w:t>
        </w:r>
        <w:r w:rsidRPr="00093BA8">
          <w:rPr>
            <w:rStyle w:val="af5"/>
            <w:rFonts w:ascii="Times New Roman" w:eastAsia="楷体" w:hAnsi="Times New Roman"/>
            <w:noProof/>
            <w:sz w:val="27"/>
            <w:szCs w:val="27"/>
          </w:rPr>
          <w:t>灵界太阳出现在中间高度处，距离天使犹如自然界的太阳距离世人那样遥远</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_Toc191382569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32</w:t>
        </w:r>
        <w:r w:rsidRPr="00093BA8">
          <w:rPr>
            <w:rFonts w:ascii="Times New Roman" w:eastAsia="楷体" w:hAnsi="Times New Roman"/>
            <w:noProof/>
            <w:webHidden/>
            <w:sz w:val="27"/>
            <w:szCs w:val="27"/>
          </w:rPr>
          <w:fldChar w:fldCharType="end"/>
        </w:r>
      </w:hyperlink>
    </w:p>
    <w:p w14:paraId="7EB8315C" w14:textId="4A41BC2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0" w:history="1">
        <w:r w:rsidRPr="00093BA8">
          <w:rPr>
            <w:rStyle w:val="af5"/>
            <w:rFonts w:ascii="Times New Roman" w:eastAsia="楷体" w:hAnsi="Times New Roman"/>
            <w:noProof/>
            <w:sz w:val="27"/>
            <w:szCs w:val="27"/>
          </w:rPr>
          <w:t xml:space="preserve">2.6 </w:t>
        </w:r>
        <w:r w:rsidRPr="00093BA8">
          <w:rPr>
            <w:rStyle w:val="af5"/>
            <w:rFonts w:ascii="Times New Roman" w:eastAsia="楷体" w:hAnsi="Times New Roman"/>
            <w:noProof/>
            <w:sz w:val="27"/>
            <w:szCs w:val="27"/>
          </w:rPr>
          <w:t>在灵界，太阳和天使之间的距离只是一种表象，它取决于天使对神性之爱和神性智慧的接受</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33</w:t>
        </w:r>
        <w:r w:rsidRPr="00093BA8">
          <w:rPr>
            <w:rFonts w:ascii="Times New Roman" w:eastAsia="楷体" w:hAnsi="Times New Roman"/>
            <w:noProof/>
            <w:webHidden/>
            <w:sz w:val="27"/>
            <w:szCs w:val="27"/>
          </w:rPr>
          <w:fldChar w:fldCharType="end"/>
        </w:r>
      </w:hyperlink>
    </w:p>
    <w:p w14:paraId="7B4A97AB" w14:textId="7C9C4A58"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1" w:history="1">
        <w:r w:rsidRPr="00093BA8">
          <w:rPr>
            <w:rStyle w:val="af5"/>
            <w:rFonts w:ascii="Times New Roman" w:eastAsia="楷体" w:hAnsi="Times New Roman"/>
            <w:noProof/>
            <w:sz w:val="27"/>
            <w:szCs w:val="27"/>
          </w:rPr>
          <w:t xml:space="preserve">2.7 </w:t>
        </w:r>
        <w:r w:rsidRPr="00093BA8">
          <w:rPr>
            <w:rStyle w:val="af5"/>
            <w:rFonts w:ascii="Times New Roman" w:eastAsia="楷体" w:hAnsi="Times New Roman"/>
            <w:noProof/>
            <w:sz w:val="27"/>
            <w:szCs w:val="27"/>
          </w:rPr>
          <w:t>天使在主里面，主在天使里面；由于天使只是容器，故唯独主是天堂</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35</w:t>
        </w:r>
        <w:r w:rsidRPr="00093BA8">
          <w:rPr>
            <w:rFonts w:ascii="Times New Roman" w:eastAsia="楷体" w:hAnsi="Times New Roman"/>
            <w:noProof/>
            <w:webHidden/>
            <w:sz w:val="27"/>
            <w:szCs w:val="27"/>
          </w:rPr>
          <w:fldChar w:fldCharType="end"/>
        </w:r>
      </w:hyperlink>
    </w:p>
    <w:p w14:paraId="77A9880F" w14:textId="4406AB37"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2" w:history="1">
        <w:r w:rsidRPr="00093BA8">
          <w:rPr>
            <w:rStyle w:val="af5"/>
            <w:rFonts w:ascii="Times New Roman" w:eastAsia="楷体" w:hAnsi="Times New Roman"/>
            <w:noProof/>
            <w:sz w:val="27"/>
            <w:szCs w:val="27"/>
          </w:rPr>
          <w:t xml:space="preserve">2.8 </w:t>
        </w:r>
        <w:r w:rsidRPr="00093BA8">
          <w:rPr>
            <w:rStyle w:val="af5"/>
            <w:rFonts w:ascii="Times New Roman" w:eastAsia="楷体" w:hAnsi="Times New Roman"/>
            <w:noProof/>
            <w:sz w:val="27"/>
            <w:szCs w:val="27"/>
          </w:rPr>
          <w:t>在灵界，东方是主显为一轮太阳之处，由此确定其它方位</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_Toc191382572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37</w:t>
        </w:r>
        <w:r w:rsidRPr="00093BA8">
          <w:rPr>
            <w:rFonts w:ascii="Times New Roman" w:eastAsia="楷体" w:hAnsi="Times New Roman"/>
            <w:noProof/>
            <w:webHidden/>
            <w:sz w:val="27"/>
            <w:szCs w:val="27"/>
          </w:rPr>
          <w:fldChar w:fldCharType="end"/>
        </w:r>
      </w:hyperlink>
    </w:p>
    <w:p w14:paraId="3DD59AEA" w14:textId="7C8D1589"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3" w:history="1">
        <w:r w:rsidRPr="00093BA8">
          <w:rPr>
            <w:rStyle w:val="af5"/>
            <w:rFonts w:ascii="Times New Roman" w:eastAsia="楷体" w:hAnsi="Times New Roman"/>
            <w:noProof/>
            <w:sz w:val="27"/>
            <w:szCs w:val="27"/>
          </w:rPr>
          <w:t xml:space="preserve">2.9 </w:t>
        </w:r>
        <w:r w:rsidRPr="00093BA8">
          <w:rPr>
            <w:rStyle w:val="af5"/>
            <w:rFonts w:ascii="Times New Roman" w:eastAsia="楷体" w:hAnsi="Times New Roman"/>
            <w:noProof/>
            <w:sz w:val="27"/>
            <w:szCs w:val="27"/>
          </w:rPr>
          <w:t>在灵界，方位不是由显为太阳的主创造的，而是由天使照其接受创造的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38</w:t>
        </w:r>
        <w:r w:rsidRPr="00093BA8">
          <w:rPr>
            <w:rFonts w:ascii="Times New Roman" w:eastAsia="楷体" w:hAnsi="Times New Roman"/>
            <w:noProof/>
            <w:webHidden/>
            <w:sz w:val="27"/>
            <w:szCs w:val="27"/>
          </w:rPr>
          <w:fldChar w:fldCharType="end"/>
        </w:r>
      </w:hyperlink>
    </w:p>
    <w:p w14:paraId="46A4D966" w14:textId="103A786A"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4" w:history="1">
        <w:r w:rsidRPr="00093BA8">
          <w:rPr>
            <w:rStyle w:val="af5"/>
            <w:rFonts w:ascii="Times New Roman" w:eastAsia="楷体" w:hAnsi="Times New Roman"/>
            <w:noProof/>
            <w:sz w:val="27"/>
            <w:szCs w:val="27"/>
          </w:rPr>
          <w:t xml:space="preserve">2.10 </w:t>
        </w:r>
        <w:r w:rsidRPr="00093BA8">
          <w:rPr>
            <w:rStyle w:val="af5"/>
            <w:rFonts w:ascii="Times New Roman" w:eastAsia="楷体" w:hAnsi="Times New Roman"/>
            <w:noProof/>
            <w:sz w:val="27"/>
            <w:szCs w:val="27"/>
          </w:rPr>
          <w:t>天使始终将脸转向显为太阳的主，因而右边是南方，左边是北方，背面是西方</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_Toc191382574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39</w:t>
        </w:r>
        <w:r w:rsidRPr="00093BA8">
          <w:rPr>
            <w:rFonts w:ascii="Times New Roman" w:eastAsia="楷体" w:hAnsi="Times New Roman"/>
            <w:noProof/>
            <w:webHidden/>
            <w:sz w:val="27"/>
            <w:szCs w:val="27"/>
          </w:rPr>
          <w:fldChar w:fldCharType="end"/>
        </w:r>
      </w:hyperlink>
    </w:p>
    <w:p w14:paraId="3D350874" w14:textId="24C27C3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5" w:history="1">
        <w:r w:rsidRPr="00093BA8">
          <w:rPr>
            <w:rStyle w:val="af5"/>
            <w:rFonts w:ascii="Times New Roman" w:eastAsia="楷体" w:hAnsi="Times New Roman"/>
            <w:noProof/>
            <w:sz w:val="27"/>
            <w:szCs w:val="27"/>
          </w:rPr>
          <w:t xml:space="preserve">2.11 </w:t>
        </w:r>
        <w:r w:rsidRPr="00093BA8">
          <w:rPr>
            <w:rStyle w:val="af5"/>
            <w:rFonts w:ascii="Times New Roman" w:eastAsia="楷体" w:hAnsi="Times New Roman"/>
            <w:noProof/>
            <w:sz w:val="27"/>
            <w:szCs w:val="27"/>
          </w:rPr>
          <w:t>天使的一切内层，无论心智的还是身体的，都转向显为太阳的主</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41</w:t>
        </w:r>
        <w:r w:rsidRPr="00093BA8">
          <w:rPr>
            <w:rFonts w:ascii="Times New Roman" w:eastAsia="楷体" w:hAnsi="Times New Roman"/>
            <w:noProof/>
            <w:webHidden/>
            <w:sz w:val="27"/>
            <w:szCs w:val="27"/>
          </w:rPr>
          <w:fldChar w:fldCharType="end"/>
        </w:r>
      </w:hyperlink>
    </w:p>
    <w:p w14:paraId="36922148" w14:textId="32108DB5"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6" w:history="1">
        <w:r w:rsidRPr="00093BA8">
          <w:rPr>
            <w:rStyle w:val="af5"/>
            <w:rFonts w:ascii="Times New Roman" w:eastAsia="楷体" w:hAnsi="Times New Roman"/>
            <w:noProof/>
            <w:sz w:val="27"/>
            <w:szCs w:val="27"/>
          </w:rPr>
          <w:t xml:space="preserve">2.12 </w:t>
        </w:r>
        <w:r w:rsidRPr="00093BA8">
          <w:rPr>
            <w:rStyle w:val="af5"/>
            <w:rFonts w:ascii="Times New Roman" w:eastAsia="楷体" w:hAnsi="Times New Roman"/>
            <w:noProof/>
            <w:sz w:val="27"/>
            <w:szCs w:val="27"/>
          </w:rPr>
          <w:t>每个灵人，无论其品质如何，都以同样的方式转向他的主导爱</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42</w:t>
        </w:r>
        <w:r w:rsidRPr="00093BA8">
          <w:rPr>
            <w:rFonts w:ascii="Times New Roman" w:eastAsia="楷体" w:hAnsi="Times New Roman"/>
            <w:noProof/>
            <w:webHidden/>
            <w:sz w:val="27"/>
            <w:szCs w:val="27"/>
          </w:rPr>
          <w:fldChar w:fldCharType="end"/>
        </w:r>
      </w:hyperlink>
    </w:p>
    <w:p w14:paraId="1F13AA83" w14:textId="20FBEB4D"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7" w:history="1">
        <w:r w:rsidRPr="00093BA8">
          <w:rPr>
            <w:rStyle w:val="af5"/>
            <w:rFonts w:ascii="Times New Roman" w:eastAsia="楷体" w:hAnsi="Times New Roman"/>
            <w:noProof/>
            <w:sz w:val="27"/>
            <w:szCs w:val="27"/>
          </w:rPr>
          <w:t xml:space="preserve">2.13 </w:t>
        </w:r>
        <w:r w:rsidRPr="00093BA8">
          <w:rPr>
            <w:rStyle w:val="af5"/>
            <w:rFonts w:ascii="Times New Roman" w:eastAsia="楷体" w:hAnsi="Times New Roman"/>
            <w:noProof/>
            <w:sz w:val="27"/>
            <w:szCs w:val="27"/>
          </w:rPr>
          <w:t>从显为太阳的主发出并产生天堂的热与光的神性之爱与神性智慧就是发出的神性，也就是圣灵</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44</w:t>
        </w:r>
        <w:r w:rsidRPr="00093BA8">
          <w:rPr>
            <w:rFonts w:ascii="Times New Roman" w:eastAsia="楷体" w:hAnsi="Times New Roman"/>
            <w:noProof/>
            <w:webHidden/>
            <w:sz w:val="27"/>
            <w:szCs w:val="27"/>
          </w:rPr>
          <w:fldChar w:fldCharType="end"/>
        </w:r>
      </w:hyperlink>
    </w:p>
    <w:p w14:paraId="508137E2" w14:textId="43199B6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8" w:history="1">
        <w:r w:rsidRPr="00093BA8">
          <w:rPr>
            <w:rStyle w:val="af5"/>
            <w:rFonts w:ascii="Times New Roman" w:eastAsia="楷体" w:hAnsi="Times New Roman"/>
            <w:noProof/>
            <w:sz w:val="27"/>
            <w:szCs w:val="27"/>
          </w:rPr>
          <w:t xml:space="preserve">2.14 </w:t>
        </w:r>
        <w:r w:rsidRPr="00093BA8">
          <w:rPr>
            <w:rStyle w:val="af5"/>
            <w:rFonts w:ascii="Times New Roman" w:eastAsia="楷体" w:hAnsi="Times New Roman"/>
            <w:noProof/>
            <w:sz w:val="27"/>
            <w:szCs w:val="27"/>
          </w:rPr>
          <w:t>主通过作为神性之爱与神性智慧的最先发出的太阳创造宇宙及其万物</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45</w:t>
        </w:r>
        <w:r w:rsidRPr="00093BA8">
          <w:rPr>
            <w:rFonts w:ascii="Times New Roman" w:eastAsia="楷体" w:hAnsi="Times New Roman"/>
            <w:noProof/>
            <w:webHidden/>
            <w:sz w:val="27"/>
            <w:szCs w:val="27"/>
          </w:rPr>
          <w:fldChar w:fldCharType="end"/>
        </w:r>
      </w:hyperlink>
    </w:p>
    <w:p w14:paraId="0849C035" w14:textId="4F334EAD"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79" w:history="1">
        <w:r w:rsidRPr="00093BA8">
          <w:rPr>
            <w:rStyle w:val="af5"/>
            <w:rFonts w:ascii="Times New Roman" w:eastAsia="楷体" w:hAnsi="Times New Roman"/>
            <w:noProof/>
            <w:sz w:val="27"/>
            <w:szCs w:val="27"/>
          </w:rPr>
          <w:t xml:space="preserve">2.15 </w:t>
        </w:r>
        <w:r w:rsidRPr="00093BA8">
          <w:rPr>
            <w:rStyle w:val="af5"/>
            <w:rFonts w:ascii="Times New Roman" w:eastAsia="楷体" w:hAnsi="Times New Roman"/>
            <w:noProof/>
            <w:sz w:val="27"/>
            <w:szCs w:val="27"/>
          </w:rPr>
          <w:t>自然界的太阳纯粹是火，因而是死的；自然界也是死的，因为它起源于这太阳</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_Toc191382579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47</w:t>
        </w:r>
        <w:r w:rsidRPr="00093BA8">
          <w:rPr>
            <w:rFonts w:ascii="Times New Roman" w:eastAsia="楷体" w:hAnsi="Times New Roman"/>
            <w:noProof/>
            <w:webHidden/>
            <w:sz w:val="27"/>
            <w:szCs w:val="27"/>
          </w:rPr>
          <w:fldChar w:fldCharType="end"/>
        </w:r>
      </w:hyperlink>
    </w:p>
    <w:p w14:paraId="105F6256" w14:textId="7AEFA41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0" w:history="1">
        <w:r w:rsidRPr="00093BA8">
          <w:rPr>
            <w:rStyle w:val="af5"/>
            <w:rFonts w:ascii="Times New Roman" w:eastAsia="楷体" w:hAnsi="Times New Roman"/>
            <w:noProof/>
            <w:sz w:val="27"/>
            <w:szCs w:val="27"/>
          </w:rPr>
          <w:t xml:space="preserve">2.16 </w:t>
        </w:r>
        <w:r w:rsidRPr="00093BA8">
          <w:rPr>
            <w:rStyle w:val="af5"/>
            <w:rFonts w:ascii="Times New Roman" w:eastAsia="楷体" w:hAnsi="Times New Roman"/>
            <w:noProof/>
            <w:sz w:val="27"/>
            <w:szCs w:val="27"/>
          </w:rPr>
          <w:t>没有一生一死这两个太阳，创造是不可能的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48</w:t>
        </w:r>
        <w:r w:rsidRPr="00093BA8">
          <w:rPr>
            <w:rFonts w:ascii="Times New Roman" w:eastAsia="楷体" w:hAnsi="Times New Roman"/>
            <w:noProof/>
            <w:webHidden/>
            <w:sz w:val="27"/>
            <w:szCs w:val="27"/>
          </w:rPr>
          <w:fldChar w:fldCharType="end"/>
        </w:r>
      </w:hyperlink>
    </w:p>
    <w:p w14:paraId="364C2FBF" w14:textId="1495A0FA"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1" w:history="1">
        <w:r w:rsidRPr="00093BA8">
          <w:rPr>
            <w:rStyle w:val="af5"/>
            <w:rFonts w:ascii="Times New Roman" w:eastAsia="楷体" w:hAnsi="Times New Roman"/>
            <w:noProof/>
            <w:sz w:val="27"/>
            <w:szCs w:val="27"/>
          </w:rPr>
          <w:t xml:space="preserve">2.17 </w:t>
        </w:r>
        <w:r w:rsidRPr="00093BA8">
          <w:rPr>
            <w:rStyle w:val="af5"/>
            <w:rFonts w:ascii="Times New Roman" w:eastAsia="楷体" w:hAnsi="Times New Roman"/>
            <w:noProof/>
            <w:sz w:val="27"/>
            <w:szCs w:val="27"/>
          </w:rPr>
          <w:t>创造的目的存在于末层，这目的就是使一切事物都能回归造物主，使结合能发生</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49</w:t>
        </w:r>
        <w:r w:rsidRPr="00093BA8">
          <w:rPr>
            <w:rFonts w:ascii="Times New Roman" w:eastAsia="楷体" w:hAnsi="Times New Roman"/>
            <w:noProof/>
            <w:webHidden/>
            <w:sz w:val="27"/>
            <w:szCs w:val="27"/>
          </w:rPr>
          <w:fldChar w:fldCharType="end"/>
        </w:r>
      </w:hyperlink>
    </w:p>
    <w:p w14:paraId="23D07633" w14:textId="717B1C82" w:rsidR="002551AF" w:rsidRPr="00093BA8" w:rsidRDefault="002551AF" w:rsidP="00093BA8">
      <w:pPr>
        <w:pStyle w:val="TOC1"/>
        <w:tabs>
          <w:tab w:val="right" w:leader="dot" w:pos="9288"/>
        </w:tabs>
        <w:adjustRightInd w:val="0"/>
        <w:snapToGrid w:val="0"/>
        <w:spacing w:before="0" w:after="0" w:line="312" w:lineRule="auto"/>
        <w:rPr>
          <w:rFonts w:ascii="思源宋体 CN Heavy" w:eastAsia="思源宋体 CN Heavy" w:hAnsi="思源宋体 CN Heavy" w:hint="eastAsia"/>
          <w:b w:val="0"/>
          <w:bCs w:val="0"/>
          <w:caps w:val="0"/>
          <w:noProof/>
          <w:sz w:val="28"/>
          <w:szCs w:val="28"/>
          <w14:ligatures w14:val="standardContextual"/>
        </w:rPr>
      </w:pPr>
      <w:hyperlink w:anchor="_Toc191382582" w:history="1">
        <w:r w:rsidRPr="00093BA8">
          <w:rPr>
            <w:rStyle w:val="af5"/>
            <w:rFonts w:ascii="思源宋体 CN Heavy" w:eastAsia="思源宋体 CN Heavy" w:hAnsi="思源宋体 CN Heavy"/>
            <w:noProof/>
            <w:sz w:val="28"/>
            <w:szCs w:val="28"/>
          </w:rPr>
          <w:t>第3部分</w:t>
        </w:r>
        <w:r w:rsidRPr="00093BA8">
          <w:rPr>
            <w:rFonts w:ascii="思源宋体 CN Heavy" w:eastAsia="思源宋体 CN Heavy" w:hAnsi="思源宋体 CN Heavy"/>
            <w:noProof/>
            <w:webHidden/>
            <w:sz w:val="28"/>
            <w:szCs w:val="28"/>
          </w:rPr>
          <w:tab/>
        </w:r>
        <w:r w:rsidRPr="00093BA8">
          <w:rPr>
            <w:rFonts w:ascii="思源宋体 CN Heavy" w:eastAsia="思源宋体 CN Heavy" w:hAnsi="思源宋体 CN Heavy"/>
            <w:noProof/>
            <w:webHidden/>
            <w:sz w:val="28"/>
            <w:szCs w:val="28"/>
          </w:rPr>
          <w:fldChar w:fldCharType="begin"/>
        </w:r>
        <w:r w:rsidRPr="00093BA8">
          <w:rPr>
            <w:rFonts w:ascii="思源宋体 CN Heavy" w:eastAsia="思源宋体 CN Heavy" w:hAnsi="思源宋体 CN Heavy"/>
            <w:noProof/>
            <w:webHidden/>
            <w:sz w:val="28"/>
            <w:szCs w:val="28"/>
          </w:rPr>
          <w:instrText xml:space="preserve"> PAGEREF _Toc191382582 \h </w:instrText>
        </w:r>
        <w:r w:rsidRPr="00093BA8">
          <w:rPr>
            <w:rFonts w:ascii="思源宋体 CN Heavy" w:eastAsia="思源宋体 CN Heavy" w:hAnsi="思源宋体 CN Heavy"/>
            <w:noProof/>
            <w:webHidden/>
            <w:sz w:val="28"/>
            <w:szCs w:val="28"/>
          </w:rPr>
        </w:r>
        <w:r w:rsidRPr="00093BA8">
          <w:rPr>
            <w:rFonts w:ascii="思源宋体 CN Heavy" w:eastAsia="思源宋体 CN Heavy" w:hAnsi="思源宋体 CN Heavy"/>
            <w:noProof/>
            <w:webHidden/>
            <w:sz w:val="28"/>
            <w:szCs w:val="28"/>
          </w:rPr>
          <w:fldChar w:fldCharType="separate"/>
        </w:r>
        <w:r w:rsidR="005453B2">
          <w:rPr>
            <w:rFonts w:ascii="思源宋体 CN Heavy" w:eastAsia="思源宋体 CN Heavy" w:hAnsi="思源宋体 CN Heavy"/>
            <w:noProof/>
            <w:webHidden/>
            <w:sz w:val="28"/>
            <w:szCs w:val="28"/>
          </w:rPr>
          <w:t>53</w:t>
        </w:r>
        <w:r w:rsidRPr="00093BA8">
          <w:rPr>
            <w:rFonts w:ascii="思源宋体 CN Heavy" w:eastAsia="思源宋体 CN Heavy" w:hAnsi="思源宋体 CN Heavy"/>
            <w:noProof/>
            <w:webHidden/>
            <w:sz w:val="28"/>
            <w:szCs w:val="28"/>
          </w:rPr>
          <w:fldChar w:fldCharType="end"/>
        </w:r>
      </w:hyperlink>
    </w:p>
    <w:p w14:paraId="0F5344C4" w14:textId="2813E90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3" w:history="1">
        <w:r w:rsidRPr="00093BA8">
          <w:rPr>
            <w:rStyle w:val="af5"/>
            <w:rFonts w:ascii="Times New Roman" w:eastAsia="楷体" w:hAnsi="Times New Roman"/>
            <w:noProof/>
            <w:sz w:val="27"/>
            <w:szCs w:val="27"/>
          </w:rPr>
          <w:t xml:space="preserve">3.1 </w:t>
        </w:r>
        <w:r w:rsidRPr="00093BA8">
          <w:rPr>
            <w:rStyle w:val="af5"/>
            <w:rFonts w:ascii="Times New Roman" w:eastAsia="楷体" w:hAnsi="Times New Roman"/>
            <w:noProof/>
            <w:sz w:val="27"/>
            <w:szCs w:val="27"/>
          </w:rPr>
          <w:t>灵界有大气、水、陆地，和自然界一样；只不过前者是属灵的，而后者是属世的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53</w:t>
        </w:r>
        <w:r w:rsidRPr="00093BA8">
          <w:rPr>
            <w:rFonts w:ascii="Times New Roman" w:eastAsia="楷体" w:hAnsi="Times New Roman"/>
            <w:noProof/>
            <w:webHidden/>
            <w:sz w:val="27"/>
            <w:szCs w:val="27"/>
          </w:rPr>
          <w:fldChar w:fldCharType="end"/>
        </w:r>
      </w:hyperlink>
    </w:p>
    <w:p w14:paraId="0881DC90" w14:textId="2CD1A700"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4" w:history="1">
        <w:r w:rsidRPr="00093BA8">
          <w:rPr>
            <w:rStyle w:val="af5"/>
            <w:rFonts w:ascii="Times New Roman" w:eastAsia="楷体" w:hAnsi="Times New Roman"/>
            <w:noProof/>
            <w:sz w:val="27"/>
            <w:szCs w:val="27"/>
          </w:rPr>
          <w:t xml:space="preserve">3.2 </w:t>
        </w:r>
        <w:r w:rsidRPr="00093BA8">
          <w:rPr>
            <w:rStyle w:val="af5"/>
            <w:rFonts w:ascii="Times New Roman" w:eastAsia="楷体" w:hAnsi="Times New Roman"/>
            <w:noProof/>
            <w:sz w:val="27"/>
            <w:szCs w:val="27"/>
          </w:rPr>
          <w:t>爱与智慧有层级之分，因而热、光、大气也有层级之分</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_Toc191382584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54</w:t>
        </w:r>
        <w:r w:rsidRPr="00093BA8">
          <w:rPr>
            <w:rFonts w:ascii="Times New Roman" w:eastAsia="楷体" w:hAnsi="Times New Roman"/>
            <w:noProof/>
            <w:webHidden/>
            <w:sz w:val="27"/>
            <w:szCs w:val="27"/>
          </w:rPr>
          <w:fldChar w:fldCharType="end"/>
        </w:r>
      </w:hyperlink>
    </w:p>
    <w:p w14:paraId="78F72D1E" w14:textId="64E18CB8"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5" w:history="1">
        <w:r w:rsidRPr="00093BA8">
          <w:rPr>
            <w:rStyle w:val="af5"/>
            <w:rFonts w:ascii="Times New Roman" w:eastAsia="楷体" w:hAnsi="Times New Roman"/>
            <w:noProof/>
            <w:sz w:val="27"/>
            <w:szCs w:val="27"/>
          </w:rPr>
          <w:t xml:space="preserve">3.3 </w:t>
        </w:r>
        <w:r w:rsidRPr="00093BA8">
          <w:rPr>
            <w:rStyle w:val="af5"/>
            <w:rFonts w:ascii="Times New Roman" w:eastAsia="楷体" w:hAnsi="Times New Roman"/>
            <w:noProof/>
            <w:sz w:val="27"/>
            <w:szCs w:val="27"/>
          </w:rPr>
          <w:t>层级分为两种，即高度层级和广度层级</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56</w:t>
        </w:r>
        <w:r w:rsidRPr="00093BA8">
          <w:rPr>
            <w:rFonts w:ascii="Times New Roman" w:eastAsia="楷体" w:hAnsi="Times New Roman"/>
            <w:noProof/>
            <w:webHidden/>
            <w:sz w:val="27"/>
            <w:szCs w:val="27"/>
          </w:rPr>
          <w:fldChar w:fldCharType="end"/>
        </w:r>
      </w:hyperlink>
    </w:p>
    <w:p w14:paraId="3D8AC991" w14:textId="2BF7293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6" w:history="1">
        <w:r w:rsidRPr="00093BA8">
          <w:rPr>
            <w:rStyle w:val="af5"/>
            <w:rFonts w:ascii="Times New Roman" w:eastAsia="楷体" w:hAnsi="Times New Roman"/>
            <w:noProof/>
            <w:sz w:val="27"/>
            <w:szCs w:val="27"/>
          </w:rPr>
          <w:t xml:space="preserve">3.4 </w:t>
        </w:r>
        <w:r w:rsidRPr="00093BA8">
          <w:rPr>
            <w:rStyle w:val="af5"/>
            <w:rFonts w:ascii="Times New Roman" w:eastAsia="楷体" w:hAnsi="Times New Roman"/>
            <w:noProof/>
            <w:sz w:val="27"/>
            <w:szCs w:val="27"/>
          </w:rPr>
          <w:t>高度层级是同质的，一个相继来自另一个，如同目的、原因和结果</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58</w:t>
        </w:r>
        <w:r w:rsidRPr="00093BA8">
          <w:rPr>
            <w:rFonts w:ascii="Times New Roman" w:eastAsia="楷体" w:hAnsi="Times New Roman"/>
            <w:noProof/>
            <w:webHidden/>
            <w:sz w:val="27"/>
            <w:szCs w:val="27"/>
          </w:rPr>
          <w:fldChar w:fldCharType="end"/>
        </w:r>
      </w:hyperlink>
    </w:p>
    <w:p w14:paraId="10638849" w14:textId="0FF6F172"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7" w:history="1">
        <w:r w:rsidRPr="00093BA8">
          <w:rPr>
            <w:rStyle w:val="af5"/>
            <w:rFonts w:ascii="Times New Roman" w:eastAsia="楷体" w:hAnsi="Times New Roman"/>
            <w:noProof/>
            <w:sz w:val="27"/>
            <w:szCs w:val="27"/>
          </w:rPr>
          <w:t xml:space="preserve">3.5 </w:t>
        </w:r>
        <w:r w:rsidRPr="00093BA8">
          <w:rPr>
            <w:rStyle w:val="af5"/>
            <w:rFonts w:ascii="Times New Roman" w:eastAsia="楷体" w:hAnsi="Times New Roman"/>
            <w:noProof/>
            <w:sz w:val="27"/>
            <w:szCs w:val="27"/>
          </w:rPr>
          <w:t>最初层级是随后层级全部中的全部</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59</w:t>
        </w:r>
        <w:r w:rsidRPr="00093BA8">
          <w:rPr>
            <w:rFonts w:ascii="Times New Roman" w:eastAsia="楷体" w:hAnsi="Times New Roman"/>
            <w:noProof/>
            <w:webHidden/>
            <w:sz w:val="27"/>
            <w:szCs w:val="27"/>
          </w:rPr>
          <w:fldChar w:fldCharType="end"/>
        </w:r>
      </w:hyperlink>
    </w:p>
    <w:p w14:paraId="55700C5E" w14:textId="0B217F3E"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8" w:history="1">
        <w:r w:rsidRPr="00093BA8">
          <w:rPr>
            <w:rStyle w:val="af5"/>
            <w:rFonts w:ascii="Times New Roman" w:eastAsia="楷体" w:hAnsi="Times New Roman"/>
            <w:noProof/>
            <w:sz w:val="27"/>
            <w:szCs w:val="27"/>
          </w:rPr>
          <w:t xml:space="preserve">3.6 </w:t>
        </w:r>
        <w:r w:rsidRPr="00093BA8">
          <w:rPr>
            <w:rStyle w:val="af5"/>
            <w:rFonts w:ascii="Times New Roman" w:eastAsia="楷体" w:hAnsi="Times New Roman"/>
            <w:noProof/>
            <w:sz w:val="27"/>
            <w:szCs w:val="27"/>
          </w:rPr>
          <w:t>一切完美唯独通过并按着层级增长和上升</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60</w:t>
        </w:r>
        <w:r w:rsidRPr="00093BA8">
          <w:rPr>
            <w:rFonts w:ascii="Times New Roman" w:eastAsia="楷体" w:hAnsi="Times New Roman"/>
            <w:noProof/>
            <w:webHidden/>
            <w:sz w:val="27"/>
            <w:szCs w:val="27"/>
          </w:rPr>
          <w:fldChar w:fldCharType="end"/>
        </w:r>
      </w:hyperlink>
    </w:p>
    <w:p w14:paraId="469766A9" w14:textId="6DF35880"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89" w:history="1">
        <w:r w:rsidRPr="00093BA8">
          <w:rPr>
            <w:rStyle w:val="af5"/>
            <w:rFonts w:ascii="Times New Roman" w:eastAsia="楷体" w:hAnsi="Times New Roman"/>
            <w:noProof/>
            <w:sz w:val="27"/>
            <w:szCs w:val="27"/>
          </w:rPr>
          <w:t xml:space="preserve">3.7 </w:t>
        </w:r>
        <w:r w:rsidRPr="00093BA8">
          <w:rPr>
            <w:rStyle w:val="af5"/>
            <w:rFonts w:ascii="Times New Roman" w:eastAsia="楷体" w:hAnsi="Times New Roman"/>
            <w:noProof/>
            <w:sz w:val="27"/>
            <w:szCs w:val="27"/>
          </w:rPr>
          <w:t>在先后秩序中，第一层级构成最高元素，第三层级构成最低元素；而在同步秩序中，第一层级构成最内在的元素，第三层级构成最外在的元素</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_Toc191382589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63</w:t>
        </w:r>
        <w:r w:rsidRPr="00093BA8">
          <w:rPr>
            <w:rFonts w:ascii="Times New Roman" w:eastAsia="楷体" w:hAnsi="Times New Roman"/>
            <w:noProof/>
            <w:webHidden/>
            <w:sz w:val="27"/>
            <w:szCs w:val="27"/>
          </w:rPr>
          <w:fldChar w:fldCharType="end"/>
        </w:r>
      </w:hyperlink>
    </w:p>
    <w:p w14:paraId="394A4C8B" w14:textId="5BD5114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0" w:history="1">
        <w:r w:rsidRPr="00093BA8">
          <w:rPr>
            <w:rStyle w:val="af5"/>
            <w:rFonts w:ascii="Times New Roman" w:eastAsia="楷体" w:hAnsi="Times New Roman"/>
            <w:noProof/>
            <w:sz w:val="27"/>
            <w:szCs w:val="27"/>
          </w:rPr>
          <w:t xml:space="preserve">3.8 </w:t>
        </w:r>
        <w:r w:rsidRPr="00093BA8">
          <w:rPr>
            <w:rStyle w:val="af5"/>
            <w:rFonts w:ascii="Times New Roman" w:eastAsia="楷体" w:hAnsi="Times New Roman"/>
            <w:noProof/>
            <w:sz w:val="27"/>
            <w:szCs w:val="27"/>
          </w:rPr>
          <w:t>最终层级是在先层级的复合物、容器和基础</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64</w:t>
        </w:r>
        <w:r w:rsidRPr="00093BA8">
          <w:rPr>
            <w:rFonts w:ascii="Times New Roman" w:eastAsia="楷体" w:hAnsi="Times New Roman"/>
            <w:noProof/>
            <w:webHidden/>
            <w:sz w:val="27"/>
            <w:szCs w:val="27"/>
          </w:rPr>
          <w:fldChar w:fldCharType="end"/>
        </w:r>
      </w:hyperlink>
    </w:p>
    <w:p w14:paraId="72674097" w14:textId="73A00F0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1" w:history="1">
        <w:r w:rsidRPr="00093BA8">
          <w:rPr>
            <w:rStyle w:val="af5"/>
            <w:rFonts w:ascii="Times New Roman" w:eastAsia="楷体" w:hAnsi="Times New Roman"/>
            <w:noProof/>
            <w:sz w:val="27"/>
            <w:szCs w:val="27"/>
          </w:rPr>
          <w:t xml:space="preserve">3.9 </w:t>
        </w:r>
        <w:r w:rsidRPr="00093BA8">
          <w:rPr>
            <w:rStyle w:val="af5"/>
            <w:rFonts w:ascii="Times New Roman" w:eastAsia="楷体" w:hAnsi="Times New Roman"/>
            <w:noProof/>
            <w:sz w:val="27"/>
            <w:szCs w:val="27"/>
          </w:rPr>
          <w:t>高度层级以完全和能力存在于其最终层级中</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66</w:t>
        </w:r>
        <w:r w:rsidRPr="00093BA8">
          <w:rPr>
            <w:rFonts w:ascii="Times New Roman" w:eastAsia="楷体" w:hAnsi="Times New Roman"/>
            <w:noProof/>
            <w:webHidden/>
            <w:sz w:val="27"/>
            <w:szCs w:val="27"/>
          </w:rPr>
          <w:fldChar w:fldCharType="end"/>
        </w:r>
      </w:hyperlink>
    </w:p>
    <w:p w14:paraId="7E25E7B9" w14:textId="045263C6"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2" w:history="1">
        <w:r w:rsidRPr="00093BA8">
          <w:rPr>
            <w:rStyle w:val="af5"/>
            <w:rFonts w:ascii="Times New Roman" w:eastAsia="楷体" w:hAnsi="Times New Roman"/>
            <w:noProof/>
            <w:sz w:val="27"/>
            <w:szCs w:val="27"/>
          </w:rPr>
          <w:t xml:space="preserve">3.10 </w:t>
        </w:r>
        <w:r w:rsidRPr="00093BA8">
          <w:rPr>
            <w:rStyle w:val="af5"/>
            <w:rFonts w:ascii="Times New Roman" w:eastAsia="楷体" w:hAnsi="Times New Roman"/>
            <w:noProof/>
            <w:sz w:val="27"/>
            <w:szCs w:val="27"/>
          </w:rPr>
          <w:t>这两种层级存在于一切受造物中，无论最大的还是最小的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_Toc191382592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68</w:t>
        </w:r>
        <w:r w:rsidRPr="00093BA8">
          <w:rPr>
            <w:rFonts w:ascii="Times New Roman" w:eastAsia="楷体" w:hAnsi="Times New Roman"/>
            <w:noProof/>
            <w:webHidden/>
            <w:sz w:val="27"/>
            <w:szCs w:val="27"/>
          </w:rPr>
          <w:fldChar w:fldCharType="end"/>
        </w:r>
      </w:hyperlink>
    </w:p>
    <w:p w14:paraId="0F37A29D" w14:textId="5756517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3" w:history="1">
        <w:r w:rsidRPr="00093BA8">
          <w:rPr>
            <w:rStyle w:val="af5"/>
            <w:rFonts w:ascii="Times New Roman" w:eastAsia="楷体" w:hAnsi="Times New Roman"/>
            <w:noProof/>
            <w:sz w:val="27"/>
            <w:szCs w:val="27"/>
          </w:rPr>
          <w:t xml:space="preserve">3.11 </w:t>
        </w:r>
        <w:r w:rsidRPr="00093BA8">
          <w:rPr>
            <w:rStyle w:val="af5"/>
            <w:rFonts w:ascii="Times New Roman" w:eastAsia="楷体" w:hAnsi="Times New Roman"/>
            <w:noProof/>
            <w:sz w:val="27"/>
            <w:szCs w:val="27"/>
          </w:rPr>
          <w:t>主里面的三个高度层级是无限和非受造的，而人里面的这三个层级是有限和受造的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70</w:t>
        </w:r>
        <w:r w:rsidRPr="00093BA8">
          <w:rPr>
            <w:rFonts w:ascii="Times New Roman" w:eastAsia="楷体" w:hAnsi="Times New Roman"/>
            <w:noProof/>
            <w:webHidden/>
            <w:sz w:val="27"/>
            <w:szCs w:val="27"/>
          </w:rPr>
          <w:fldChar w:fldCharType="end"/>
        </w:r>
      </w:hyperlink>
    </w:p>
    <w:p w14:paraId="646624FE" w14:textId="55A108C6"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4" w:history="1">
        <w:r w:rsidRPr="00093BA8">
          <w:rPr>
            <w:rStyle w:val="af5"/>
            <w:rFonts w:ascii="Times New Roman" w:eastAsia="楷体" w:hAnsi="Times New Roman"/>
            <w:noProof/>
            <w:sz w:val="27"/>
            <w:szCs w:val="27"/>
          </w:rPr>
          <w:t xml:space="preserve">3.12 </w:t>
        </w:r>
        <w:r w:rsidRPr="00093BA8">
          <w:rPr>
            <w:rStyle w:val="af5"/>
            <w:rFonts w:ascii="Times New Roman" w:eastAsia="楷体" w:hAnsi="Times New Roman"/>
            <w:noProof/>
            <w:sz w:val="27"/>
            <w:szCs w:val="27"/>
          </w:rPr>
          <w:t>每个人生来都有这三个高度层级，它们可依次被打开；随着它们被打开，人在主里面，主在人里面</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_Toc191382594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72</w:t>
        </w:r>
        <w:r w:rsidRPr="00093BA8">
          <w:rPr>
            <w:rFonts w:ascii="Times New Roman" w:eastAsia="楷体" w:hAnsi="Times New Roman"/>
            <w:noProof/>
            <w:webHidden/>
            <w:sz w:val="27"/>
            <w:szCs w:val="27"/>
          </w:rPr>
          <w:fldChar w:fldCharType="end"/>
        </w:r>
      </w:hyperlink>
    </w:p>
    <w:p w14:paraId="3DA61ACF" w14:textId="60AC04F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5" w:history="1">
        <w:r w:rsidRPr="00093BA8">
          <w:rPr>
            <w:rStyle w:val="af5"/>
            <w:rFonts w:ascii="Times New Roman" w:eastAsia="楷体" w:hAnsi="Times New Roman"/>
            <w:noProof/>
            <w:sz w:val="27"/>
            <w:szCs w:val="27"/>
          </w:rPr>
          <w:t xml:space="preserve">3.13 </w:t>
        </w:r>
        <w:r w:rsidRPr="00093BA8">
          <w:rPr>
            <w:rStyle w:val="af5"/>
            <w:rFonts w:ascii="Times New Roman" w:eastAsia="楷体" w:hAnsi="Times New Roman"/>
            <w:noProof/>
            <w:sz w:val="27"/>
            <w:szCs w:val="27"/>
          </w:rPr>
          <w:t>属灵之光能通过这三个层级流入人内，但属灵之热不能，除非人避恶如罪，并仰望主</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75</w:t>
        </w:r>
        <w:r w:rsidRPr="00093BA8">
          <w:rPr>
            <w:rFonts w:ascii="Times New Roman" w:eastAsia="楷体" w:hAnsi="Times New Roman"/>
            <w:noProof/>
            <w:webHidden/>
            <w:sz w:val="27"/>
            <w:szCs w:val="27"/>
          </w:rPr>
          <w:fldChar w:fldCharType="end"/>
        </w:r>
      </w:hyperlink>
    </w:p>
    <w:p w14:paraId="285F5EAD" w14:textId="65818A16"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6" w:history="1">
        <w:r w:rsidRPr="00093BA8">
          <w:rPr>
            <w:rStyle w:val="af5"/>
            <w:rFonts w:ascii="Times New Roman" w:eastAsia="楷体" w:hAnsi="Times New Roman"/>
            <w:noProof/>
            <w:sz w:val="27"/>
            <w:szCs w:val="27"/>
          </w:rPr>
          <w:t xml:space="preserve">3.14 </w:t>
        </w:r>
        <w:r w:rsidRPr="00093BA8">
          <w:rPr>
            <w:rStyle w:val="af5"/>
            <w:rFonts w:ascii="Times New Roman" w:eastAsia="楷体" w:hAnsi="Times New Roman"/>
            <w:noProof/>
            <w:sz w:val="27"/>
            <w:szCs w:val="27"/>
          </w:rPr>
          <w:t>如果更高层级，也就是属灵层没有在人里面被打开，他就会变得属世和感官化</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77</w:t>
        </w:r>
        <w:r w:rsidRPr="00093BA8">
          <w:rPr>
            <w:rFonts w:ascii="Times New Roman" w:eastAsia="楷体" w:hAnsi="Times New Roman"/>
            <w:noProof/>
            <w:webHidden/>
            <w:sz w:val="27"/>
            <w:szCs w:val="27"/>
          </w:rPr>
          <w:fldChar w:fldCharType="end"/>
        </w:r>
      </w:hyperlink>
    </w:p>
    <w:p w14:paraId="6DBFE6C4" w14:textId="24D6FD3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7" w:history="1">
        <w:r w:rsidRPr="00093BA8">
          <w:rPr>
            <w:rStyle w:val="af5"/>
            <w:rFonts w:ascii="Times New Roman" w:eastAsia="楷体" w:hAnsi="Times New Roman"/>
            <w:noProof/>
            <w:sz w:val="27"/>
            <w:szCs w:val="27"/>
          </w:rPr>
          <w:t xml:space="preserve">3.15 </w:t>
        </w:r>
        <w:r w:rsidRPr="00093BA8">
          <w:rPr>
            <w:rStyle w:val="af5"/>
            <w:rFonts w:ascii="Times New Roman" w:eastAsia="楷体" w:hAnsi="Times New Roman"/>
            <w:noProof/>
            <w:sz w:val="27"/>
            <w:szCs w:val="27"/>
          </w:rPr>
          <w:t>就本身而言，人类心智的属世层级是连续的，但因着与两个更高层级的对应关系，当被提升时，它看似被分成各个层次</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80</w:t>
        </w:r>
        <w:r w:rsidRPr="00093BA8">
          <w:rPr>
            <w:rFonts w:ascii="Times New Roman" w:eastAsia="楷体" w:hAnsi="Times New Roman"/>
            <w:noProof/>
            <w:webHidden/>
            <w:sz w:val="27"/>
            <w:szCs w:val="27"/>
          </w:rPr>
          <w:fldChar w:fldCharType="end"/>
        </w:r>
      </w:hyperlink>
    </w:p>
    <w:p w14:paraId="7604D7D3" w14:textId="268EBDE1"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8" w:history="1">
        <w:r w:rsidRPr="00093BA8">
          <w:rPr>
            <w:rStyle w:val="af5"/>
            <w:rFonts w:ascii="Times New Roman" w:eastAsia="楷体" w:hAnsi="Times New Roman"/>
            <w:noProof/>
            <w:sz w:val="27"/>
            <w:szCs w:val="27"/>
          </w:rPr>
          <w:t xml:space="preserve">3.16 </w:t>
        </w:r>
        <w:r w:rsidRPr="00093BA8">
          <w:rPr>
            <w:rStyle w:val="af5"/>
            <w:rFonts w:ascii="Times New Roman" w:eastAsia="楷体" w:hAnsi="Times New Roman"/>
            <w:noProof/>
            <w:sz w:val="27"/>
            <w:szCs w:val="27"/>
          </w:rPr>
          <w:t>属世心智因是人类心智更高层级的覆盖物和容器，故是有反作用的；如果更高层级没有被打开，它就会反对它们；但如果它们被打开了，它就会与它们协调一致</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83</w:t>
        </w:r>
        <w:r w:rsidRPr="00093BA8">
          <w:rPr>
            <w:rFonts w:ascii="Times New Roman" w:eastAsia="楷体" w:hAnsi="Times New Roman"/>
            <w:noProof/>
            <w:webHidden/>
            <w:sz w:val="27"/>
            <w:szCs w:val="27"/>
          </w:rPr>
          <w:fldChar w:fldCharType="end"/>
        </w:r>
      </w:hyperlink>
    </w:p>
    <w:p w14:paraId="32D8A5C6" w14:textId="0ADC633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599" w:history="1">
        <w:r w:rsidRPr="00093BA8">
          <w:rPr>
            <w:rStyle w:val="af5"/>
            <w:rFonts w:ascii="Times New Roman" w:eastAsia="楷体" w:hAnsi="Times New Roman"/>
            <w:noProof/>
            <w:sz w:val="27"/>
            <w:szCs w:val="27"/>
          </w:rPr>
          <w:t xml:space="preserve">3.17 </w:t>
        </w:r>
        <w:r w:rsidRPr="00093BA8">
          <w:rPr>
            <w:rStyle w:val="af5"/>
            <w:rFonts w:ascii="Times New Roman" w:eastAsia="楷体" w:hAnsi="Times New Roman"/>
            <w:noProof/>
            <w:sz w:val="27"/>
            <w:szCs w:val="27"/>
          </w:rPr>
          <w:t>邪恶的根源来自对人类所固有、被称为理性和自由的官能的滥用</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_Toc191382599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85</w:t>
        </w:r>
        <w:r w:rsidRPr="00093BA8">
          <w:rPr>
            <w:rFonts w:ascii="Times New Roman" w:eastAsia="楷体" w:hAnsi="Times New Roman"/>
            <w:noProof/>
            <w:webHidden/>
            <w:sz w:val="27"/>
            <w:szCs w:val="27"/>
          </w:rPr>
          <w:fldChar w:fldCharType="end"/>
        </w:r>
      </w:hyperlink>
    </w:p>
    <w:p w14:paraId="3C5C7AF7" w14:textId="3F9C626D"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0" w:history="1">
        <w:r w:rsidRPr="00093BA8">
          <w:rPr>
            <w:rStyle w:val="af5"/>
            <w:rFonts w:ascii="Times New Roman" w:eastAsia="楷体" w:hAnsi="Times New Roman"/>
            <w:noProof/>
            <w:sz w:val="27"/>
            <w:szCs w:val="27"/>
          </w:rPr>
          <w:t xml:space="preserve">3.18 </w:t>
        </w:r>
        <w:r w:rsidRPr="00093BA8">
          <w:rPr>
            <w:rStyle w:val="af5"/>
            <w:rFonts w:ascii="Times New Roman" w:eastAsia="楷体" w:hAnsi="Times New Roman"/>
            <w:noProof/>
            <w:sz w:val="27"/>
            <w:szCs w:val="27"/>
          </w:rPr>
          <w:t>邪恶和虚假与良善和真理完全对立，因为邪恶和虚假是属魔鬼和地狱的，而良善和真理是属神和天堂的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88</w:t>
        </w:r>
        <w:r w:rsidRPr="00093BA8">
          <w:rPr>
            <w:rFonts w:ascii="Times New Roman" w:eastAsia="楷体" w:hAnsi="Times New Roman"/>
            <w:noProof/>
            <w:webHidden/>
            <w:sz w:val="27"/>
            <w:szCs w:val="27"/>
          </w:rPr>
          <w:fldChar w:fldCharType="end"/>
        </w:r>
      </w:hyperlink>
    </w:p>
    <w:p w14:paraId="42E62DFF" w14:textId="4DAF410A"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1" w:history="1">
        <w:r w:rsidRPr="00093BA8">
          <w:rPr>
            <w:rStyle w:val="af5"/>
            <w:rFonts w:ascii="Times New Roman" w:eastAsia="楷体" w:hAnsi="Times New Roman"/>
            <w:noProof/>
            <w:sz w:val="27"/>
            <w:szCs w:val="27"/>
          </w:rPr>
          <w:t xml:space="preserve">3.19 </w:t>
        </w:r>
        <w:r w:rsidRPr="00093BA8">
          <w:rPr>
            <w:rStyle w:val="af5"/>
            <w:rFonts w:ascii="Times New Roman" w:eastAsia="楷体" w:hAnsi="Times New Roman"/>
            <w:noProof/>
            <w:sz w:val="27"/>
            <w:szCs w:val="27"/>
          </w:rPr>
          <w:t>属于属世心智的三个层级的一切都包含在通过身体动作所完成的行为中</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92</w:t>
        </w:r>
        <w:r w:rsidRPr="00093BA8">
          <w:rPr>
            <w:rFonts w:ascii="Times New Roman" w:eastAsia="楷体" w:hAnsi="Times New Roman"/>
            <w:noProof/>
            <w:webHidden/>
            <w:sz w:val="27"/>
            <w:szCs w:val="27"/>
          </w:rPr>
          <w:fldChar w:fldCharType="end"/>
        </w:r>
      </w:hyperlink>
    </w:p>
    <w:p w14:paraId="137F686E" w14:textId="735B7805" w:rsidR="002551AF" w:rsidRPr="00093BA8" w:rsidRDefault="002551AF" w:rsidP="00093BA8">
      <w:pPr>
        <w:pStyle w:val="TOC1"/>
        <w:tabs>
          <w:tab w:val="right" w:leader="dot" w:pos="9288"/>
        </w:tabs>
        <w:adjustRightInd w:val="0"/>
        <w:snapToGrid w:val="0"/>
        <w:spacing w:before="0" w:after="0" w:line="312" w:lineRule="auto"/>
        <w:rPr>
          <w:rStyle w:val="af5"/>
          <w:rFonts w:ascii="思源宋体 CN Heavy" w:eastAsia="思源宋体 CN Heavy" w:hAnsi="思源宋体 CN Heavy" w:hint="eastAsia"/>
          <w:noProof/>
          <w:sz w:val="28"/>
          <w:szCs w:val="28"/>
        </w:rPr>
      </w:pPr>
      <w:hyperlink w:anchor="_Toc191382602" w:history="1">
        <w:r w:rsidRPr="00093BA8">
          <w:rPr>
            <w:rStyle w:val="af5"/>
            <w:rFonts w:ascii="思源宋体 CN Heavy" w:eastAsia="思源宋体 CN Heavy" w:hAnsi="思源宋体 CN Heavy"/>
            <w:noProof/>
            <w:sz w:val="28"/>
            <w:szCs w:val="28"/>
          </w:rPr>
          <w:t>第4部分</w:t>
        </w:r>
        <w:r w:rsidRPr="00093BA8">
          <w:rPr>
            <w:rStyle w:val="af5"/>
            <w:rFonts w:ascii="思源宋体 CN Heavy" w:eastAsia="思源宋体 CN Heavy" w:hAnsi="思源宋体 CN Heavy"/>
            <w:noProof/>
            <w:webHidden/>
            <w:sz w:val="28"/>
            <w:szCs w:val="28"/>
          </w:rPr>
          <w:tab/>
        </w:r>
        <w:r w:rsidRPr="00093BA8">
          <w:rPr>
            <w:rStyle w:val="af5"/>
            <w:rFonts w:ascii="思源宋体 CN Heavy" w:eastAsia="思源宋体 CN Heavy" w:hAnsi="思源宋体 CN Heavy"/>
            <w:noProof/>
            <w:webHidden/>
            <w:sz w:val="28"/>
            <w:szCs w:val="28"/>
          </w:rPr>
          <w:fldChar w:fldCharType="begin"/>
        </w:r>
        <w:r w:rsidRPr="00093BA8">
          <w:rPr>
            <w:rStyle w:val="af5"/>
            <w:rFonts w:ascii="思源宋体 CN Heavy" w:eastAsia="思源宋体 CN Heavy" w:hAnsi="思源宋体 CN Heavy"/>
            <w:noProof/>
            <w:webHidden/>
            <w:sz w:val="28"/>
            <w:szCs w:val="28"/>
          </w:rPr>
          <w:instrText xml:space="preserve"> PAGEREF _Toc191382602 \h </w:instrText>
        </w:r>
        <w:r w:rsidRPr="00093BA8">
          <w:rPr>
            <w:rStyle w:val="af5"/>
            <w:rFonts w:ascii="思源宋体 CN Heavy" w:eastAsia="思源宋体 CN Heavy" w:hAnsi="思源宋体 CN Heavy"/>
            <w:noProof/>
            <w:webHidden/>
            <w:sz w:val="28"/>
            <w:szCs w:val="28"/>
          </w:rPr>
        </w:r>
        <w:r w:rsidRPr="00093BA8">
          <w:rPr>
            <w:rStyle w:val="af5"/>
            <w:rFonts w:ascii="思源宋体 CN Heavy" w:eastAsia="思源宋体 CN Heavy" w:hAnsi="思源宋体 CN Heavy"/>
            <w:noProof/>
            <w:webHidden/>
            <w:sz w:val="28"/>
            <w:szCs w:val="28"/>
          </w:rPr>
          <w:fldChar w:fldCharType="separate"/>
        </w:r>
        <w:r w:rsidR="005453B2">
          <w:rPr>
            <w:rStyle w:val="af5"/>
            <w:rFonts w:ascii="思源宋体 CN Heavy" w:eastAsia="思源宋体 CN Heavy" w:hAnsi="思源宋体 CN Heavy"/>
            <w:noProof/>
            <w:webHidden/>
            <w:sz w:val="28"/>
            <w:szCs w:val="28"/>
          </w:rPr>
          <w:t>95</w:t>
        </w:r>
        <w:r w:rsidRPr="00093BA8">
          <w:rPr>
            <w:rStyle w:val="af5"/>
            <w:rFonts w:ascii="思源宋体 CN Heavy" w:eastAsia="思源宋体 CN Heavy" w:hAnsi="思源宋体 CN Heavy"/>
            <w:noProof/>
            <w:webHidden/>
            <w:sz w:val="28"/>
            <w:szCs w:val="28"/>
          </w:rPr>
          <w:fldChar w:fldCharType="end"/>
        </w:r>
      </w:hyperlink>
    </w:p>
    <w:p w14:paraId="19D600CE" w14:textId="1A579C30"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3" w:history="1">
        <w:r w:rsidRPr="00093BA8">
          <w:rPr>
            <w:rStyle w:val="af5"/>
            <w:rFonts w:ascii="Times New Roman" w:eastAsia="楷体" w:hAnsi="Times New Roman"/>
            <w:noProof/>
            <w:sz w:val="27"/>
            <w:szCs w:val="27"/>
          </w:rPr>
          <w:t xml:space="preserve">4.1 </w:t>
        </w:r>
        <w:r w:rsidRPr="00093BA8">
          <w:rPr>
            <w:rStyle w:val="af5"/>
            <w:rFonts w:ascii="Times New Roman" w:eastAsia="楷体" w:hAnsi="Times New Roman"/>
            <w:noProof/>
            <w:sz w:val="27"/>
            <w:szCs w:val="27"/>
          </w:rPr>
          <w:t>永恒之主，就是耶和华，从祂自己，而非从无创造了宇宙及其万物</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95</w:t>
        </w:r>
        <w:r w:rsidRPr="00093BA8">
          <w:rPr>
            <w:rFonts w:ascii="Times New Roman" w:eastAsia="楷体" w:hAnsi="Times New Roman"/>
            <w:noProof/>
            <w:webHidden/>
            <w:sz w:val="27"/>
            <w:szCs w:val="27"/>
          </w:rPr>
          <w:fldChar w:fldCharType="end"/>
        </w:r>
      </w:hyperlink>
    </w:p>
    <w:p w14:paraId="41E9A532" w14:textId="29E3286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4" w:history="1">
        <w:r w:rsidRPr="00093BA8">
          <w:rPr>
            <w:rStyle w:val="af5"/>
            <w:rFonts w:ascii="Times New Roman" w:eastAsia="楷体" w:hAnsi="Times New Roman"/>
            <w:noProof/>
            <w:sz w:val="27"/>
            <w:szCs w:val="27"/>
          </w:rPr>
          <w:t xml:space="preserve">4.2 </w:t>
        </w:r>
        <w:r w:rsidRPr="00093BA8">
          <w:rPr>
            <w:rStyle w:val="af5"/>
            <w:rFonts w:ascii="Times New Roman" w:eastAsia="楷体" w:hAnsi="Times New Roman"/>
            <w:noProof/>
            <w:sz w:val="27"/>
            <w:szCs w:val="27"/>
          </w:rPr>
          <w:t>永恒之主，也就是耶和华，若不是一位人，就无法创造宇宙及其万物</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_Toc191382604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96</w:t>
        </w:r>
        <w:r w:rsidRPr="00093BA8">
          <w:rPr>
            <w:rFonts w:ascii="Times New Roman" w:eastAsia="楷体" w:hAnsi="Times New Roman"/>
            <w:noProof/>
            <w:webHidden/>
            <w:sz w:val="27"/>
            <w:szCs w:val="27"/>
          </w:rPr>
          <w:fldChar w:fldCharType="end"/>
        </w:r>
      </w:hyperlink>
    </w:p>
    <w:p w14:paraId="3B733825" w14:textId="050A527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5" w:history="1">
        <w:r w:rsidRPr="00093BA8">
          <w:rPr>
            <w:rStyle w:val="af5"/>
            <w:rFonts w:ascii="Times New Roman" w:eastAsia="楷体" w:hAnsi="Times New Roman"/>
            <w:noProof/>
            <w:sz w:val="27"/>
            <w:szCs w:val="27"/>
          </w:rPr>
          <w:t xml:space="preserve">4.3 </w:t>
        </w:r>
        <w:r w:rsidRPr="00093BA8">
          <w:rPr>
            <w:rStyle w:val="af5"/>
            <w:rFonts w:ascii="Times New Roman" w:eastAsia="楷体" w:hAnsi="Times New Roman"/>
            <w:noProof/>
            <w:sz w:val="27"/>
            <w:szCs w:val="27"/>
          </w:rPr>
          <w:t>永恒之主，也就是耶和华，从祂自己产生灵界太阳，又从这太阳创造了宇宙及其万物</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98</w:t>
        </w:r>
        <w:r w:rsidRPr="00093BA8">
          <w:rPr>
            <w:rFonts w:ascii="Times New Roman" w:eastAsia="楷体" w:hAnsi="Times New Roman"/>
            <w:noProof/>
            <w:webHidden/>
            <w:sz w:val="27"/>
            <w:szCs w:val="27"/>
          </w:rPr>
          <w:fldChar w:fldCharType="end"/>
        </w:r>
      </w:hyperlink>
    </w:p>
    <w:p w14:paraId="4E3DBA22" w14:textId="53DC6C0B"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6" w:history="1">
        <w:r w:rsidRPr="00093BA8">
          <w:rPr>
            <w:rStyle w:val="af5"/>
            <w:rFonts w:ascii="Times New Roman" w:eastAsia="楷体" w:hAnsi="Times New Roman"/>
            <w:noProof/>
            <w:sz w:val="27"/>
            <w:szCs w:val="27"/>
          </w:rPr>
          <w:t xml:space="preserve">4.4 </w:t>
        </w:r>
        <w:r w:rsidRPr="00093BA8">
          <w:rPr>
            <w:rStyle w:val="af5"/>
            <w:rFonts w:ascii="Times New Roman" w:eastAsia="楷体" w:hAnsi="Times New Roman"/>
            <w:noProof/>
            <w:sz w:val="27"/>
            <w:szCs w:val="27"/>
          </w:rPr>
          <w:t>主里面有系主的三种要素，即爱的神性、智慧的神性和功用的神性；这三要素表面上显现在灵界太阳之外，爱的神性显为热，智慧的神性显为光，功用的神性显为大气，也就是包含它们的媒介</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100</w:t>
        </w:r>
        <w:r w:rsidRPr="00093BA8">
          <w:rPr>
            <w:rFonts w:ascii="Times New Roman" w:eastAsia="楷体" w:hAnsi="Times New Roman"/>
            <w:noProof/>
            <w:webHidden/>
            <w:sz w:val="27"/>
            <w:szCs w:val="27"/>
          </w:rPr>
          <w:fldChar w:fldCharType="end"/>
        </w:r>
      </w:hyperlink>
    </w:p>
    <w:p w14:paraId="311A8A43" w14:textId="3EF8085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7" w:history="1">
        <w:r w:rsidRPr="00093BA8">
          <w:rPr>
            <w:rStyle w:val="af5"/>
            <w:rFonts w:ascii="Times New Roman" w:eastAsia="楷体" w:hAnsi="Times New Roman"/>
            <w:noProof/>
            <w:sz w:val="27"/>
            <w:szCs w:val="27"/>
          </w:rPr>
          <w:t xml:space="preserve">4.5 </w:t>
        </w:r>
        <w:r w:rsidRPr="00093BA8">
          <w:rPr>
            <w:rStyle w:val="af5"/>
            <w:rFonts w:ascii="Times New Roman" w:eastAsia="楷体" w:hAnsi="Times New Roman"/>
            <w:noProof/>
            <w:sz w:val="27"/>
            <w:szCs w:val="27"/>
          </w:rPr>
          <w:t>灵界和自然界各有三层大气，这些大气以其最终形式终止于诸如出现在地上的那类物质和材料中</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102</w:t>
        </w:r>
        <w:r w:rsidRPr="00093BA8">
          <w:rPr>
            <w:rFonts w:ascii="Times New Roman" w:eastAsia="楷体" w:hAnsi="Times New Roman"/>
            <w:noProof/>
            <w:webHidden/>
            <w:sz w:val="27"/>
            <w:szCs w:val="27"/>
          </w:rPr>
          <w:fldChar w:fldCharType="end"/>
        </w:r>
      </w:hyperlink>
    </w:p>
    <w:p w14:paraId="6236F2FF" w14:textId="3E5F8699"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8" w:history="1">
        <w:r w:rsidRPr="00093BA8">
          <w:rPr>
            <w:rStyle w:val="af5"/>
            <w:rFonts w:ascii="Times New Roman" w:eastAsia="楷体" w:hAnsi="Times New Roman"/>
            <w:noProof/>
            <w:sz w:val="27"/>
            <w:szCs w:val="27"/>
          </w:rPr>
          <w:t xml:space="preserve">4.6 </w:t>
        </w:r>
        <w:r w:rsidRPr="00093BA8">
          <w:rPr>
            <w:rStyle w:val="af5"/>
            <w:rFonts w:ascii="Times New Roman" w:eastAsia="楷体" w:hAnsi="Times New Roman"/>
            <w:noProof/>
            <w:sz w:val="27"/>
            <w:szCs w:val="27"/>
          </w:rPr>
          <w:t>形成大地的物质和材料没有丝毫神性本身的东西在里面，但它们依然起源于神性本身</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103</w:t>
        </w:r>
        <w:r w:rsidRPr="00093BA8">
          <w:rPr>
            <w:rFonts w:ascii="Times New Roman" w:eastAsia="楷体" w:hAnsi="Times New Roman"/>
            <w:noProof/>
            <w:webHidden/>
            <w:sz w:val="27"/>
            <w:szCs w:val="27"/>
          </w:rPr>
          <w:fldChar w:fldCharType="end"/>
        </w:r>
      </w:hyperlink>
    </w:p>
    <w:p w14:paraId="7115057D" w14:textId="3C8C64D3"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09" w:history="1">
        <w:r w:rsidRPr="00093BA8">
          <w:rPr>
            <w:rStyle w:val="af5"/>
            <w:rFonts w:ascii="Times New Roman" w:eastAsia="楷体" w:hAnsi="Times New Roman"/>
            <w:noProof/>
            <w:sz w:val="27"/>
            <w:szCs w:val="27"/>
          </w:rPr>
          <w:t xml:space="preserve">4.7 </w:t>
        </w:r>
        <w:r w:rsidRPr="00093BA8">
          <w:rPr>
            <w:rStyle w:val="af5"/>
            <w:rFonts w:ascii="Times New Roman" w:eastAsia="楷体" w:hAnsi="Times New Roman"/>
            <w:noProof/>
            <w:sz w:val="27"/>
            <w:szCs w:val="27"/>
          </w:rPr>
          <w:t>作为创造目的的一切功用皆存在于形式中，它们从诸如出现在地上的那类物质和材料中取得这些形式</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_Toc191382609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103</w:t>
        </w:r>
        <w:r w:rsidRPr="00093BA8">
          <w:rPr>
            <w:rFonts w:ascii="Times New Roman" w:eastAsia="楷体" w:hAnsi="Times New Roman"/>
            <w:noProof/>
            <w:webHidden/>
            <w:sz w:val="27"/>
            <w:szCs w:val="27"/>
          </w:rPr>
          <w:fldChar w:fldCharType="end"/>
        </w:r>
      </w:hyperlink>
    </w:p>
    <w:p w14:paraId="4E8078FB" w14:textId="601A4FF6"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0" w:history="1">
        <w:r w:rsidRPr="00093BA8">
          <w:rPr>
            <w:rStyle w:val="af5"/>
            <w:rFonts w:ascii="Times New Roman" w:eastAsia="楷体" w:hAnsi="Times New Roman"/>
            <w:noProof/>
            <w:sz w:val="27"/>
            <w:szCs w:val="27"/>
          </w:rPr>
          <w:t xml:space="preserve">4.8 </w:t>
        </w:r>
        <w:r w:rsidRPr="00093BA8">
          <w:rPr>
            <w:rStyle w:val="af5"/>
            <w:rFonts w:ascii="Times New Roman" w:eastAsia="楷体" w:hAnsi="Times New Roman"/>
            <w:noProof/>
            <w:sz w:val="27"/>
            <w:szCs w:val="27"/>
          </w:rPr>
          <w:t>从功用的角度看，受造宇宙的一切事物类似一个人的形像，这证明神是一位人</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_Toc191382610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108</w:t>
        </w:r>
        <w:r w:rsidRPr="00093BA8">
          <w:rPr>
            <w:rFonts w:ascii="Times New Roman" w:eastAsia="楷体" w:hAnsi="Times New Roman"/>
            <w:noProof/>
            <w:webHidden/>
            <w:sz w:val="27"/>
            <w:szCs w:val="27"/>
          </w:rPr>
          <w:fldChar w:fldCharType="end"/>
        </w:r>
      </w:hyperlink>
    </w:p>
    <w:p w14:paraId="31AE16AB" w14:textId="00CD9B6E"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1" w:history="1">
        <w:r w:rsidRPr="00093BA8">
          <w:rPr>
            <w:rStyle w:val="af5"/>
            <w:rFonts w:ascii="Times New Roman" w:eastAsia="楷体" w:hAnsi="Times New Roman"/>
            <w:noProof/>
            <w:sz w:val="27"/>
            <w:szCs w:val="27"/>
          </w:rPr>
          <w:t>4.9</w:t>
        </w:r>
        <w:r w:rsidR="006C1FB3" w:rsidRPr="006C1FB3">
          <w:rPr>
            <w:rStyle w:val="af5"/>
            <w:rFonts w:ascii="Times New Roman" w:eastAsia="楷体" w:hAnsi="Times New Roman" w:hint="eastAsia"/>
            <w:noProof/>
            <w:sz w:val="27"/>
            <w:szCs w:val="27"/>
          </w:rPr>
          <w:t>主所创造的一切事物都是功用，</w:t>
        </w:r>
        <w:r w:rsidR="006C1FB3">
          <w:rPr>
            <w:rStyle w:val="af5"/>
            <w:rFonts w:ascii="Times New Roman" w:eastAsia="楷体" w:hAnsi="Times New Roman" w:hint="eastAsia"/>
            <w:noProof/>
            <w:sz w:val="27"/>
            <w:szCs w:val="27"/>
          </w:rPr>
          <w:t>并</w:t>
        </w:r>
        <w:r w:rsidR="006C1FB3" w:rsidRPr="006C1FB3">
          <w:rPr>
            <w:rStyle w:val="af5"/>
            <w:rFonts w:ascii="Times New Roman" w:eastAsia="楷体" w:hAnsi="Times New Roman" w:hint="eastAsia"/>
            <w:noProof/>
            <w:sz w:val="27"/>
            <w:szCs w:val="27"/>
          </w:rPr>
          <w:t>且它们是在与人类有关，并通过人类与它们所源于的主有关的秩序、层级和关联或具体方式</w:t>
        </w:r>
        <w:r w:rsidR="0082790F">
          <w:rPr>
            <w:rStyle w:val="af5"/>
            <w:rFonts w:ascii="Times New Roman" w:eastAsia="楷体" w:hAnsi="Times New Roman" w:hint="eastAsia"/>
            <w:noProof/>
            <w:sz w:val="27"/>
            <w:szCs w:val="27"/>
          </w:rPr>
          <w:t>上</w:t>
        </w:r>
        <w:r w:rsidR="006C1FB3" w:rsidRPr="006C1FB3">
          <w:rPr>
            <w:rStyle w:val="af5"/>
            <w:rFonts w:ascii="Times New Roman" w:eastAsia="楷体" w:hAnsi="Times New Roman" w:hint="eastAsia"/>
            <w:noProof/>
            <w:sz w:val="27"/>
            <w:szCs w:val="27"/>
          </w:rPr>
          <w:t>的功用</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_Toc191382611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hint="eastAsia"/>
            <w:b/>
            <w:bCs/>
            <w:noProof/>
            <w:webHidden/>
            <w:sz w:val="27"/>
            <w:szCs w:val="27"/>
          </w:rPr>
          <w:t>错误</w:t>
        </w:r>
        <w:r w:rsidR="005453B2">
          <w:rPr>
            <w:rFonts w:ascii="Times New Roman" w:eastAsia="楷体" w:hAnsi="Times New Roman" w:hint="eastAsia"/>
            <w:b/>
            <w:bCs/>
            <w:noProof/>
            <w:webHidden/>
            <w:sz w:val="27"/>
            <w:szCs w:val="27"/>
          </w:rPr>
          <w:t>!</w:t>
        </w:r>
        <w:r w:rsidR="005453B2">
          <w:rPr>
            <w:rFonts w:ascii="Times New Roman" w:eastAsia="楷体" w:hAnsi="Times New Roman" w:hint="eastAsia"/>
            <w:b/>
            <w:bCs/>
            <w:noProof/>
            <w:webHidden/>
            <w:sz w:val="27"/>
            <w:szCs w:val="27"/>
          </w:rPr>
          <w:t>未定义书签。</w:t>
        </w:r>
        <w:r w:rsidRPr="00093BA8">
          <w:rPr>
            <w:rFonts w:ascii="Times New Roman" w:eastAsia="楷体" w:hAnsi="Times New Roman"/>
            <w:noProof/>
            <w:webHidden/>
            <w:sz w:val="27"/>
            <w:szCs w:val="27"/>
          </w:rPr>
          <w:fldChar w:fldCharType="end"/>
        </w:r>
      </w:hyperlink>
    </w:p>
    <w:p w14:paraId="7EA85DA8" w14:textId="65A3222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2" w:history="1">
        <w:r w:rsidRPr="00093BA8">
          <w:rPr>
            <w:rStyle w:val="af5"/>
            <w:rFonts w:ascii="Times New Roman" w:eastAsia="楷体" w:hAnsi="Times New Roman"/>
            <w:noProof/>
            <w:sz w:val="27"/>
            <w:szCs w:val="27"/>
          </w:rPr>
          <w:t xml:space="preserve">4.10 </w:t>
        </w:r>
        <w:r w:rsidRPr="00093BA8">
          <w:rPr>
            <w:rStyle w:val="af5"/>
            <w:rFonts w:ascii="Times New Roman" w:eastAsia="楷体" w:hAnsi="Times New Roman"/>
            <w:noProof/>
            <w:sz w:val="27"/>
            <w:szCs w:val="27"/>
          </w:rPr>
          <w:t>恶用不是主创造的，而是与地狱一起产生的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_Toc191382612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113</w:t>
        </w:r>
        <w:r w:rsidRPr="00093BA8">
          <w:rPr>
            <w:rFonts w:ascii="Times New Roman" w:eastAsia="楷体" w:hAnsi="Times New Roman"/>
            <w:noProof/>
            <w:webHidden/>
            <w:sz w:val="27"/>
            <w:szCs w:val="27"/>
          </w:rPr>
          <w:fldChar w:fldCharType="end"/>
        </w:r>
      </w:hyperlink>
    </w:p>
    <w:p w14:paraId="1C1DF76F" w14:textId="72964844"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3" w:history="1">
        <w:r w:rsidRPr="00093BA8">
          <w:rPr>
            <w:rStyle w:val="af5"/>
            <w:rFonts w:ascii="Times New Roman" w:eastAsia="楷体" w:hAnsi="Times New Roman"/>
            <w:noProof/>
            <w:sz w:val="27"/>
            <w:szCs w:val="27"/>
          </w:rPr>
          <w:t xml:space="preserve">4.11 </w:t>
        </w:r>
        <w:r w:rsidRPr="00093BA8">
          <w:rPr>
            <w:rStyle w:val="af5"/>
            <w:rFonts w:ascii="Times New Roman" w:eastAsia="楷体" w:hAnsi="Times New Roman"/>
            <w:noProof/>
            <w:sz w:val="27"/>
            <w:szCs w:val="27"/>
          </w:rPr>
          <w:t>受造宇宙中的可见事物证明，无论过去还是现在，自然界都没有产生任何东西，一切事物都是由神性出于自己通过灵界产生的</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_Toc191382613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119</w:t>
        </w:r>
        <w:r w:rsidRPr="00093BA8">
          <w:rPr>
            <w:rFonts w:ascii="Times New Roman" w:eastAsia="楷体" w:hAnsi="Times New Roman"/>
            <w:noProof/>
            <w:webHidden/>
            <w:sz w:val="27"/>
            <w:szCs w:val="27"/>
          </w:rPr>
          <w:fldChar w:fldCharType="end"/>
        </w:r>
      </w:hyperlink>
    </w:p>
    <w:p w14:paraId="44AA2B79" w14:textId="0447AC09" w:rsidR="002551AF" w:rsidRPr="00093BA8" w:rsidRDefault="002551AF" w:rsidP="00093BA8">
      <w:pPr>
        <w:pStyle w:val="TOC1"/>
        <w:tabs>
          <w:tab w:val="right" w:leader="dot" w:pos="9288"/>
        </w:tabs>
        <w:adjustRightInd w:val="0"/>
        <w:snapToGrid w:val="0"/>
        <w:spacing w:before="0" w:after="0" w:line="312" w:lineRule="auto"/>
        <w:rPr>
          <w:rStyle w:val="af5"/>
          <w:rFonts w:ascii="思源宋体 CN Heavy" w:eastAsia="思源宋体 CN Heavy" w:hAnsi="思源宋体 CN Heavy" w:hint="eastAsia"/>
          <w:noProof/>
          <w:sz w:val="28"/>
          <w:szCs w:val="28"/>
        </w:rPr>
      </w:pPr>
      <w:hyperlink w:anchor="_Toc191382614" w:history="1">
        <w:r w:rsidRPr="00093BA8">
          <w:rPr>
            <w:rStyle w:val="af5"/>
            <w:rFonts w:ascii="思源宋体 CN Heavy" w:eastAsia="思源宋体 CN Heavy" w:hAnsi="思源宋体 CN Heavy"/>
            <w:noProof/>
            <w:sz w:val="28"/>
            <w:szCs w:val="28"/>
          </w:rPr>
          <w:t>第5部分</w:t>
        </w:r>
        <w:r w:rsidRPr="00093BA8">
          <w:rPr>
            <w:rStyle w:val="af5"/>
            <w:rFonts w:ascii="思源宋体 CN Heavy" w:eastAsia="思源宋体 CN Heavy" w:hAnsi="思源宋体 CN Heavy"/>
            <w:noProof/>
            <w:webHidden/>
            <w:sz w:val="28"/>
            <w:szCs w:val="28"/>
          </w:rPr>
          <w:tab/>
        </w:r>
        <w:r w:rsidRPr="00093BA8">
          <w:rPr>
            <w:rStyle w:val="af5"/>
            <w:rFonts w:ascii="思源宋体 CN Heavy" w:eastAsia="思源宋体 CN Heavy" w:hAnsi="思源宋体 CN Heavy"/>
            <w:noProof/>
            <w:webHidden/>
            <w:sz w:val="28"/>
            <w:szCs w:val="28"/>
          </w:rPr>
          <w:fldChar w:fldCharType="begin"/>
        </w:r>
        <w:r w:rsidRPr="00093BA8">
          <w:rPr>
            <w:rStyle w:val="af5"/>
            <w:rFonts w:ascii="思源宋体 CN Heavy" w:eastAsia="思源宋体 CN Heavy" w:hAnsi="思源宋体 CN Heavy"/>
            <w:noProof/>
            <w:webHidden/>
            <w:sz w:val="28"/>
            <w:szCs w:val="28"/>
          </w:rPr>
          <w:instrText xml:space="preserve"> PAGEREF _Toc191382614 \h </w:instrText>
        </w:r>
        <w:r w:rsidRPr="00093BA8">
          <w:rPr>
            <w:rStyle w:val="af5"/>
            <w:rFonts w:ascii="思源宋体 CN Heavy" w:eastAsia="思源宋体 CN Heavy" w:hAnsi="思源宋体 CN Heavy"/>
            <w:noProof/>
            <w:webHidden/>
            <w:sz w:val="28"/>
            <w:szCs w:val="28"/>
          </w:rPr>
        </w:r>
        <w:r w:rsidRPr="00093BA8">
          <w:rPr>
            <w:rStyle w:val="af5"/>
            <w:rFonts w:ascii="思源宋体 CN Heavy" w:eastAsia="思源宋体 CN Heavy" w:hAnsi="思源宋体 CN Heavy"/>
            <w:noProof/>
            <w:webHidden/>
            <w:sz w:val="28"/>
            <w:szCs w:val="28"/>
          </w:rPr>
          <w:fldChar w:fldCharType="separate"/>
        </w:r>
        <w:r w:rsidR="005453B2">
          <w:rPr>
            <w:rStyle w:val="af5"/>
            <w:rFonts w:ascii="思源宋体 CN Heavy" w:eastAsia="思源宋体 CN Heavy" w:hAnsi="思源宋体 CN Heavy"/>
            <w:noProof/>
            <w:webHidden/>
            <w:sz w:val="28"/>
            <w:szCs w:val="28"/>
          </w:rPr>
          <w:t>125</w:t>
        </w:r>
        <w:r w:rsidRPr="00093BA8">
          <w:rPr>
            <w:rStyle w:val="af5"/>
            <w:rFonts w:ascii="思源宋体 CN Heavy" w:eastAsia="思源宋体 CN Heavy" w:hAnsi="思源宋体 CN Heavy"/>
            <w:noProof/>
            <w:webHidden/>
            <w:sz w:val="28"/>
            <w:szCs w:val="28"/>
          </w:rPr>
          <w:fldChar w:fldCharType="end"/>
        </w:r>
      </w:hyperlink>
    </w:p>
    <w:p w14:paraId="4F52AC1B" w14:textId="1FD4F2F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5" w:history="1">
        <w:r w:rsidRPr="00093BA8">
          <w:rPr>
            <w:rStyle w:val="af5"/>
            <w:rFonts w:ascii="Times New Roman" w:eastAsia="楷体" w:hAnsi="Times New Roman"/>
            <w:noProof/>
            <w:sz w:val="27"/>
            <w:szCs w:val="27"/>
          </w:rPr>
          <w:t xml:space="preserve">5.1 </w:t>
        </w:r>
        <w:r w:rsidRPr="00093BA8">
          <w:rPr>
            <w:rStyle w:val="af5"/>
            <w:rFonts w:ascii="Times New Roman" w:eastAsia="楷体" w:hAnsi="Times New Roman"/>
            <w:noProof/>
            <w:sz w:val="27"/>
            <w:szCs w:val="27"/>
          </w:rPr>
          <w:t>主在人里面为自己创造并形成了两个容器和居所，被称为意愿和理解力；意愿是为神性之爱，理解力是为神性智慧</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_Toc191382615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125</w:t>
        </w:r>
        <w:r w:rsidRPr="00093BA8">
          <w:rPr>
            <w:rFonts w:ascii="Times New Roman" w:eastAsia="楷体" w:hAnsi="Times New Roman"/>
            <w:noProof/>
            <w:webHidden/>
            <w:sz w:val="27"/>
            <w:szCs w:val="27"/>
          </w:rPr>
          <w:fldChar w:fldCharType="end"/>
        </w:r>
      </w:hyperlink>
    </w:p>
    <w:p w14:paraId="31A157E8" w14:textId="3C8FD8D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6" w:history="1">
        <w:r w:rsidRPr="00093BA8">
          <w:rPr>
            <w:rStyle w:val="af5"/>
            <w:rFonts w:ascii="Times New Roman" w:eastAsia="楷体" w:hAnsi="Times New Roman"/>
            <w:noProof/>
            <w:sz w:val="27"/>
            <w:szCs w:val="27"/>
          </w:rPr>
          <w:t xml:space="preserve">5.2 </w:t>
        </w:r>
        <w:r w:rsidRPr="00093BA8">
          <w:rPr>
            <w:rStyle w:val="af5"/>
            <w:rFonts w:ascii="Times New Roman" w:eastAsia="楷体" w:hAnsi="Times New Roman"/>
            <w:noProof/>
            <w:sz w:val="27"/>
            <w:szCs w:val="27"/>
          </w:rPr>
          <w:t>意愿和理解力，也就是爱和智慧的容器，存在于脑里面，在它的整体和每个部分中，并由此存在于身体里面，在它的整体和每个部分中</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_Toc191382616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127</w:t>
        </w:r>
        <w:r w:rsidRPr="00093BA8">
          <w:rPr>
            <w:rFonts w:ascii="Times New Roman" w:eastAsia="楷体" w:hAnsi="Times New Roman"/>
            <w:noProof/>
            <w:webHidden/>
            <w:sz w:val="27"/>
            <w:szCs w:val="27"/>
          </w:rPr>
          <w:fldChar w:fldCharType="end"/>
        </w:r>
      </w:hyperlink>
    </w:p>
    <w:p w14:paraId="15B63FCB" w14:textId="31121A6F"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7" w:history="1">
        <w:r w:rsidRPr="00093BA8">
          <w:rPr>
            <w:rStyle w:val="af5"/>
            <w:rFonts w:ascii="Times New Roman" w:eastAsia="楷体" w:hAnsi="Times New Roman"/>
            <w:noProof/>
            <w:sz w:val="27"/>
            <w:szCs w:val="27"/>
          </w:rPr>
          <w:t xml:space="preserve">5.3 </w:t>
        </w:r>
        <w:r w:rsidRPr="00093BA8">
          <w:rPr>
            <w:rStyle w:val="af5"/>
            <w:rFonts w:ascii="Times New Roman" w:eastAsia="楷体" w:hAnsi="Times New Roman"/>
            <w:noProof/>
            <w:sz w:val="27"/>
            <w:szCs w:val="27"/>
          </w:rPr>
          <w:t>意愿与心存在一种对应关系，理解力与肺存在一种对应关系</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_Toc191382617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131</w:t>
        </w:r>
        <w:r w:rsidRPr="00093BA8">
          <w:rPr>
            <w:rFonts w:ascii="Times New Roman" w:eastAsia="楷体" w:hAnsi="Times New Roman"/>
            <w:noProof/>
            <w:webHidden/>
            <w:sz w:val="27"/>
            <w:szCs w:val="27"/>
          </w:rPr>
          <w:fldChar w:fldCharType="end"/>
        </w:r>
      </w:hyperlink>
    </w:p>
    <w:p w14:paraId="0BBA006D" w14:textId="1C9CF555"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8" w:history="1">
        <w:r w:rsidRPr="00093BA8">
          <w:rPr>
            <w:rStyle w:val="af5"/>
            <w:rFonts w:ascii="Times New Roman" w:eastAsia="楷体" w:hAnsi="Times New Roman"/>
            <w:noProof/>
            <w:sz w:val="27"/>
            <w:szCs w:val="27"/>
          </w:rPr>
          <w:t xml:space="preserve">5.4 </w:t>
        </w:r>
        <w:r w:rsidRPr="00093BA8">
          <w:rPr>
            <w:rStyle w:val="af5"/>
            <w:rFonts w:ascii="Times New Roman" w:eastAsia="楷体" w:hAnsi="Times New Roman"/>
            <w:noProof/>
            <w:sz w:val="27"/>
            <w:szCs w:val="27"/>
          </w:rPr>
          <w:t>关于意愿和理解力，或爱和智慧，因而关于人类灵魂所能知道的一切事，都可从心与意愿并理解力与肺的对应关系中得知</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_Toc191382618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142</w:t>
        </w:r>
        <w:r w:rsidRPr="00093BA8">
          <w:rPr>
            <w:rFonts w:ascii="Times New Roman" w:eastAsia="楷体" w:hAnsi="Times New Roman"/>
            <w:noProof/>
            <w:webHidden/>
            <w:sz w:val="27"/>
            <w:szCs w:val="27"/>
          </w:rPr>
          <w:fldChar w:fldCharType="end"/>
        </w:r>
      </w:hyperlink>
    </w:p>
    <w:p w14:paraId="79AF197B" w14:textId="60515C7C" w:rsidR="002551AF" w:rsidRPr="00093BA8" w:rsidRDefault="002551AF" w:rsidP="00093BA8">
      <w:pPr>
        <w:pStyle w:val="TOC2"/>
        <w:tabs>
          <w:tab w:val="right" w:leader="dot" w:pos="9288"/>
        </w:tabs>
        <w:adjustRightInd w:val="0"/>
        <w:snapToGrid w:val="0"/>
        <w:spacing w:line="312" w:lineRule="auto"/>
        <w:rPr>
          <w:rFonts w:ascii="Times New Roman" w:eastAsia="楷体" w:hAnsi="Times New Roman"/>
          <w:smallCaps w:val="0"/>
          <w:noProof/>
          <w:sz w:val="27"/>
          <w:szCs w:val="27"/>
          <w14:ligatures w14:val="standardContextual"/>
        </w:rPr>
      </w:pPr>
      <w:hyperlink w:anchor="_Toc191382619" w:history="1">
        <w:r w:rsidRPr="00093BA8">
          <w:rPr>
            <w:rStyle w:val="af5"/>
            <w:rFonts w:ascii="Times New Roman" w:eastAsia="楷体" w:hAnsi="Times New Roman"/>
            <w:noProof/>
            <w:sz w:val="27"/>
            <w:szCs w:val="27"/>
          </w:rPr>
          <w:t xml:space="preserve">5.5 </w:t>
        </w:r>
        <w:r w:rsidRPr="00093BA8">
          <w:rPr>
            <w:rStyle w:val="af5"/>
            <w:rFonts w:ascii="Times New Roman" w:eastAsia="楷体" w:hAnsi="Times New Roman"/>
            <w:noProof/>
            <w:sz w:val="27"/>
            <w:szCs w:val="27"/>
          </w:rPr>
          <w:t>受孕时人的初始形态或雏形及其性质</w:t>
        </w:r>
        <w:r w:rsidRPr="00093BA8">
          <w:rPr>
            <w:rFonts w:ascii="Times New Roman" w:eastAsia="楷体" w:hAnsi="Times New Roman"/>
            <w:noProof/>
            <w:webHidden/>
            <w:sz w:val="27"/>
            <w:szCs w:val="27"/>
          </w:rPr>
          <w:tab/>
        </w:r>
        <w:r w:rsidRPr="00093BA8">
          <w:rPr>
            <w:rFonts w:ascii="Times New Roman" w:eastAsia="楷体" w:hAnsi="Times New Roman"/>
            <w:noProof/>
            <w:webHidden/>
            <w:sz w:val="27"/>
            <w:szCs w:val="27"/>
          </w:rPr>
          <w:fldChar w:fldCharType="begin"/>
        </w:r>
        <w:r w:rsidRPr="00093BA8">
          <w:rPr>
            <w:rFonts w:ascii="Times New Roman" w:eastAsia="楷体" w:hAnsi="Times New Roman"/>
            <w:noProof/>
            <w:webHidden/>
            <w:sz w:val="27"/>
            <w:szCs w:val="27"/>
          </w:rPr>
          <w:instrText xml:space="preserve"> PAGEREF _Toc191382619 \h </w:instrText>
        </w:r>
        <w:r w:rsidRPr="00093BA8">
          <w:rPr>
            <w:rFonts w:ascii="Times New Roman" w:eastAsia="楷体" w:hAnsi="Times New Roman"/>
            <w:noProof/>
            <w:webHidden/>
            <w:sz w:val="27"/>
            <w:szCs w:val="27"/>
          </w:rPr>
        </w:r>
        <w:r w:rsidRPr="00093BA8">
          <w:rPr>
            <w:rFonts w:ascii="Times New Roman" w:eastAsia="楷体" w:hAnsi="Times New Roman"/>
            <w:noProof/>
            <w:webHidden/>
            <w:sz w:val="27"/>
            <w:szCs w:val="27"/>
          </w:rPr>
          <w:fldChar w:fldCharType="separate"/>
        </w:r>
        <w:r w:rsidR="005453B2">
          <w:rPr>
            <w:rFonts w:ascii="Times New Roman" w:eastAsia="楷体" w:hAnsi="Times New Roman"/>
            <w:noProof/>
            <w:webHidden/>
            <w:sz w:val="27"/>
            <w:szCs w:val="27"/>
          </w:rPr>
          <w:t>165</w:t>
        </w:r>
        <w:r w:rsidRPr="00093BA8">
          <w:rPr>
            <w:rFonts w:ascii="Times New Roman" w:eastAsia="楷体" w:hAnsi="Times New Roman"/>
            <w:noProof/>
            <w:webHidden/>
            <w:sz w:val="27"/>
            <w:szCs w:val="27"/>
          </w:rPr>
          <w:fldChar w:fldCharType="end"/>
        </w:r>
      </w:hyperlink>
    </w:p>
    <w:p w14:paraId="37626DDA" w14:textId="4D717340" w:rsidR="00ED613B" w:rsidRDefault="00C65D6E" w:rsidP="00093BA8">
      <w:pPr>
        <w:adjustRightInd w:val="0"/>
        <w:snapToGrid w:val="0"/>
        <w:spacing w:line="312" w:lineRule="auto"/>
        <w:textAlignment w:val="top"/>
        <w:rPr>
          <w:rFonts w:ascii="Times New Roman" w:eastAsia="楷体" w:hAnsi="Times New Roman"/>
          <w:sz w:val="22"/>
        </w:rPr>
      </w:pPr>
      <w:r w:rsidRPr="00093BA8">
        <w:rPr>
          <w:rFonts w:ascii="Times New Roman" w:eastAsia="楷体" w:hAnsi="Times New Roman"/>
          <w:sz w:val="27"/>
          <w:szCs w:val="27"/>
        </w:rPr>
        <w:fldChar w:fldCharType="end"/>
      </w:r>
    </w:p>
    <w:p w14:paraId="561D2201" w14:textId="77777777" w:rsidR="00ED613B" w:rsidRDefault="00ED613B" w:rsidP="002551AF">
      <w:pPr>
        <w:spacing w:afterLines="50" w:after="163" w:line="590" w:lineRule="exact"/>
        <w:textAlignment w:val="top"/>
        <w:rPr>
          <w:rFonts w:ascii="Times New Roman" w:eastAsiaTheme="minorEastAsia" w:hAnsi="Times New Roman"/>
          <w:szCs w:val="24"/>
        </w:rPr>
        <w:sectPr w:rsidR="00ED613B" w:rsidSect="00297DFC">
          <w:headerReference w:type="even" r:id="rId21"/>
          <w:headerReference w:type="default" r:id="rId22"/>
          <w:footerReference w:type="even" r:id="rId23"/>
          <w:footerReference w:type="default" r:id="rId24"/>
          <w:footerReference w:type="first" r:id="rId25"/>
          <w:pgSz w:w="11907" w:h="16840" w:code="9"/>
          <w:pgMar w:top="1191" w:right="1191" w:bottom="1191" w:left="1191" w:header="851" w:footer="851" w:gutter="227"/>
          <w:pgNumType w:fmt="numberInDash" w:start="1"/>
          <w:cols w:space="425"/>
          <w:titlePg/>
          <w:docGrid w:type="lines" w:linePitch="326"/>
        </w:sectPr>
      </w:pPr>
    </w:p>
    <w:p w14:paraId="75E64F04" w14:textId="77777777" w:rsidR="00457F64" w:rsidRDefault="00457F64" w:rsidP="002551AF">
      <w:pPr>
        <w:overflowPunct w:val="0"/>
        <w:topLinePunct/>
        <w:adjustRightInd w:val="0"/>
        <w:snapToGrid w:val="0"/>
        <w:spacing w:afterLines="30" w:after="97" w:line="300" w:lineRule="auto"/>
        <w:ind w:firstLineChars="200" w:firstLine="540"/>
        <w:rPr>
          <w:rFonts w:ascii="Times New Roman" w:hAnsi="Times New Roman" w:cstheme="majorBidi"/>
          <w:iCs/>
          <w:sz w:val="27"/>
          <w:szCs w:val="27"/>
        </w:rPr>
      </w:pPr>
      <w:bookmarkStart w:id="5" w:name="_Toc191382544"/>
      <w:bookmarkEnd w:id="5"/>
    </w:p>
    <w:p w14:paraId="2B158D01" w14:textId="77777777" w:rsidR="00457F64" w:rsidRPr="002551AF" w:rsidRDefault="00457F64" w:rsidP="00457F64">
      <w:pPr>
        <w:pStyle w:val="1"/>
        <w:keepLines w:val="0"/>
      </w:pPr>
    </w:p>
    <w:p w14:paraId="74CF17EE" w14:textId="77777777" w:rsidR="00457F64" w:rsidRPr="002551AF" w:rsidRDefault="00457F64" w:rsidP="00457F64">
      <w:pPr>
        <w:pStyle w:val="2"/>
      </w:pPr>
      <w:bookmarkStart w:id="6" w:name="_Toc102306218"/>
      <w:bookmarkStart w:id="7" w:name="_Toc191382545"/>
      <w:r w:rsidRPr="002551AF">
        <w:t>爱是人的生命</w:t>
      </w:r>
      <w:bookmarkEnd w:id="6"/>
      <w:bookmarkEnd w:id="7"/>
    </w:p>
    <w:p w14:paraId="206D7486" w14:textId="44F7EA5A"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人们知道爱存在，却不知爱为何物。他们从习惯的说法知道爱的存在，如人们会说，他爱我，国王爱他的臣民，臣民也爱他们的国王；丈夫爱他的妻子，母亲爱她的孩子，反之亦然；这人或那人爱他的祖国、同胞、邻舍；同样也这样说从人抽象出来的事物，如人们会说，某人爱此物，爱彼物。尽管爱这个词常挂在嘴上，但鲜有人懂得爱是什么。因为当有人反思爱时，却无法对它形成任何思想观念。因此，他要么说爱并非某种东西，要么说它纯粹是从视觉、听觉、触觉，或与他人互动而流入，因而影响他的某种事物。他完全没有意识到，爱其实就是他的生命，不仅是他整个身体和一切思维的总体生命，还是它们一切细节的生命。如果有人说，若拿走爱的情感，人还能有所思，有所为吗？当爱的情感逐渐冷淡时，思维、言语和行为不也随之冷淡吗？当这情感逐渐升温时，它们不也逐渐强烈吗？聪明人能够明白这些话，但不是因为他们对爱是一个人的生命有任何概念，而是因为从经验观察到事实的确如此。</w:t>
      </w:r>
    </w:p>
    <w:p w14:paraId="221C099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没有人知道人的生命是什么，除非他明白，生命就是爱。若不了解这一点，这个人会以为人的生命无非是感觉和活动，那个人会以为它仅仅是思维。而事实上，思维是生命的第一表现，而感觉和活动是它的第二表现。此处说到，思维是生命的第一表现；然而，思维也分内在的和更内在的，外在的和更外在的。实际上，至内在的思维，也就是对目的感知，才是生命的第一表现。这些事等到后面分析生命层级时再予以论述。</w:t>
      </w:r>
    </w:p>
    <w:p w14:paraId="28A93961" w14:textId="5884D022" w:rsid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对于爱是人的生命，我们可从世上太阳的热获得一些认识。众所周知，这热可以说是地上各种植被的共同生命。当春季气温回暖时，各种植物凭这热破土而出，装饰上叶子，然后开花，最后结果，从而在某种意义上活着。但当这热逐渐退去时，如秋冬时的情形，这些植物就会逐渐丧失生命迹象，枯萎凋零。人里面的爱也一样，因为热与爱互相对应。因此，爱也是热。</w:t>
      </w:r>
    </w:p>
    <w:p w14:paraId="7A31A075" w14:textId="77777777" w:rsidR="002551AF" w:rsidRDefault="002551AF" w:rsidP="002551AF">
      <w:pPr>
        <w:widowControl/>
        <w:jc w:val="left"/>
        <w:rPr>
          <w:rFonts w:ascii="Times New Roman" w:hAnsi="Times New Roman"/>
          <w:sz w:val="27"/>
          <w:szCs w:val="27"/>
        </w:rPr>
      </w:pPr>
      <w:r>
        <w:rPr>
          <w:rFonts w:ascii="Times New Roman" w:hAnsi="Times New Roman"/>
          <w:sz w:val="27"/>
          <w:szCs w:val="27"/>
        </w:rPr>
        <w:br w:type="page"/>
      </w:r>
    </w:p>
    <w:p w14:paraId="18E519E7" w14:textId="77777777" w:rsidR="00093BA8" w:rsidRDefault="00093BA8" w:rsidP="002551AF">
      <w:pPr>
        <w:widowControl/>
        <w:jc w:val="left"/>
        <w:rPr>
          <w:rFonts w:ascii="Times New Roman" w:hAnsi="Times New Roman"/>
          <w:sz w:val="27"/>
          <w:szCs w:val="27"/>
        </w:rPr>
      </w:pPr>
    </w:p>
    <w:p w14:paraId="7F0B0F4F" w14:textId="77777777" w:rsidR="00ED613B" w:rsidRPr="002551AF" w:rsidRDefault="00C65D6E" w:rsidP="002551AF">
      <w:pPr>
        <w:pStyle w:val="2"/>
      </w:pPr>
      <w:bookmarkStart w:id="8" w:name="_Toc102306219"/>
      <w:bookmarkStart w:id="9" w:name="_Toc191382546"/>
      <w:r w:rsidRPr="002551AF">
        <w:t>唯独神，因而唯独主是爱本身，因为祂是生命本身，天使和世人是生命的接受者</w:t>
      </w:r>
      <w:bookmarkEnd w:id="8"/>
      <w:bookmarkEnd w:id="9"/>
    </w:p>
    <w:p w14:paraId="66573811" w14:textId="5806BE53"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sz w:val="27"/>
          <w:szCs w:val="27"/>
        </w:rPr>
        <w:t>这一点在《圣治》和《新耶路撒冷教义之生活篇》两本书已予以充分阐述。此处仅说明：主，即宇宙之神，是非创造的和无限的，而世人与天使是被造的和有限的。主因是非创造的和无限的，故是被称为</w:t>
      </w:r>
      <w:r w:rsidRPr="002551AF">
        <w:rPr>
          <w:rFonts w:ascii="Times New Roman" w:hAnsi="Times New Roman"/>
          <w:sz w:val="27"/>
          <w:szCs w:val="27"/>
        </w:rPr>
        <w:t>“</w:t>
      </w:r>
      <w:r w:rsidRPr="002551AF">
        <w:rPr>
          <w:rFonts w:ascii="Times New Roman" w:hAnsi="Times New Roman"/>
          <w:sz w:val="27"/>
          <w:szCs w:val="27"/>
        </w:rPr>
        <w:t>耶和华</w:t>
      </w:r>
      <w:r w:rsidRPr="002551AF">
        <w:rPr>
          <w:rFonts w:ascii="Times New Roman" w:hAnsi="Times New Roman"/>
          <w:sz w:val="27"/>
          <w:szCs w:val="27"/>
        </w:rPr>
        <w:t>”</w:t>
      </w:r>
      <w:r w:rsidRPr="002551AF">
        <w:rPr>
          <w:rFonts w:ascii="Times New Roman" w:hAnsi="Times New Roman"/>
          <w:sz w:val="27"/>
          <w:szCs w:val="27"/>
        </w:rPr>
        <w:t>的存在本身，是生命本身或祂本身就是生命。没有人能直接从非创造者、无限者、存在本身和生命本身被造，因为神性是一体不可分割的。</w:t>
      </w:r>
      <w:r w:rsidR="007F78C7">
        <w:rPr>
          <w:rFonts w:ascii="Times New Roman" w:hAnsi="Times New Roman"/>
          <w:sz w:val="27"/>
          <w:szCs w:val="27"/>
        </w:rPr>
        <w:t>相反，</w:t>
      </w:r>
      <w:r w:rsidR="007F78C7" w:rsidRPr="007F78C7">
        <w:rPr>
          <w:rFonts w:ascii="Times New Roman" w:hAnsi="Times New Roman" w:hint="eastAsia"/>
          <w:sz w:val="27"/>
          <w:szCs w:val="27"/>
        </w:rPr>
        <w:t>人的创造必须来自已经被造和有限的事物，并且这些事物被如此形成，</w:t>
      </w:r>
      <w:r w:rsidR="007F78C7">
        <w:rPr>
          <w:rFonts w:ascii="Times New Roman" w:hAnsi="Times New Roman" w:hint="eastAsia"/>
          <w:sz w:val="27"/>
          <w:szCs w:val="27"/>
        </w:rPr>
        <w:t>以至于</w:t>
      </w:r>
      <w:r w:rsidR="007F78C7" w:rsidRPr="007F78C7">
        <w:rPr>
          <w:rFonts w:ascii="Times New Roman" w:hAnsi="Times New Roman" w:hint="eastAsia"/>
          <w:sz w:val="27"/>
          <w:szCs w:val="27"/>
        </w:rPr>
        <w:t>神性能居于其中。</w:t>
      </w:r>
    </w:p>
    <w:p w14:paraId="3B0ED3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世人与天使就是如此被造，故是生命的接受者。因此，人若任由自己被误导，以至于认为他不是生命的接受者，而是生命，就无法摆脱他是神的想法。人感觉自己就是生命，从而相信自己的确是生命，是由幻觉造成的；因为主因在工具因中只会被感知为与工具因一体。主在自己有生命，祂自己在约翰福音中就教导了这一点：</w:t>
      </w:r>
    </w:p>
    <w:p w14:paraId="42D28C2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因为父怎样在自己有生命，就赐给儿子也照样在自己有生命。</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p>
    <w:p w14:paraId="2256FEB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祂还声称，祂是生命本身</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cstheme="majorBidi"/>
          <w:iCs/>
          <w:sz w:val="27"/>
          <w:szCs w:val="27"/>
        </w:rPr>
        <w:t>25</w:t>
      </w: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sz w:val="27"/>
          <w:szCs w:val="27"/>
        </w:rPr>
        <w:t>。由于生命与爱为一</w:t>
      </w:r>
      <w:r w:rsidRPr="002551AF">
        <w:rPr>
          <w:rFonts w:ascii="Times New Roman" w:hAnsi="Times New Roman"/>
          <w:sz w:val="27"/>
          <w:szCs w:val="27"/>
        </w:rPr>
        <w:t>(</w:t>
      </w:r>
      <w:r w:rsidRPr="002551AF">
        <w:rPr>
          <w:rFonts w:ascii="Times New Roman" w:hAnsi="Times New Roman"/>
          <w:sz w:val="27"/>
          <w:szCs w:val="27"/>
        </w:rPr>
        <w:t>这从</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节所述明显看出来</w:t>
      </w:r>
      <w:r w:rsidRPr="002551AF">
        <w:rPr>
          <w:rFonts w:ascii="Times New Roman" w:hAnsi="Times New Roman"/>
          <w:sz w:val="27"/>
          <w:szCs w:val="27"/>
        </w:rPr>
        <w:t>)</w:t>
      </w:r>
      <w:r w:rsidRPr="002551AF">
        <w:rPr>
          <w:rFonts w:ascii="Times New Roman" w:hAnsi="Times New Roman"/>
          <w:sz w:val="27"/>
          <w:szCs w:val="27"/>
        </w:rPr>
        <w:t>，故可知，主既是生命本身，那么也是爱本身。</w:t>
      </w:r>
    </w:p>
    <w:p w14:paraId="7E77ABA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sz w:val="27"/>
          <w:szCs w:val="27"/>
        </w:rPr>
        <w:t>不过，要理解这一点，必须清楚知道：就爱的本质而言，主就是爱，也就是神性之爱，故在天堂天使面前显为一轮太阳；热和光从这太阳发出；所发之热本质上是爱，所发之光本质上是智慧；天使接受属灵之热和光到何种程度，就在何种程度上成为爱和智慧，但不是从他们自己，而是从主。这属灵之热和光不仅流入并影响天使，还流入并影响世人，直到他们接受的程度。他们按着他们爱主爱邻的程度而成为接受者。</w:t>
      </w:r>
    </w:p>
    <w:p w14:paraId="5001A7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太阳本身，或神性之爱，无法通过它的热和光直接从自己创造任何人，因为这样一个人本质上是爱，就是主自己。但它能以被如此形成，以至于能接受热本身和光本身的物质材料来创造；恰如自然界的太阳无法通过它的热和光直接使地萌芽，而是通过它能以其热和光存在于其中的土壤物质产生它们，并使它们生长。从《天堂与地狱》一书</w:t>
      </w:r>
      <w:r w:rsidRPr="002551AF">
        <w:rPr>
          <w:rFonts w:ascii="Times New Roman" w:hAnsi="Times New Roman"/>
          <w:sz w:val="27"/>
          <w:szCs w:val="27"/>
        </w:rPr>
        <w:t>(</w:t>
      </w:r>
      <w:r w:rsidRPr="002551AF">
        <w:rPr>
          <w:rFonts w:ascii="Times New Roman" w:hAnsi="Times New Roman" w:cstheme="majorBidi"/>
          <w:iCs/>
          <w:sz w:val="27"/>
          <w:szCs w:val="27"/>
        </w:rPr>
        <w:t>116</w:t>
      </w:r>
      <w:r w:rsidRPr="002551AF">
        <w:rPr>
          <w:rFonts w:ascii="Times New Roman" w:hAnsi="Times New Roman"/>
          <w:sz w:val="27"/>
          <w:szCs w:val="27"/>
        </w:rPr>
        <w:t>-</w:t>
      </w:r>
      <w:r w:rsidRPr="002551AF">
        <w:rPr>
          <w:rFonts w:ascii="Times New Roman" w:hAnsi="Times New Roman" w:cstheme="majorBidi"/>
          <w:iCs/>
          <w:sz w:val="27"/>
          <w:szCs w:val="27"/>
        </w:rPr>
        <w:t>140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可以看到，在灵界，主的神性之爱显为</w:t>
      </w:r>
      <w:r w:rsidRPr="002551AF">
        <w:rPr>
          <w:rFonts w:ascii="Times New Roman" w:hAnsi="Times New Roman"/>
          <w:sz w:val="27"/>
          <w:szCs w:val="27"/>
        </w:rPr>
        <w:lastRenderedPageBreak/>
        <w:t>一轮太阳，属灵之热和光从它发出，天使从这热和光获得爱和智慧。</w:t>
      </w:r>
    </w:p>
    <w:p w14:paraId="6A838E0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sz w:val="27"/>
          <w:szCs w:val="27"/>
        </w:rPr>
        <w:t>既然人不是生命，而是生命的接受者，那么可知，人从父亲成孕不是生命的成孕，只是能够接受生命的最初和最纯形式的成孕；</w:t>
      </w:r>
      <w:r w:rsidR="00F57829" w:rsidRPr="002551AF">
        <w:rPr>
          <w:rFonts w:ascii="Times New Roman" w:hAnsi="Times New Roman" w:hint="eastAsia"/>
          <w:sz w:val="27"/>
          <w:szCs w:val="27"/>
        </w:rPr>
        <w:t>这些形式在子宫里充当一个核心或起点，物质材料则以按自己的秩序和层级适合接受生命的形式相继被添加到这个核心或起点上。</w:t>
      </w:r>
    </w:p>
    <w:p w14:paraId="53EC62AE" w14:textId="77777777" w:rsidR="00ED613B" w:rsidRPr="002551AF" w:rsidRDefault="00C65D6E" w:rsidP="002551AF">
      <w:pPr>
        <w:pStyle w:val="2"/>
      </w:pPr>
      <w:bookmarkStart w:id="10" w:name="_Toc102306220"/>
      <w:bookmarkStart w:id="11" w:name="_Toc191382547"/>
      <w:r w:rsidRPr="002551AF">
        <w:t>神性不在空间中</w:t>
      </w:r>
      <w:bookmarkEnd w:id="10"/>
      <w:bookmarkEnd w:id="11"/>
    </w:p>
    <w:p w14:paraId="2E9299A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sz w:val="27"/>
          <w:szCs w:val="27"/>
        </w:rPr>
        <w:t>神性，或神，不在空间中，尽管祂全在，与世界上的每个人，天堂里的每位天使，以及天堂之下的每个灵人同在；这一点不能以纯属世观念来理解，但能以属灵观念来理解。这一点不能以属世观念来理解，是因为属世观念含有空间概念在里面；由于一个观念是由诸如在世上和肉眼所看见的每一个事物中的那类事物形成的，所以空间是存在的。在世上，一切或大或小的事物都是空间的；一切或长，或宽，或高的事物也都是空间的；简言之，世上的一切尺寸、形状和形式都是空间的。这就是为何我们说，以纯属世观念无法理解：神性不在空间中，尽管可以说它无处不在。</w:t>
      </w:r>
    </w:p>
    <w:p w14:paraId="491CAF5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只要允许些许属灵之光进入属世思维，人也能以属世思维领悟这一点。因此，有必要先说说属灵的观念，以及由此而来的思维。属灵的观念并不从空间获得任何事物，而是从状态获得它的一切。状态则涉及爱、生命、智慧、情感，以及由此而来的喜乐；总体上涉及良善与真理。对这些事物的真正属灵观念与空间毫不相干；它更高级，视空间观念在它之下，如同天堂俯视大地。</w:t>
      </w:r>
    </w:p>
    <w:p w14:paraId="6C7EC3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但由于天使和灵人用眼睛来看，和世人一样，还由于物体若非在空间中就无法被看到，所以天使和灵人所在的灵界也会出现空间，与地上的空间很相似；然而，它们并不是空间，只是表象；它们不像地上的空间那样固定不变，而是既能伸长，也能缩短，还能变化多端。因此，在灵界，它们无法以尺寸来确定，故不能以任何属世观念来理解，只能以属灵观念来理解。涉及空间距离的属灵观念和涉及良善距离，或真理距离的是一样的，它们的亲密度与相似性取决于良善与真理的状态。</w:t>
      </w:r>
    </w:p>
    <w:p w14:paraId="5630B9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w:t>
      </w:r>
      <w:r w:rsidRPr="002551AF">
        <w:rPr>
          <w:rFonts w:ascii="Times New Roman" w:hAnsi="Times New Roman"/>
          <w:sz w:val="27"/>
          <w:szCs w:val="27"/>
        </w:rPr>
        <w:t>.</w:t>
      </w:r>
      <w:r w:rsidRPr="002551AF">
        <w:rPr>
          <w:rFonts w:ascii="Times New Roman" w:hAnsi="Times New Roman"/>
          <w:sz w:val="27"/>
          <w:szCs w:val="27"/>
        </w:rPr>
        <w:t>由此可见，人无法以纯属世观念来理解神性无处不在，却又不在空间中；但天使和灵人清楚明白这一点；因此，世人只要允许些许属灵之光进入他的思维，也能理解；这是因为进行思考的不是他的身体，而是他的灵，因而不是他的属世心智，而是他的属灵心智。</w:t>
      </w:r>
    </w:p>
    <w:p w14:paraId="263B6ED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9</w:t>
      </w:r>
      <w:r w:rsidRPr="002551AF">
        <w:rPr>
          <w:rFonts w:ascii="Times New Roman" w:hAnsi="Times New Roman"/>
          <w:sz w:val="27"/>
          <w:szCs w:val="27"/>
        </w:rPr>
        <w:t>.</w:t>
      </w:r>
      <w:r w:rsidRPr="002551AF">
        <w:rPr>
          <w:rFonts w:ascii="Times New Roman" w:hAnsi="Times New Roman"/>
          <w:sz w:val="27"/>
          <w:szCs w:val="27"/>
        </w:rPr>
        <w:t>然而，许多人不明白这一点，原因在于：他们热爱自然界，因而不愿将其理解力的思维提升至自然界之上，进入属灵之光。他们若不愿这样做，就不能不从空间进行思考，甚至如此思想神；根据空间来思想神，就是思想自然界的扩展。预先说明这一切，是因为若不知道神性不在空间中，对其有某种感知，就丝毫不能理解神性生命，也就是爱与智慧，即本书的主题，因而即便对将要依次论述的神意、全在、全知、全能、无限和永恒有所理解，也不会有多少。</w:t>
      </w:r>
    </w:p>
    <w:p w14:paraId="511758D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w:t>
      </w:r>
      <w:r w:rsidRPr="002551AF">
        <w:rPr>
          <w:rFonts w:ascii="Times New Roman" w:hAnsi="Times New Roman"/>
          <w:sz w:val="27"/>
          <w:szCs w:val="27"/>
        </w:rPr>
        <w:t>.</w:t>
      </w:r>
      <w:r w:rsidRPr="002551AF">
        <w:rPr>
          <w:rFonts w:ascii="Times New Roman" w:hAnsi="Times New Roman"/>
          <w:sz w:val="27"/>
          <w:szCs w:val="27"/>
        </w:rPr>
        <w:t>前面说过，灵界和自然界一样，也会出现空间，因而出现距离，但这些只是表象，取决于属乎爱和智慧，或良善和真理的属灵亲密度。正因如此，主虽在天堂处处与天使同在，却如一轮太阳那样出现在他们之上的高处。此外，由于对爱和智慧的接受带来与主的亲密关系，所以那些因天使接受而与主关系更亲密的天堂，比关系相对疏远的天堂显得更接近主。也正是由于这一点，分为三层的天堂彼此不同，同样，每层天堂的社群也是彼此不同；而且，它们之下的地狱照其对爱和智慧的弃绝而显得越来越远。这同样适用于世人，主于全地无所不在，也存在于世人里面，并与他们同在；唯一的解释就是主不在空间中。</w:t>
      </w:r>
    </w:p>
    <w:p w14:paraId="07B7EED3" w14:textId="77777777" w:rsidR="00ED613B" w:rsidRPr="002551AF" w:rsidRDefault="00C65D6E" w:rsidP="002551AF">
      <w:pPr>
        <w:pStyle w:val="2"/>
      </w:pPr>
      <w:bookmarkStart w:id="12" w:name="_Toc102306221"/>
      <w:bookmarkStart w:id="13" w:name="_Toc191382548"/>
      <w:r w:rsidRPr="002551AF">
        <w:t>神正是一位人</w:t>
      </w:r>
      <w:bookmarkEnd w:id="12"/>
      <w:bookmarkEnd w:id="13"/>
    </w:p>
    <w:p w14:paraId="3651C9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sz w:val="27"/>
          <w:szCs w:val="27"/>
        </w:rPr>
        <w:t>除了神是一位人外，所有天堂对于神没有其它观念。原因在于，天堂无论整体还是部分，在形式上都像一个人；而构成天堂的，正是天使里面的神性。此外，由于思维照天堂的形式发出，所以天使不可能以任何其它方式思想神。同样的原因，凡与天堂联结的世人，当从内在思考，也就是在灵里思考时，也以同样的方式思想神。正因神是一位人，故所有天使和灵人都是完整形式的人。这是源于天堂的形式，天堂的形式在其最大和最小部分上都像它自身。</w:t>
      </w:r>
    </w:p>
    <w:p w14:paraId="7AA8497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从《天堂与地狱》一书可以看出：天堂无论整体还是部分，在形式上都像一个人</w:t>
      </w:r>
      <w:r w:rsidRPr="002551AF">
        <w:rPr>
          <w:rFonts w:ascii="Times New Roman" w:hAnsi="Times New Roman"/>
          <w:sz w:val="27"/>
          <w:szCs w:val="27"/>
        </w:rPr>
        <w:t>(</w:t>
      </w:r>
      <w:r w:rsidRPr="002551AF">
        <w:rPr>
          <w:rFonts w:ascii="Times New Roman" w:hAnsi="Times New Roman" w:cstheme="majorBidi"/>
          <w:iCs/>
          <w:sz w:val="27"/>
          <w:szCs w:val="27"/>
        </w:rPr>
        <w:t>59</w:t>
      </w:r>
      <w:r w:rsidRPr="002551AF">
        <w:rPr>
          <w:rFonts w:ascii="Times New Roman" w:hAnsi="Times New Roman"/>
          <w:sz w:val="27"/>
          <w:szCs w:val="27"/>
        </w:rPr>
        <w:t>-</w:t>
      </w:r>
      <w:r w:rsidRPr="002551AF">
        <w:rPr>
          <w:rFonts w:ascii="Times New Roman" w:hAnsi="Times New Roman" w:cstheme="majorBidi"/>
          <w:iCs/>
          <w:sz w:val="27"/>
          <w:szCs w:val="27"/>
        </w:rPr>
        <w:t>87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；思维照天堂的形式发出</w:t>
      </w:r>
      <w:r w:rsidRPr="002551AF">
        <w:rPr>
          <w:rFonts w:ascii="Times New Roman" w:hAnsi="Times New Roman"/>
          <w:sz w:val="27"/>
          <w:szCs w:val="27"/>
        </w:rPr>
        <w:t>(</w:t>
      </w:r>
      <w:r w:rsidRPr="002551AF">
        <w:rPr>
          <w:rFonts w:ascii="Times New Roman" w:hAnsi="Times New Roman" w:cstheme="majorBidi"/>
          <w:iCs/>
          <w:sz w:val="27"/>
          <w:szCs w:val="27"/>
        </w:rPr>
        <w:t>203</w:t>
      </w:r>
      <w:r w:rsidRPr="002551AF">
        <w:rPr>
          <w:rFonts w:ascii="Times New Roman" w:hAnsi="Times New Roman"/>
          <w:sz w:val="27"/>
          <w:szCs w:val="27"/>
        </w:rPr>
        <w:t>，</w:t>
      </w:r>
      <w:r w:rsidRPr="002551AF">
        <w:rPr>
          <w:rFonts w:ascii="Times New Roman" w:hAnsi="Times New Roman" w:cstheme="majorBidi"/>
          <w:iCs/>
          <w:sz w:val="27"/>
          <w:szCs w:val="27"/>
        </w:rPr>
        <w:t>204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。从创世记</w:t>
      </w: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cstheme="majorBidi"/>
          <w:iCs/>
          <w:sz w:val="27"/>
          <w:szCs w:val="27"/>
        </w:rPr>
        <w:t>27</w:t>
      </w:r>
      <w:r w:rsidRPr="002551AF">
        <w:rPr>
          <w:rFonts w:ascii="Times New Roman" w:hAnsi="Times New Roman"/>
          <w:sz w:val="27"/>
          <w:szCs w:val="27"/>
        </w:rPr>
        <w:t>)</w:t>
      </w:r>
      <w:r w:rsidRPr="002551AF">
        <w:rPr>
          <w:rFonts w:ascii="Times New Roman" w:hAnsi="Times New Roman"/>
          <w:sz w:val="27"/>
          <w:szCs w:val="27"/>
        </w:rPr>
        <w:t>可知，人是照着神的形像和样式造的，神还向亚伯拉罕和其他人显为一位人。古人，从智慧人甚至到简单人，都想到神是一位人；即便最后开始敬拜多神，如在雅典和罗马，他们仍将这些神作为人来敬拜。</w:t>
      </w:r>
    </w:p>
    <w:p w14:paraId="251713E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下面我引用之前出版的一部小作，来对此进行说明：</w:t>
      </w:r>
      <w:r w:rsidRPr="002551AF">
        <w:rPr>
          <w:rFonts w:ascii="Times New Roman" w:hAnsi="Times New Roman"/>
          <w:sz w:val="27"/>
          <w:szCs w:val="27"/>
        </w:rPr>
        <w:t>(</w:t>
      </w:r>
      <w:r w:rsidRPr="002551AF">
        <w:rPr>
          <w:rFonts w:ascii="Times New Roman" w:hAnsi="Times New Roman"/>
          <w:sz w:val="27"/>
          <w:szCs w:val="27"/>
        </w:rPr>
        <w:t>外邦人，尤其非洲人</w:t>
      </w:r>
      <w:r w:rsidRPr="002551AF">
        <w:rPr>
          <w:rFonts w:ascii="Times New Roman" w:hAnsi="Times New Roman"/>
          <w:sz w:val="27"/>
          <w:szCs w:val="27"/>
        </w:rPr>
        <w:t>)</w:t>
      </w:r>
      <w:r w:rsidRPr="002551AF">
        <w:rPr>
          <w:rFonts w:ascii="Times New Roman" w:hAnsi="Times New Roman"/>
          <w:sz w:val="27"/>
          <w:szCs w:val="27"/>
        </w:rPr>
        <w:t>只承认和敬拜作为宇宙创造者的一位神，承认并敬拜一位神，宇宙创造者的非洲人，对于神都持祂是一位人的观念，声称人对神不可能有其它任何观念。当听说</w:t>
      </w:r>
      <w:r w:rsidRPr="002551AF">
        <w:rPr>
          <w:rFonts w:ascii="Times New Roman" w:hAnsi="Times New Roman"/>
          <w:sz w:val="27"/>
          <w:szCs w:val="27"/>
        </w:rPr>
        <w:lastRenderedPageBreak/>
        <w:t>有许多人认为神是宇宙中心的某种云状物时，他们就问这种人在哪里；当有人说他们就在基督徒当中时，他们说这不可能。不过，他们被告知，这种观念起因于以下事实：在圣言中，神被称为</w:t>
      </w:r>
      <w:r w:rsidRPr="002551AF">
        <w:rPr>
          <w:rFonts w:ascii="Times New Roman" w:hAnsi="Times New Roman"/>
          <w:sz w:val="27"/>
          <w:szCs w:val="27"/>
        </w:rPr>
        <w:t>“</w:t>
      </w:r>
      <w:r w:rsidRPr="002551AF">
        <w:rPr>
          <w:rFonts w:ascii="Times New Roman" w:hAnsi="Times New Roman"/>
          <w:sz w:val="27"/>
          <w:szCs w:val="27"/>
        </w:rPr>
        <w:t>一个灵</w:t>
      </w:r>
      <w:r w:rsidRPr="002551AF">
        <w:rPr>
          <w:rFonts w:ascii="Times New Roman" w:hAnsi="Times New Roman"/>
          <w:sz w:val="27"/>
          <w:szCs w:val="27"/>
        </w:rPr>
        <w:t>”</w:t>
      </w:r>
      <w:r w:rsidRPr="002551AF">
        <w:rPr>
          <w:rFonts w:ascii="Times New Roman" w:hAnsi="Times New Roman"/>
          <w:sz w:val="27"/>
          <w:szCs w:val="27"/>
        </w:rPr>
        <w:t>；对于灵，他们没有其它概念，只会想到一点云雾；不知道每个灵人和每位天使都是一个人。不过，这些基督徒接受检查，以查看他们的属灵观念是否就像他们的属世观念，结果发现它在那些从心里承认主为天地之神的人里面不是这样的。我在基督徒当中听一位教会长老说，没有人能持有一个神性人身的概念；于是我见他被逐步带到越来越内在的各外邦民族那里，从他们那里又被带到他们的天堂，最后被带到基督天堂；所到之处，他们对于神的内在感知都传给他；他发现，除了神是一位人，也就是神性人身的观念外，他们对神并没有其它观念。</w:t>
      </w:r>
    </w:p>
    <w:p w14:paraId="01643FD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注：所引用的内容出自</w:t>
      </w:r>
      <w:r w:rsidRPr="002551AF">
        <w:rPr>
          <w:rFonts w:ascii="Times New Roman" w:hAnsi="Times New Roman" w:cstheme="majorBidi"/>
          <w:iCs/>
          <w:sz w:val="27"/>
          <w:szCs w:val="27"/>
        </w:rPr>
        <w:t>1763</w:t>
      </w:r>
      <w:r w:rsidRPr="002551AF">
        <w:rPr>
          <w:rFonts w:ascii="Times New Roman" w:hAnsi="Times New Roman"/>
          <w:sz w:val="27"/>
          <w:szCs w:val="27"/>
        </w:rPr>
        <w:t>年出版的《最后的审判</w:t>
      </w:r>
      <w:r w:rsidRPr="002551AF">
        <w:rPr>
          <w:rFonts w:ascii="Times New Roman" w:hAnsi="Times New Roman"/>
          <w:sz w:val="27"/>
          <w:szCs w:val="27"/>
        </w:rPr>
        <w:t>(</w:t>
      </w:r>
      <w:r w:rsidRPr="002551AF">
        <w:rPr>
          <w:rFonts w:ascii="Times New Roman" w:hAnsi="Times New Roman"/>
          <w:sz w:val="27"/>
          <w:szCs w:val="27"/>
        </w:rPr>
        <w:t>续</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cstheme="majorBidi"/>
          <w:iCs/>
          <w:sz w:val="27"/>
          <w:szCs w:val="27"/>
        </w:rPr>
        <w:t>74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DF205A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w:t>
      </w:r>
      <w:r w:rsidRPr="002551AF">
        <w:rPr>
          <w:rFonts w:ascii="Times New Roman" w:hAnsi="Times New Roman"/>
          <w:sz w:val="27"/>
          <w:szCs w:val="27"/>
        </w:rPr>
        <w:t>.</w:t>
      </w:r>
      <w:r w:rsidRPr="002551AF">
        <w:rPr>
          <w:rFonts w:ascii="Times New Roman" w:hAnsi="Times New Roman"/>
          <w:sz w:val="27"/>
          <w:szCs w:val="27"/>
        </w:rPr>
        <w:t>普通的基督徒持有</w:t>
      </w:r>
      <w:r w:rsidRPr="002551AF">
        <w:rPr>
          <w:rFonts w:ascii="Times New Roman" w:hAnsi="Times New Roman"/>
          <w:sz w:val="27"/>
          <w:szCs w:val="27"/>
        </w:rPr>
        <w:t>“</w:t>
      </w:r>
      <w:r w:rsidRPr="002551AF">
        <w:rPr>
          <w:rFonts w:ascii="Times New Roman" w:hAnsi="Times New Roman"/>
          <w:sz w:val="27"/>
          <w:szCs w:val="27"/>
        </w:rPr>
        <w:t>神是一位人</w:t>
      </w:r>
      <w:r w:rsidRPr="002551AF">
        <w:rPr>
          <w:rFonts w:ascii="Times New Roman" w:hAnsi="Times New Roman"/>
          <w:sz w:val="27"/>
          <w:szCs w:val="27"/>
        </w:rPr>
        <w:t>”</w:t>
      </w:r>
      <w:r w:rsidRPr="002551AF">
        <w:rPr>
          <w:rFonts w:ascii="Times New Roman" w:hAnsi="Times New Roman"/>
          <w:sz w:val="27"/>
          <w:szCs w:val="27"/>
        </w:rPr>
        <w:t>的观念，因为在《亚他那修信经》关于三位一体的教义中，神被称为一个</w:t>
      </w:r>
      <w:r w:rsidRPr="002551AF">
        <w:rPr>
          <w:rFonts w:ascii="Times New Roman" w:hAnsi="Times New Roman"/>
          <w:sz w:val="27"/>
          <w:szCs w:val="27"/>
        </w:rPr>
        <w:t>“</w:t>
      </w:r>
      <w:r w:rsidRPr="002551AF">
        <w:rPr>
          <w:rFonts w:ascii="Times New Roman" w:hAnsi="Times New Roman"/>
          <w:sz w:val="27"/>
          <w:szCs w:val="27"/>
        </w:rPr>
        <w:t>人</w:t>
      </w:r>
      <w:r w:rsidRPr="002551AF">
        <w:rPr>
          <w:rFonts w:ascii="Times New Roman" w:hAnsi="Times New Roman"/>
          <w:sz w:val="27"/>
          <w:szCs w:val="27"/>
        </w:rPr>
        <w:t>”</w:t>
      </w:r>
      <w:r w:rsidRPr="002551AF">
        <w:rPr>
          <w:rFonts w:ascii="Times New Roman" w:hAnsi="Times New Roman"/>
          <w:sz w:val="27"/>
          <w:szCs w:val="27"/>
        </w:rPr>
        <w:t>。但那些比普通人有学问的人却声称神是不可见的；这是因为他们无法理解神作为一位人如何创造天与地，又如何以其同在充满整个宇宙等等；只要依旧不知道</w:t>
      </w:r>
      <w:r w:rsidRPr="002551AF">
        <w:rPr>
          <w:rFonts w:ascii="Times New Roman" w:hAnsi="Times New Roman"/>
          <w:sz w:val="27"/>
          <w:szCs w:val="27"/>
        </w:rPr>
        <w:t>“</w:t>
      </w:r>
      <w:r w:rsidRPr="002551AF">
        <w:rPr>
          <w:rFonts w:ascii="Times New Roman" w:hAnsi="Times New Roman"/>
          <w:sz w:val="27"/>
          <w:szCs w:val="27"/>
        </w:rPr>
        <w:t>神不在空间中</w:t>
      </w:r>
      <w:r w:rsidRPr="002551AF">
        <w:rPr>
          <w:rFonts w:ascii="Times New Roman" w:hAnsi="Times New Roman"/>
          <w:sz w:val="27"/>
          <w:szCs w:val="27"/>
        </w:rPr>
        <w:t>”</w:t>
      </w:r>
      <w:r w:rsidRPr="002551AF">
        <w:rPr>
          <w:rFonts w:ascii="Times New Roman" w:hAnsi="Times New Roman"/>
          <w:sz w:val="27"/>
          <w:szCs w:val="27"/>
        </w:rPr>
        <w:t>，这些问题就无法进入理解力。然而，那些唯独靠近主的人却思想一个神性人身，因而思想神是一位人。</w:t>
      </w:r>
    </w:p>
    <w:p w14:paraId="48CFBCB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w:t>
      </w:r>
      <w:r w:rsidRPr="002551AF">
        <w:rPr>
          <w:rFonts w:ascii="Times New Roman" w:hAnsi="Times New Roman"/>
          <w:sz w:val="27"/>
          <w:szCs w:val="27"/>
        </w:rPr>
        <w:t>.</w:t>
      </w:r>
      <w:r w:rsidRPr="002551AF">
        <w:rPr>
          <w:rFonts w:ascii="Times New Roman" w:hAnsi="Times New Roman"/>
          <w:sz w:val="27"/>
          <w:szCs w:val="27"/>
        </w:rPr>
        <w:t>持有正确的神观何等重要，这可从以下事实看出来：神观构成凡有宗教信仰之人的思维至内层，因为宗教的一切和敬拜的一切都关系到神。由于无论普遍还是具体，神都在宗教和敬拜的一切事物中，所以没有一个正确的神观，与天堂的交流是不可能的。正因如此，在灵界，每个民族都照其</w:t>
      </w:r>
      <w:r w:rsidRPr="002551AF">
        <w:rPr>
          <w:rFonts w:ascii="Times New Roman" w:hAnsi="Times New Roman"/>
          <w:sz w:val="27"/>
          <w:szCs w:val="27"/>
        </w:rPr>
        <w:t>“</w:t>
      </w:r>
      <w:r w:rsidRPr="002551AF">
        <w:rPr>
          <w:rFonts w:ascii="Times New Roman" w:hAnsi="Times New Roman"/>
          <w:sz w:val="27"/>
          <w:szCs w:val="27"/>
        </w:rPr>
        <w:t>神是一位人</w:t>
      </w:r>
      <w:r w:rsidRPr="002551AF">
        <w:rPr>
          <w:rFonts w:ascii="Times New Roman" w:hAnsi="Times New Roman"/>
          <w:sz w:val="27"/>
          <w:szCs w:val="27"/>
        </w:rPr>
        <w:t>”</w:t>
      </w:r>
      <w:r w:rsidRPr="002551AF">
        <w:rPr>
          <w:rFonts w:ascii="Times New Roman" w:hAnsi="Times New Roman"/>
          <w:sz w:val="27"/>
          <w:szCs w:val="27"/>
        </w:rPr>
        <w:t>的观念而有其指定的地方；因为对主的观念就在这个观念，而非其它观念中。人死后的生命状态取决于他所确认的神观，这一事实从它的反面明显可知，即：对神的否认，以及基督教界对主之神性的否认构成地狱。</w:t>
      </w:r>
    </w:p>
    <w:p w14:paraId="6488D21D" w14:textId="77777777" w:rsidR="00ED613B" w:rsidRPr="002551AF" w:rsidRDefault="00C65D6E" w:rsidP="002551AF">
      <w:pPr>
        <w:pStyle w:val="2"/>
      </w:pPr>
      <w:bookmarkStart w:id="14" w:name="_Toc102306222"/>
      <w:bookmarkStart w:id="15" w:name="_Toc191382549"/>
      <w:r w:rsidRPr="002551AF">
        <w:t>神</w:t>
      </w:r>
      <w:r w:rsidRPr="002551AF">
        <w:t>-</w:t>
      </w:r>
      <w:r w:rsidRPr="002551AF">
        <w:t>人里面的存在和显现是有区别的一体</w:t>
      </w:r>
      <w:bookmarkEnd w:id="14"/>
      <w:bookmarkEnd w:id="15"/>
    </w:p>
    <w:p w14:paraId="6FF17D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sz w:val="27"/>
          <w:szCs w:val="27"/>
        </w:rPr>
        <w:t>哪里有存在，哪里就有显现；两者离不开彼此，因为存在要藉着显现，不能脱离它。当理性心智思考是否可能有不显现的存在，或脱离存在的显现时，就会领悟这一点。既然一方只能与另一方同在，不能脱离对方，那么可推知，它们必为一体，不过是有区别的一体，就像爱与智慧那样；事实上，爱是存在，智慧是显现；因为爱若不在智慧中，就无法存在；智慧若不来自爱，也无法存在。因此，当爱在智慧中时，它才会显现。两者以这样一种方式成为一体：它们在思</w:t>
      </w:r>
      <w:r w:rsidRPr="002551AF">
        <w:rPr>
          <w:rFonts w:ascii="Times New Roman" w:hAnsi="Times New Roman"/>
          <w:sz w:val="27"/>
          <w:szCs w:val="27"/>
        </w:rPr>
        <w:lastRenderedPageBreak/>
        <w:t>维中是可区分的，在运作中却是不可区分的。正因它们是在思维中，而不是在运作中可区分，所以我们才说它们是有区别的一体。神</w:t>
      </w:r>
      <w:r w:rsidRPr="002551AF">
        <w:rPr>
          <w:rFonts w:ascii="Times New Roman" w:hAnsi="Times New Roman"/>
          <w:sz w:val="27"/>
          <w:szCs w:val="27"/>
        </w:rPr>
        <w:t>-</w:t>
      </w:r>
      <w:r w:rsidRPr="002551AF">
        <w:rPr>
          <w:rFonts w:ascii="Times New Roman" w:hAnsi="Times New Roman"/>
          <w:sz w:val="27"/>
          <w:szCs w:val="27"/>
        </w:rPr>
        <w:t>人里面的存在与显现也像灵魂与身体那样是有区别的一体。灵魂不能脱离它的身体存在，身体也不能脱离它的灵魂存在。神</w:t>
      </w:r>
      <w:r w:rsidRPr="002551AF">
        <w:rPr>
          <w:rFonts w:ascii="Times New Roman" w:hAnsi="Times New Roman"/>
          <w:sz w:val="27"/>
          <w:szCs w:val="27"/>
        </w:rPr>
        <w:t>-</w:t>
      </w:r>
      <w:r w:rsidRPr="002551AF">
        <w:rPr>
          <w:rFonts w:ascii="Times New Roman" w:hAnsi="Times New Roman"/>
          <w:sz w:val="27"/>
          <w:szCs w:val="27"/>
        </w:rPr>
        <w:t>人的神性灵魂就是我们所说的神性存在，而神性身体则是我们所说的神性显现。以为灵魂能脱离身体存在、思考、有智慧，这是一个源自谬论的错误；因为每个人的灵魂在脱去它在世上所携带的物质外壳后，都会存在于一个属灵身体</w:t>
      </w:r>
      <w:r w:rsidRPr="002551AF">
        <w:rPr>
          <w:rFonts w:ascii="Times New Roman" w:hAnsi="Times New Roman"/>
          <w:sz w:val="27"/>
          <w:szCs w:val="27"/>
        </w:rPr>
        <w:t>(</w:t>
      </w:r>
      <w:r w:rsidRPr="002551AF">
        <w:rPr>
          <w:rFonts w:ascii="Times New Roman" w:hAnsi="Times New Roman"/>
          <w:sz w:val="27"/>
          <w:szCs w:val="27"/>
        </w:rPr>
        <w:t>以下简称灵体</w:t>
      </w:r>
      <w:r w:rsidRPr="002551AF">
        <w:rPr>
          <w:rFonts w:ascii="Times New Roman" w:hAnsi="Times New Roman"/>
          <w:sz w:val="27"/>
          <w:szCs w:val="27"/>
        </w:rPr>
        <w:t>)</w:t>
      </w:r>
      <w:r w:rsidRPr="002551AF">
        <w:rPr>
          <w:rFonts w:ascii="Times New Roman" w:hAnsi="Times New Roman"/>
          <w:sz w:val="27"/>
          <w:szCs w:val="27"/>
        </w:rPr>
        <w:t>中。</w:t>
      </w:r>
    </w:p>
    <w:p w14:paraId="1E685E9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sz w:val="27"/>
          <w:szCs w:val="27"/>
        </w:rPr>
        <w:t>存在并非存在，除非它显现，因为在此之前，它不在一个形式中，若不在一个形式中，就没有任何属性；没有属性之物什么也不是。显现要靠着存在，是存在的结果，因为显现来自存在，与它构成一体。两者由此才会有一个合而为一的结合，并且相辅相成，各自都是对方全部中的全部，如同在自己里面一样。</w:t>
      </w:r>
    </w:p>
    <w:p w14:paraId="250248B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w:t>
      </w:r>
      <w:r w:rsidRPr="002551AF">
        <w:rPr>
          <w:rFonts w:ascii="Times New Roman" w:hAnsi="Times New Roman"/>
          <w:sz w:val="27"/>
          <w:szCs w:val="27"/>
        </w:rPr>
        <w:t>.</w:t>
      </w:r>
      <w:r w:rsidRPr="002551AF">
        <w:rPr>
          <w:rFonts w:ascii="Times New Roman" w:hAnsi="Times New Roman"/>
          <w:sz w:val="27"/>
          <w:szCs w:val="27"/>
        </w:rPr>
        <w:t>由此可见，神是一位人，因而祂是具有显现的神，不是从祂自己显现，而是在祂自己里面显现。在自己里面显现的祂就是神，万物皆源于祂。</w:t>
      </w:r>
    </w:p>
    <w:p w14:paraId="63AB3C63" w14:textId="77777777" w:rsidR="00ED613B" w:rsidRPr="002551AF" w:rsidRDefault="00C65D6E" w:rsidP="002551AF">
      <w:pPr>
        <w:pStyle w:val="2"/>
      </w:pPr>
      <w:bookmarkStart w:id="16" w:name="_Toc102306223"/>
      <w:bookmarkStart w:id="17" w:name="_Toc191382550"/>
      <w:r w:rsidRPr="002551AF">
        <w:t>神</w:t>
      </w:r>
      <w:r w:rsidRPr="002551AF">
        <w:t>-</w:t>
      </w:r>
      <w:r w:rsidRPr="002551AF">
        <w:t>人里面的无限事物是有区别的一体</w:t>
      </w:r>
      <w:bookmarkEnd w:id="16"/>
      <w:bookmarkEnd w:id="17"/>
    </w:p>
    <w:p w14:paraId="3B38818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sz w:val="27"/>
          <w:szCs w:val="27"/>
        </w:rPr>
        <w:t>众所周知，神是无限的，因为衪被称为无限者；祂被称为无限者，是因为祂是无限的。祂之所以是无限的，不仅仅是因为祂是绝对的存在和显现本身，还因为祂里面有无限事物。没有无限事物在里面的无限者仅仅是名义上的无限。鉴于世人对于</w:t>
      </w:r>
      <w:r w:rsidRPr="002551AF">
        <w:rPr>
          <w:rFonts w:ascii="Times New Roman" w:hAnsi="Times New Roman"/>
          <w:sz w:val="27"/>
          <w:szCs w:val="27"/>
        </w:rPr>
        <w:t>“</w:t>
      </w:r>
      <w:r w:rsidRPr="002551AF">
        <w:rPr>
          <w:rFonts w:ascii="Times New Roman" w:hAnsi="Times New Roman"/>
          <w:sz w:val="27"/>
          <w:szCs w:val="27"/>
        </w:rPr>
        <w:t>多</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一切</w:t>
      </w:r>
      <w:r w:rsidRPr="002551AF">
        <w:rPr>
          <w:rFonts w:ascii="Times New Roman" w:hAnsi="Times New Roman"/>
          <w:sz w:val="27"/>
          <w:szCs w:val="27"/>
        </w:rPr>
        <w:t>”</w:t>
      </w:r>
      <w:r w:rsidRPr="002551AF">
        <w:rPr>
          <w:rFonts w:ascii="Times New Roman" w:hAnsi="Times New Roman"/>
          <w:sz w:val="27"/>
          <w:szCs w:val="27"/>
        </w:rPr>
        <w:t>的属世观念，神里面的无限事物不能被称为无限</w:t>
      </w:r>
      <w:r w:rsidRPr="002551AF">
        <w:rPr>
          <w:rFonts w:ascii="Times New Roman" w:hAnsi="Times New Roman"/>
          <w:sz w:val="27"/>
          <w:szCs w:val="27"/>
        </w:rPr>
        <w:t>“</w:t>
      </w:r>
      <w:r w:rsidRPr="002551AF">
        <w:rPr>
          <w:rFonts w:ascii="Times New Roman" w:hAnsi="Times New Roman"/>
          <w:sz w:val="27"/>
          <w:szCs w:val="27"/>
        </w:rPr>
        <w:t>多</w:t>
      </w:r>
      <w:r w:rsidRPr="002551AF">
        <w:rPr>
          <w:rFonts w:ascii="Times New Roman" w:hAnsi="Times New Roman"/>
          <w:sz w:val="27"/>
          <w:szCs w:val="27"/>
        </w:rPr>
        <w:t>”</w:t>
      </w:r>
      <w:r w:rsidRPr="002551AF">
        <w:rPr>
          <w:rFonts w:ascii="Times New Roman" w:hAnsi="Times New Roman"/>
          <w:sz w:val="27"/>
          <w:szCs w:val="27"/>
        </w:rPr>
        <w:t>，也不能被称为无限</w:t>
      </w:r>
      <w:r w:rsidRPr="002551AF">
        <w:rPr>
          <w:rFonts w:ascii="Times New Roman" w:hAnsi="Times New Roman"/>
          <w:sz w:val="27"/>
          <w:szCs w:val="27"/>
        </w:rPr>
        <w:t>“</w:t>
      </w:r>
      <w:r w:rsidRPr="002551AF">
        <w:rPr>
          <w:rFonts w:ascii="Times New Roman" w:hAnsi="Times New Roman"/>
          <w:sz w:val="27"/>
          <w:szCs w:val="27"/>
        </w:rPr>
        <w:t>一切</w:t>
      </w:r>
      <w:r w:rsidRPr="002551AF">
        <w:rPr>
          <w:rFonts w:ascii="Times New Roman" w:hAnsi="Times New Roman"/>
          <w:sz w:val="27"/>
          <w:szCs w:val="27"/>
        </w:rPr>
        <w:t>”</w:t>
      </w:r>
      <w:r w:rsidRPr="002551AF">
        <w:rPr>
          <w:rFonts w:ascii="Times New Roman" w:hAnsi="Times New Roman"/>
          <w:sz w:val="27"/>
          <w:szCs w:val="27"/>
        </w:rPr>
        <w:t>。因为无限</w:t>
      </w:r>
      <w:r w:rsidRPr="002551AF">
        <w:rPr>
          <w:rFonts w:ascii="Times New Roman" w:hAnsi="Times New Roman"/>
          <w:sz w:val="27"/>
          <w:szCs w:val="27"/>
        </w:rPr>
        <w:t>“</w:t>
      </w:r>
      <w:r w:rsidRPr="002551AF">
        <w:rPr>
          <w:rFonts w:ascii="Times New Roman" w:hAnsi="Times New Roman"/>
          <w:sz w:val="27"/>
          <w:szCs w:val="27"/>
        </w:rPr>
        <w:t>多</w:t>
      </w:r>
      <w:r w:rsidRPr="002551AF">
        <w:rPr>
          <w:rFonts w:ascii="Times New Roman" w:hAnsi="Times New Roman"/>
          <w:sz w:val="27"/>
          <w:szCs w:val="27"/>
        </w:rPr>
        <w:t>”</w:t>
      </w:r>
      <w:r w:rsidRPr="002551AF">
        <w:rPr>
          <w:rFonts w:ascii="Times New Roman" w:hAnsi="Times New Roman"/>
          <w:sz w:val="27"/>
          <w:szCs w:val="27"/>
        </w:rPr>
        <w:t>的属世观念是有限的，而无限</w:t>
      </w:r>
      <w:r w:rsidRPr="002551AF">
        <w:rPr>
          <w:rFonts w:ascii="Times New Roman" w:hAnsi="Times New Roman"/>
          <w:sz w:val="27"/>
          <w:szCs w:val="27"/>
        </w:rPr>
        <w:t>“</w:t>
      </w:r>
      <w:r w:rsidRPr="002551AF">
        <w:rPr>
          <w:rFonts w:ascii="Times New Roman" w:hAnsi="Times New Roman"/>
          <w:sz w:val="27"/>
          <w:szCs w:val="27"/>
        </w:rPr>
        <w:t>一切</w:t>
      </w:r>
      <w:r w:rsidRPr="002551AF">
        <w:rPr>
          <w:rFonts w:ascii="Times New Roman" w:hAnsi="Times New Roman"/>
          <w:sz w:val="27"/>
          <w:szCs w:val="27"/>
        </w:rPr>
        <w:t>”</w:t>
      </w:r>
      <w:r w:rsidRPr="002551AF">
        <w:rPr>
          <w:rFonts w:ascii="Times New Roman" w:hAnsi="Times New Roman"/>
          <w:sz w:val="27"/>
          <w:szCs w:val="27"/>
        </w:rPr>
        <w:t>的属世观念虽没有限定，但却源于宇宙中的有限事物。因此，世人因其观念是属世的，故无法以任何精细化、升华、完善、推断、揣度、提炼或近似的方式来理解神里面的无限事物。另一方面，天使因拥有对它们的属灵观念，故能通过提炼或近似的方式上升到世人的层面之上，但仍达不到那种感知程度。</w:t>
      </w:r>
    </w:p>
    <w:p w14:paraId="01CCD5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w:t>
      </w:r>
      <w:r w:rsidRPr="002551AF">
        <w:rPr>
          <w:rFonts w:ascii="Times New Roman" w:hAnsi="Times New Roman"/>
          <w:sz w:val="27"/>
          <w:szCs w:val="27"/>
        </w:rPr>
        <w:t>.</w:t>
      </w:r>
      <w:r w:rsidRPr="002551AF">
        <w:rPr>
          <w:rFonts w:ascii="Times New Roman" w:hAnsi="Times New Roman"/>
          <w:sz w:val="27"/>
          <w:szCs w:val="27"/>
        </w:rPr>
        <w:t>凡相信神是一位人的，都会确信神里面有无限事物。作为一位人，祂拥有一个身体和属于这身体的一切，也就是有脸、胸、腹、腰和脚；因为没有这些，祂就不是一位人。祂不仅有这些，还有眼、耳、鼻、口、舌，以及人里面的各个部位，如心、肺，和依赖于心肺的器官，所有这些集合在一起，使得人成为一个人。在受造人里面，这些部位有很多，就其结构细节而言，则不计其数。但在神</w:t>
      </w:r>
      <w:r w:rsidRPr="002551AF">
        <w:rPr>
          <w:rFonts w:ascii="Times New Roman" w:hAnsi="Times New Roman"/>
          <w:sz w:val="27"/>
          <w:szCs w:val="27"/>
        </w:rPr>
        <w:t>-</w:t>
      </w:r>
      <w:r w:rsidRPr="002551AF">
        <w:rPr>
          <w:rFonts w:ascii="Times New Roman" w:hAnsi="Times New Roman"/>
          <w:sz w:val="27"/>
          <w:szCs w:val="27"/>
        </w:rPr>
        <w:t>人里面，它们是无限的，且无一缺失，祂由此拥有无限的完美。之所以在非受</w:t>
      </w:r>
      <w:r w:rsidRPr="002551AF">
        <w:rPr>
          <w:rFonts w:ascii="Times New Roman" w:hAnsi="Times New Roman"/>
          <w:sz w:val="27"/>
          <w:szCs w:val="27"/>
        </w:rPr>
        <w:lastRenderedPageBreak/>
        <w:t>造的人，也就是神，与受造人之间进行比较，是因为神是一位人；祂自己就说，世人是照着祂的形像和样式造的</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cstheme="majorBidi"/>
          <w:iCs/>
          <w:sz w:val="27"/>
          <w:szCs w:val="27"/>
        </w:rPr>
        <w:t>27</w:t>
      </w:r>
      <w:r w:rsidRPr="002551AF">
        <w:rPr>
          <w:rFonts w:ascii="Times New Roman" w:hAnsi="Times New Roman"/>
          <w:sz w:val="27"/>
          <w:szCs w:val="27"/>
        </w:rPr>
        <w:t>)</w:t>
      </w:r>
      <w:r w:rsidRPr="002551AF">
        <w:rPr>
          <w:rFonts w:ascii="Times New Roman" w:hAnsi="Times New Roman"/>
          <w:sz w:val="27"/>
          <w:szCs w:val="27"/>
        </w:rPr>
        <w:t>。</w:t>
      </w:r>
    </w:p>
    <w:p w14:paraId="2A2E474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w:t>
      </w:r>
      <w:r w:rsidRPr="002551AF">
        <w:rPr>
          <w:rFonts w:ascii="Times New Roman" w:hAnsi="Times New Roman"/>
          <w:sz w:val="27"/>
          <w:szCs w:val="27"/>
        </w:rPr>
        <w:t>.</w:t>
      </w:r>
      <w:r w:rsidRPr="002551AF">
        <w:rPr>
          <w:rFonts w:ascii="Times New Roman" w:hAnsi="Times New Roman"/>
          <w:sz w:val="27"/>
          <w:szCs w:val="27"/>
        </w:rPr>
        <w:t>神里面有无限事物，这一事实对天使来说，从他们所住的天堂更加显而易见。由数千亿天使构成的整个天堂，就其整体形式而言，就像一个人。天堂的每个社群，无论大小，也是如此。每位天使由此也是一个人，因为一位天使就是一个最小形式的天堂，这一点可见于《天堂与地狱》一书</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cstheme="majorBidi"/>
          <w:iCs/>
          <w:sz w:val="27"/>
          <w:szCs w:val="27"/>
        </w:rPr>
        <w:t>86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无论作为整体、部分、还是个体，天堂由于天使所接受的神性而存在于这样一个形式中；因为天使照着接受神性的程度而为完美形式的人。正因如此，我们说天使在神里面，神在他们里面；还说，神是他们的一切。天堂到底有多少事物，无从得知；并且由于构成天堂的是神性，因而这些无法形容的众多事物来自神性，故清楚可知，正是在这个本质的人，也就是神里面有无限事物。</w:t>
      </w:r>
    </w:p>
    <w:p w14:paraId="4C72660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sz w:val="27"/>
          <w:szCs w:val="27"/>
        </w:rPr>
        <w:t>当从功用及其对应关系的角度来看待受造宇宙时，也能得出同样的结论。但在理解这一点之前，必须先举例说明。</w:t>
      </w:r>
    </w:p>
    <w:p w14:paraId="5BC14AE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w:t>
      </w:r>
      <w:r w:rsidRPr="002551AF">
        <w:rPr>
          <w:rFonts w:ascii="Times New Roman" w:hAnsi="Times New Roman"/>
          <w:sz w:val="27"/>
          <w:szCs w:val="27"/>
        </w:rPr>
        <w:t>.</w:t>
      </w:r>
      <w:r w:rsidRPr="002551AF">
        <w:rPr>
          <w:rFonts w:ascii="Times New Roman" w:hAnsi="Times New Roman"/>
          <w:sz w:val="27"/>
          <w:szCs w:val="27"/>
        </w:rPr>
        <w:t>由于神</w:t>
      </w:r>
      <w:r w:rsidRPr="002551AF">
        <w:rPr>
          <w:rFonts w:ascii="Times New Roman" w:hAnsi="Times New Roman"/>
          <w:sz w:val="27"/>
          <w:szCs w:val="27"/>
        </w:rPr>
        <w:t>-</w:t>
      </w:r>
      <w:r w:rsidRPr="002551AF">
        <w:rPr>
          <w:rFonts w:ascii="Times New Roman" w:hAnsi="Times New Roman"/>
          <w:sz w:val="27"/>
          <w:szCs w:val="27"/>
        </w:rPr>
        <w:t>人里面有无限事物显现在天堂、天使和世人里面，如同显现在一面镜子中；且由于神</w:t>
      </w:r>
      <w:r w:rsidRPr="002551AF">
        <w:rPr>
          <w:rFonts w:ascii="Times New Roman" w:hAnsi="Times New Roman"/>
          <w:sz w:val="27"/>
          <w:szCs w:val="27"/>
        </w:rPr>
        <w:t>-</w:t>
      </w:r>
      <w:r w:rsidRPr="002551AF">
        <w:rPr>
          <w:rFonts w:ascii="Times New Roman" w:hAnsi="Times New Roman"/>
          <w:sz w:val="27"/>
          <w:szCs w:val="27"/>
        </w:rPr>
        <w:t>人不在空间中</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，所以我们能在某种程度上看出并理解神如何能全在、全知和全能；作为一位人又如何能创造万物，作为一位人能将祂所造的万物保持在它们的秩序中，直到永远。</w:t>
      </w:r>
    </w:p>
    <w:p w14:paraId="21642FE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sz w:val="27"/>
          <w:szCs w:val="27"/>
        </w:rPr>
        <w:t>神</w:t>
      </w:r>
      <w:r w:rsidRPr="002551AF">
        <w:rPr>
          <w:rFonts w:ascii="Times New Roman" w:hAnsi="Times New Roman"/>
          <w:sz w:val="27"/>
          <w:szCs w:val="27"/>
        </w:rPr>
        <w:t>-</w:t>
      </w:r>
      <w:r w:rsidRPr="002551AF">
        <w:rPr>
          <w:rFonts w:ascii="Times New Roman" w:hAnsi="Times New Roman"/>
          <w:sz w:val="27"/>
          <w:szCs w:val="27"/>
        </w:rPr>
        <w:t>人里面的无限事物是有区别的一体，这一点可在人里面，如透过一面镜子般看出来。如前所述，人里面有许多，甚至无数事物；但人仍感觉它们如同一个。凭感觉，他对自己的脑、心、肺、肝、脾、胰一无所知，同样对眼、耳、舌、胃、生殖器，以及其余器官里面的无数事物一无所知。正因他无法凭感觉知道这些事物，所以在他自己看来，他如同一个整体。原因在于，所有这些都处于这样一个形式，以致一无所缺；因为它是从神</w:t>
      </w:r>
      <w:r w:rsidRPr="002551AF">
        <w:rPr>
          <w:rFonts w:ascii="Times New Roman" w:hAnsi="Times New Roman"/>
          <w:sz w:val="27"/>
          <w:szCs w:val="27"/>
        </w:rPr>
        <w:t>-</w:t>
      </w:r>
      <w:r w:rsidRPr="002551AF">
        <w:rPr>
          <w:rFonts w:ascii="Times New Roman" w:hAnsi="Times New Roman"/>
          <w:sz w:val="27"/>
          <w:szCs w:val="27"/>
        </w:rPr>
        <w:t>人那里接受生命的一个形式</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处于这种形式的所有事物的秩序和关联造成的感觉和由此而来的观念是：它们似乎没有那么多，也并非不计其数，而是一个。由此可以推断，在人里面似乎构成一体的许多、甚至无数事物在真正的人，也就是神里面是有区别的一体，甚至是区别最为显著的一体。</w:t>
      </w:r>
    </w:p>
    <w:p w14:paraId="1B8E878A" w14:textId="77777777" w:rsidR="00ED613B"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7D056A4" w14:textId="77777777" w:rsidR="00BD4CE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69C4BC33" w14:textId="77777777" w:rsidR="00BD4CEF" w:rsidRPr="002551A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5F26BB6"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01AEFE6" w14:textId="77777777" w:rsidR="00ED613B" w:rsidRPr="002551AF" w:rsidRDefault="00C65D6E" w:rsidP="002551AF">
      <w:pPr>
        <w:pStyle w:val="2"/>
        <w:rPr>
          <w:lang w:eastAsia="zh-TW"/>
        </w:rPr>
      </w:pPr>
      <w:bookmarkStart w:id="18" w:name="_Toc102306224"/>
      <w:bookmarkStart w:id="19" w:name="_Toc191382551"/>
      <w:r w:rsidRPr="002551AF">
        <w:rPr>
          <w:lang w:eastAsia="zh-TW"/>
        </w:rPr>
        <w:t>神</w:t>
      </w:r>
      <w:r w:rsidRPr="002551AF">
        <w:rPr>
          <w:lang w:eastAsia="zh-TW"/>
        </w:rPr>
        <w:t>-</w:t>
      </w:r>
      <w:r w:rsidRPr="002551AF">
        <w:rPr>
          <w:lang w:eastAsia="zh-TW"/>
        </w:rPr>
        <w:t>人只有一位，万物皆源于祂</w:t>
      </w:r>
      <w:bookmarkEnd w:id="18"/>
      <w:bookmarkEnd w:id="19"/>
    </w:p>
    <w:p w14:paraId="247208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w:t>
      </w:r>
      <w:r w:rsidRPr="002551AF">
        <w:rPr>
          <w:rFonts w:ascii="Times New Roman" w:hAnsi="Times New Roman"/>
          <w:sz w:val="27"/>
          <w:szCs w:val="27"/>
        </w:rPr>
        <w:t>.</w:t>
      </w:r>
      <w:r w:rsidRPr="002551AF">
        <w:rPr>
          <w:rFonts w:ascii="Times New Roman" w:hAnsi="Times New Roman"/>
          <w:sz w:val="27"/>
          <w:szCs w:val="27"/>
        </w:rPr>
        <w:t>人类智慧的一切能力若都集合起来，可以说会集中于这一点：有一位神存在，祂是宇宙的创造者。因此，凡有理性的人凭逻辑思维的常识，都不会、也不可能想到别的。如果对凡理性正常者说，宇宙的创造者有两位，你就会感觉到他的抵触，这种抵触的产生很可能仅仅因为这句话的声音传到了他耳朵里。由此明显可知，人类理性的一切能力若都集合起来，会集中于这一点：神为一。其中原因有二：首先，理性思考的能力本身并不属于人，而是属于与他同在的神；人类理性一般都依赖于此，因此这种倾向会使人貌似凭自己明白一位神的存在。其次，人凭这种能力要么处于天堂之光，要么由此获得其思维的普遍倾向；而天堂之光的普遍感知是：神为一。但是，当人利用这种能力败坏其理解力的低层部分时，情况就不同了；诚然，他仍具有这种能力，但却用来扭曲理解力的低层部分，从而颠倒它，其理性由此就靠不住了。</w:t>
      </w:r>
    </w:p>
    <w:p w14:paraId="45C3783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w:t>
      </w:r>
      <w:r w:rsidRPr="002551AF">
        <w:rPr>
          <w:rFonts w:ascii="Times New Roman" w:hAnsi="Times New Roman"/>
          <w:sz w:val="27"/>
          <w:szCs w:val="27"/>
        </w:rPr>
        <w:t>.</w:t>
      </w:r>
      <w:r w:rsidRPr="002551AF">
        <w:rPr>
          <w:rFonts w:ascii="Times New Roman" w:hAnsi="Times New Roman"/>
          <w:sz w:val="27"/>
          <w:szCs w:val="27"/>
        </w:rPr>
        <w:t>每个人都会下意识地将一群人视为一个个体；因此，一说国王是头，臣民是身体，而某人在这总身体，也就是王国中有一个位置，他当即就能明白是什么意思。政治体是这样，属灵的身体也是这样。属灵的身体就是教会；它的头就是神</w:t>
      </w:r>
      <w:r w:rsidRPr="002551AF">
        <w:rPr>
          <w:rFonts w:ascii="Times New Roman" w:hAnsi="Times New Roman"/>
          <w:sz w:val="27"/>
          <w:szCs w:val="27"/>
        </w:rPr>
        <w:t>-</w:t>
      </w:r>
      <w:r w:rsidRPr="002551AF">
        <w:rPr>
          <w:rFonts w:ascii="Times New Roman" w:hAnsi="Times New Roman"/>
          <w:sz w:val="27"/>
          <w:szCs w:val="27"/>
        </w:rPr>
        <w:t>人；由此明显可知，被视为一个人的教会若不将宇宙的创造者和维护者思想为一位神，而是思想为数位，将是何模样？这样的教会看上去就像一个身子数个头，因而不像一个人，而像一个怪物。即便有人说这些头有一个本质，因而一起构成一个头，由此唯一能想像到的，要么是一个头、数张脸；要么数个头、一张脸。如此构成的教会从整体来看，就显得奇形怪状了。而事实上，一神是头，教会是身体，它按照头的指令，而非凭自己行动，这和人的情形一样。正因如此，一个王国只能有一位王，数个王会使王国四分五裂，而一位王就能将它凝聚起来。</w:t>
      </w:r>
    </w:p>
    <w:p w14:paraId="76E7B40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w:t>
      </w:r>
      <w:r w:rsidRPr="002551AF">
        <w:rPr>
          <w:rFonts w:ascii="Times New Roman" w:hAnsi="Times New Roman"/>
          <w:sz w:val="27"/>
          <w:szCs w:val="27"/>
        </w:rPr>
        <w:t>.</w:t>
      </w:r>
      <w:r w:rsidRPr="002551AF">
        <w:rPr>
          <w:rFonts w:ascii="Times New Roman" w:hAnsi="Times New Roman"/>
          <w:sz w:val="27"/>
          <w:szCs w:val="27"/>
        </w:rPr>
        <w:t>分散在全球各地、被称为一个团契的教会也是这样，因为它就像一个头下面的一个身体。众所周知，头可随意支配它下面的身体；因为理解力和意愿居于头脑；身体受理解力和意愿驱使进入行为，以致身体无非是一个顺从的仆人。正如身体离了头脑中的理解力和意愿什么也做不了，教会离了神照样什么也做不了。身体看似自己行动，如手脚看似自己活动，或口舌看似自己口齿清晰；而事实上，它们丝毫不是凭自己行动，而是凭头脑中意愿的情感和随之理解力的思</w:t>
      </w:r>
      <w:r w:rsidRPr="002551AF">
        <w:rPr>
          <w:rFonts w:ascii="Times New Roman" w:hAnsi="Times New Roman"/>
          <w:sz w:val="27"/>
          <w:szCs w:val="27"/>
        </w:rPr>
        <w:lastRenderedPageBreak/>
        <w:t>维行动。假如一个身体有数个头，每个头都照自己的理解力和自己的意愿自由行动，这样的身体能持续存在吗？因为一个头所具有的那种一致性绝无可能存在于数个头之间。教会是这样，由无数天使构成的天堂也是这样。所有天使若非仰望同一位神，就会彼此分离，天堂也会分崩离析。因此，天堂天使仅仅思及多神，就会立刻被分离出去；事实上，他会被扔到天堂的最边缘，然后沉下去。</w:t>
      </w:r>
    </w:p>
    <w:p w14:paraId="31F1D5B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sz w:val="27"/>
          <w:szCs w:val="27"/>
        </w:rPr>
        <w:t>由于整个天堂及其万物皆与一位神有关，故天使的言语具有这样的性质：它通过天堂的和谐一致所发出的一种和声，在结尾落在一个终止式上；这也证实，天使不可能想到别的，只会想到一位神，因为言语是思维的表达。</w:t>
      </w:r>
    </w:p>
    <w:p w14:paraId="25A0CCC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w:t>
      </w:r>
      <w:r w:rsidRPr="002551AF">
        <w:rPr>
          <w:rFonts w:ascii="Times New Roman" w:hAnsi="Times New Roman"/>
          <w:sz w:val="27"/>
          <w:szCs w:val="27"/>
        </w:rPr>
        <w:t>.</w:t>
      </w:r>
      <w:r w:rsidRPr="002551AF">
        <w:rPr>
          <w:rFonts w:ascii="Times New Roman" w:hAnsi="Times New Roman"/>
          <w:sz w:val="27"/>
          <w:szCs w:val="27"/>
        </w:rPr>
        <w:t>凡具有正常理性的人，谁不明白神性是不可分割的？谁不明白多个无限者、非受造者、全能者和神是不可能的？假如有丧失理性的人非要声称多个无限者、非受造者、全能者和神是可能的，只要他们具有一个相同的本质，就能凭这种本质构成一个无限者，那么，一个相同的本质不就等于一位吗？多个位格都具有同一本质是不可能的。若有人说，一位来自另一位，那么来自另一位的这一位，就不是在自己里面的神；然而，在自己里面的神才是神，万物皆源于祂</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24DD05CD" w14:textId="77777777" w:rsidR="00ED613B" w:rsidRPr="002551AF" w:rsidRDefault="00C65D6E" w:rsidP="002551AF">
      <w:pPr>
        <w:pStyle w:val="2"/>
      </w:pPr>
      <w:bookmarkStart w:id="20" w:name="_Toc102306225"/>
      <w:bookmarkStart w:id="21" w:name="_Toc191382552"/>
      <w:r w:rsidRPr="002551AF">
        <w:t>神性本质本身是爱与智慧</w:t>
      </w:r>
      <w:bookmarkEnd w:id="20"/>
      <w:bookmarkEnd w:id="21"/>
    </w:p>
    <w:p w14:paraId="4E34479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w:t>
      </w:r>
      <w:r w:rsidRPr="002551AF">
        <w:rPr>
          <w:rFonts w:ascii="Times New Roman" w:hAnsi="Times New Roman"/>
          <w:sz w:val="27"/>
          <w:szCs w:val="27"/>
        </w:rPr>
        <w:t>.</w:t>
      </w:r>
      <w:r w:rsidRPr="002551AF">
        <w:rPr>
          <w:rFonts w:ascii="Times New Roman" w:hAnsi="Times New Roman"/>
          <w:sz w:val="27"/>
          <w:szCs w:val="27"/>
        </w:rPr>
        <w:t>如果把你所知道的都汇集起来，仔细研究它们，从灵的某种高度上探究万物的共性，你能得出的唯一结论是：万物的共性就是爱与智慧。因为这两者是构成一个人生活的一切的两个基本要素；生活的一切，包括社会的、道德的和属灵的，都仰赖这两者，离了它们什么也不是。这也同样适用于人的集合体，也就是前面所说的大大小小的社区、国家或帝国、教会，以及天使天堂。想想若从它们那里拿走爱与智慧，会是什么样子；你会发现，没有爱与智慧作为它们源头，它们什么也不是。</w:t>
      </w:r>
    </w:p>
    <w:p w14:paraId="46AB359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w:t>
      </w:r>
      <w:r w:rsidRPr="002551AF">
        <w:rPr>
          <w:rFonts w:ascii="Times New Roman" w:hAnsi="Times New Roman"/>
          <w:sz w:val="27"/>
          <w:szCs w:val="27"/>
        </w:rPr>
        <w:t>.</w:t>
      </w:r>
      <w:r w:rsidRPr="002551AF">
        <w:rPr>
          <w:rFonts w:ascii="Times New Roman" w:hAnsi="Times New Roman"/>
          <w:sz w:val="27"/>
          <w:szCs w:val="27"/>
        </w:rPr>
        <w:t>就其本质而言，爱与智慧一起在神里面。这一点无可否认，因为神以祂里面的爱来爱每一个人，以祂里面的智慧来引导每一个人。同样，受造宇宙就其秩序而言，如此充满源于爱的智慧，甚至可以说，万物整体上就是智慧本身；因为无限事物都处于既连续，又同步地集合起来构成一体这样的秩序中。正是因此，也唯独因此，它们才能被联结起来并持续存在。</w:t>
      </w:r>
    </w:p>
    <w:p w14:paraId="31338B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w:t>
      </w:r>
      <w:r w:rsidRPr="002551AF">
        <w:rPr>
          <w:rFonts w:ascii="Times New Roman" w:hAnsi="Times New Roman"/>
          <w:sz w:val="27"/>
          <w:szCs w:val="27"/>
        </w:rPr>
        <w:t>.</w:t>
      </w:r>
      <w:r w:rsidRPr="002551AF">
        <w:rPr>
          <w:rFonts w:ascii="Times New Roman" w:hAnsi="Times New Roman"/>
          <w:sz w:val="27"/>
          <w:szCs w:val="27"/>
        </w:rPr>
        <w:t>正因神性本质本身是爱与智慧，所以人具有两种生命官能；他从其中一种官能那里获得理解，从另一种官能那里获得意愿。他从中获得理解的官能从来</w:t>
      </w:r>
      <w:r w:rsidRPr="002551AF">
        <w:rPr>
          <w:rFonts w:ascii="Times New Roman" w:hAnsi="Times New Roman"/>
          <w:sz w:val="27"/>
          <w:szCs w:val="27"/>
        </w:rPr>
        <w:lastRenderedPageBreak/>
        <w:t>自神的智慧流注那里获得它所拥有的一切，他从中获得意愿的官能从来自神的爱之流注那里获得它所拥有的一切。这两大官能不会因人没有真正的智慧或正确的爱就被拿走，只是被关闭了；并且只要它们被关闭，尽管理解力仍被称为理解力，意愿仍被称为意愿，但它们已经名不副实。因此，这两大官能若真的被拿走，人本性的一切都会灭亡；因为人性在于出于思维而思考和言谈，出于意愿而意愿和行动。由此清楚可知，神性在人里面就住在这两种官能中，就是住在变得智慧的官能和爱的官能中；确切地说，人拥有变得智慧和爱的能力。每个人都拥有变得智慧的能力和爱的能力在里面，即使他没有像他可能的那样变得智慧，像他可能的那样去爱；我通过大量经历十分清楚这一点，这些经历在其它地方有大量说明。</w:t>
      </w:r>
    </w:p>
    <w:p w14:paraId="216DC1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w:t>
      </w:r>
      <w:r w:rsidRPr="002551AF">
        <w:rPr>
          <w:rFonts w:ascii="Times New Roman" w:hAnsi="Times New Roman"/>
          <w:sz w:val="27"/>
          <w:szCs w:val="27"/>
        </w:rPr>
        <w:t>.</w:t>
      </w:r>
      <w:r w:rsidRPr="002551AF">
        <w:rPr>
          <w:rFonts w:ascii="Times New Roman" w:hAnsi="Times New Roman"/>
          <w:sz w:val="27"/>
          <w:szCs w:val="27"/>
        </w:rPr>
        <w:t>正因神性本质本身是爱与智慧，所以宇宙万物都可追溯到良善与真理；从爱发出的一切被称为良善，从智慧发出的一切被称为真理。对此，下文会有更多说明。</w:t>
      </w:r>
    </w:p>
    <w:p w14:paraId="0A974C7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w:t>
      </w:r>
      <w:r w:rsidRPr="002551AF">
        <w:rPr>
          <w:rFonts w:ascii="Times New Roman" w:hAnsi="Times New Roman"/>
          <w:sz w:val="27"/>
          <w:szCs w:val="27"/>
        </w:rPr>
        <w:t>.</w:t>
      </w:r>
      <w:r w:rsidRPr="002551AF">
        <w:rPr>
          <w:rFonts w:ascii="Times New Roman" w:hAnsi="Times New Roman"/>
          <w:sz w:val="27"/>
          <w:szCs w:val="27"/>
        </w:rPr>
        <w:t>正因神性本质本身是爱与智慧，所以宇宙及其万物，无论是否有生命，都靠热和光而持续存在；由于热对应于爱，光对应于智慧；因此，属灵之热是爱，属灵之光是智慧。对此，下文会有更多说明。</w:t>
      </w:r>
    </w:p>
    <w:p w14:paraId="695DF2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w:t>
      </w:r>
      <w:r w:rsidRPr="002551AF">
        <w:rPr>
          <w:rFonts w:ascii="Times New Roman" w:hAnsi="Times New Roman"/>
          <w:sz w:val="27"/>
          <w:szCs w:val="27"/>
        </w:rPr>
        <w:t>.</w:t>
      </w:r>
      <w:r w:rsidRPr="002551AF">
        <w:rPr>
          <w:rFonts w:ascii="Times New Roman" w:hAnsi="Times New Roman"/>
          <w:sz w:val="27"/>
          <w:szCs w:val="27"/>
        </w:rPr>
        <w:t>人的一切情感与思维皆由构成真正的本质，也就是神的神性之爱和神性智慧产生，情感由神性之爱产生，思维由神性智慧产生。此外，人的每一个组成部分无非是情感和思维；这两者就像人生命的一切的源泉。其生命的所有快乐和满足皆来自它们，快乐来自其爱之情感，满足来自出于情感的思维。由于人被造为一个接受的容器，并且是照着他爱神，和因对神的爱而变得智慧的程度而为一个接受的容器；换句话说，照着被那些来自神的事物所感动，并因这种感动而思考的程度而为一个接受的容器；故可知，神性本质，也就是造物主，就是神性之爱和神性智慧。</w:t>
      </w:r>
    </w:p>
    <w:p w14:paraId="543401E8" w14:textId="77777777" w:rsidR="00ED613B" w:rsidRPr="002551AF" w:rsidRDefault="00C65D6E" w:rsidP="002551AF">
      <w:pPr>
        <w:pStyle w:val="2"/>
      </w:pPr>
      <w:bookmarkStart w:id="22" w:name="_Toc102306226"/>
      <w:bookmarkStart w:id="23" w:name="_Toc191382553"/>
      <w:r w:rsidRPr="002551AF">
        <w:t>神性之爱属于神性智慧，神性智慧属于神性之爱</w:t>
      </w:r>
      <w:bookmarkEnd w:id="22"/>
      <w:bookmarkEnd w:id="23"/>
    </w:p>
    <w:p w14:paraId="6A3A15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w:t>
      </w:r>
      <w:r w:rsidRPr="002551AF">
        <w:rPr>
          <w:rFonts w:ascii="Times New Roman" w:hAnsi="Times New Roman"/>
          <w:sz w:val="27"/>
          <w:szCs w:val="27"/>
        </w:rPr>
        <w:t>.</w:t>
      </w:r>
      <w:r w:rsidRPr="002551AF">
        <w:rPr>
          <w:rFonts w:ascii="Times New Roman" w:hAnsi="Times New Roman"/>
          <w:sz w:val="27"/>
          <w:szCs w:val="27"/>
        </w:rPr>
        <w:t>神</w:t>
      </w:r>
      <w:r w:rsidRPr="002551AF">
        <w:rPr>
          <w:rFonts w:ascii="Times New Roman" w:hAnsi="Times New Roman"/>
          <w:sz w:val="27"/>
          <w:szCs w:val="27"/>
        </w:rPr>
        <w:t>-</w:t>
      </w:r>
      <w:r w:rsidRPr="002551AF">
        <w:rPr>
          <w:rFonts w:ascii="Times New Roman" w:hAnsi="Times New Roman"/>
          <w:sz w:val="27"/>
          <w:szCs w:val="27"/>
        </w:rPr>
        <w:t>人里面的神性存在和神性显现是有区别的一体</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16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由于神性存在是神性之爱，神性显现是神性智慧，所以这些同样是有区别的一体。之所以说它们是有区别的一体，是因为爱与智慧是两种不同的事物，却又如此结合，以致爱属于智慧，智慧属于爱。因为爱在智慧中存在，智慧在爱中显现。此</w:t>
      </w:r>
      <w:r w:rsidRPr="002551AF">
        <w:rPr>
          <w:rFonts w:ascii="Times New Roman" w:hAnsi="Times New Roman"/>
          <w:sz w:val="27"/>
          <w:szCs w:val="27"/>
        </w:rPr>
        <w:lastRenderedPageBreak/>
        <w:t>外，由于智慧从爱中获得其显现</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，所以神性智慧也是存在。由此可知，爱与智慧合起来时是神性存在，区分开时爱被称为神性存在，智慧被称为神性显现。这就是神性之爱与神性智慧的天使观念。</w:t>
      </w:r>
    </w:p>
    <w:p w14:paraId="5154988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w:t>
      </w:r>
      <w:r w:rsidRPr="002551AF">
        <w:rPr>
          <w:rFonts w:ascii="Times New Roman" w:hAnsi="Times New Roman"/>
          <w:sz w:val="27"/>
          <w:szCs w:val="27"/>
        </w:rPr>
        <w:t>.</w:t>
      </w:r>
      <w:r w:rsidRPr="002551AF">
        <w:rPr>
          <w:rFonts w:ascii="Times New Roman" w:hAnsi="Times New Roman"/>
          <w:sz w:val="27"/>
          <w:szCs w:val="27"/>
        </w:rPr>
        <w:t>由于爱与智慧，并智慧与爱在神</w:t>
      </w:r>
      <w:r w:rsidRPr="002551AF">
        <w:rPr>
          <w:rFonts w:ascii="Times New Roman" w:hAnsi="Times New Roman"/>
          <w:sz w:val="27"/>
          <w:szCs w:val="27"/>
        </w:rPr>
        <w:t>-</w:t>
      </w:r>
      <w:r w:rsidRPr="002551AF">
        <w:rPr>
          <w:rFonts w:ascii="Times New Roman" w:hAnsi="Times New Roman"/>
          <w:sz w:val="27"/>
          <w:szCs w:val="27"/>
        </w:rPr>
        <w:t>人里面有这样一个结合，所以神性本质为一。事实上，神性本质就是神性之爱，因为神性之爱属于神性智慧，神性本质也是神性智慧，因为神性智慧属于神性之爱。并且由于这两者有这样一个结合，所以神性生命也为一。生命就是神性本质。神性之爱与神性智慧是一体，因为结合是相互的，相互结合产生一体。关于相互结合，我将在别处详述。</w:t>
      </w:r>
    </w:p>
    <w:p w14:paraId="356CCAD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w:t>
      </w:r>
      <w:r w:rsidRPr="002551AF">
        <w:rPr>
          <w:rFonts w:ascii="Times New Roman" w:hAnsi="Times New Roman"/>
          <w:sz w:val="27"/>
          <w:szCs w:val="27"/>
        </w:rPr>
        <w:t>.</w:t>
      </w:r>
      <w:r w:rsidRPr="002551AF">
        <w:rPr>
          <w:rFonts w:ascii="Times New Roman" w:hAnsi="Times New Roman"/>
          <w:sz w:val="27"/>
          <w:szCs w:val="27"/>
        </w:rPr>
        <w:t>每个神性作为里面都有爱与智慧的结合；这种结合是它得以持续，并持续到永恒的原因。如果创造之工里面的神性之爱多于神性智慧，或神性智慧多于神性之爱，那么只有其中等量的部分会继续存在，多出的部分则会消失。</w:t>
      </w:r>
    </w:p>
    <w:p w14:paraId="29AE526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w:t>
      </w:r>
      <w:r w:rsidRPr="002551AF">
        <w:rPr>
          <w:rFonts w:ascii="Times New Roman" w:hAnsi="Times New Roman"/>
          <w:sz w:val="27"/>
          <w:szCs w:val="27"/>
        </w:rPr>
        <w:t>.</w:t>
      </w:r>
      <w:r w:rsidRPr="002551AF">
        <w:rPr>
          <w:rFonts w:ascii="Times New Roman" w:hAnsi="Times New Roman"/>
          <w:sz w:val="27"/>
          <w:szCs w:val="27"/>
        </w:rPr>
        <w:t>神性治理在人的改造、重生和拯救的过程中需要神性之爱和神性智慧的均等参与。神性之爱多于神性智慧或神性智慧多于神性之爱，都无法改造、重生和拯救一个人。神性之爱愿意拯救所有人，但它只能通过神性智慧进行拯救；实现拯救所依据的所有律法都属于神性智慧；爱不能逾越这些律法，因为神性之爱与神性智慧是一体，并一致行动。</w:t>
      </w:r>
    </w:p>
    <w:p w14:paraId="1F9B168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w:t>
      </w:r>
      <w:r w:rsidRPr="002551AF">
        <w:rPr>
          <w:rFonts w:ascii="Times New Roman" w:hAnsi="Times New Roman"/>
          <w:sz w:val="27"/>
          <w:szCs w:val="27"/>
        </w:rPr>
        <w:t>.</w:t>
      </w:r>
      <w:r w:rsidRPr="002551AF">
        <w:rPr>
          <w:rFonts w:ascii="Times New Roman" w:hAnsi="Times New Roman"/>
          <w:sz w:val="27"/>
          <w:szCs w:val="27"/>
        </w:rPr>
        <w:t>在圣言中，</w:t>
      </w:r>
      <w:r w:rsidRPr="002551AF">
        <w:rPr>
          <w:rFonts w:ascii="Times New Roman" w:hAnsi="Times New Roman"/>
          <w:sz w:val="27"/>
          <w:szCs w:val="27"/>
        </w:rPr>
        <w:t>“</w:t>
      </w:r>
      <w:r w:rsidRPr="002551AF">
        <w:rPr>
          <w:rFonts w:ascii="Times New Roman" w:hAnsi="Times New Roman"/>
          <w:sz w:val="27"/>
          <w:szCs w:val="27"/>
        </w:rPr>
        <w:t>公义</w:t>
      </w:r>
      <w:r w:rsidRPr="002551AF">
        <w:rPr>
          <w:rFonts w:ascii="Times New Roman" w:hAnsi="Times New Roman"/>
          <w:sz w:val="27"/>
          <w:szCs w:val="27"/>
        </w:rPr>
        <w:t>”</w:t>
      </w:r>
      <w:r w:rsidRPr="002551AF">
        <w:rPr>
          <w:rFonts w:ascii="Times New Roman" w:hAnsi="Times New Roman"/>
          <w:sz w:val="27"/>
          <w:szCs w:val="27"/>
        </w:rPr>
        <w:t>与</w:t>
      </w:r>
      <w:r w:rsidRPr="002551AF">
        <w:rPr>
          <w:rFonts w:ascii="Times New Roman" w:hAnsi="Times New Roman"/>
          <w:sz w:val="27"/>
          <w:szCs w:val="27"/>
        </w:rPr>
        <w:t>“</w:t>
      </w:r>
      <w:r w:rsidRPr="002551AF">
        <w:rPr>
          <w:rFonts w:ascii="Times New Roman" w:hAnsi="Times New Roman"/>
          <w:sz w:val="27"/>
          <w:szCs w:val="27"/>
        </w:rPr>
        <w:t>公平</w:t>
      </w:r>
      <w:r w:rsidRPr="002551AF">
        <w:rPr>
          <w:rFonts w:ascii="Times New Roman" w:hAnsi="Times New Roman"/>
          <w:sz w:val="27"/>
          <w:szCs w:val="27"/>
        </w:rPr>
        <w:t>”</w:t>
      </w:r>
      <w:r w:rsidRPr="002551AF">
        <w:rPr>
          <w:rFonts w:ascii="Times New Roman" w:hAnsi="Times New Roman"/>
          <w:sz w:val="27"/>
          <w:szCs w:val="27"/>
        </w:rPr>
        <w:t>表示神性之爱与神性智慧，其中</w:t>
      </w:r>
      <w:r w:rsidRPr="002551AF">
        <w:rPr>
          <w:rFonts w:ascii="Times New Roman" w:hAnsi="Times New Roman"/>
          <w:sz w:val="27"/>
          <w:szCs w:val="27"/>
        </w:rPr>
        <w:t>“</w:t>
      </w:r>
      <w:r w:rsidRPr="002551AF">
        <w:rPr>
          <w:rFonts w:ascii="Times New Roman" w:hAnsi="Times New Roman"/>
          <w:sz w:val="27"/>
          <w:szCs w:val="27"/>
        </w:rPr>
        <w:t>公义</w:t>
      </w:r>
      <w:r w:rsidRPr="002551AF">
        <w:rPr>
          <w:rFonts w:ascii="Times New Roman" w:hAnsi="Times New Roman"/>
          <w:sz w:val="27"/>
          <w:szCs w:val="27"/>
        </w:rPr>
        <w:t>”</w:t>
      </w:r>
      <w:r w:rsidRPr="002551AF">
        <w:rPr>
          <w:rFonts w:ascii="Times New Roman" w:hAnsi="Times New Roman"/>
          <w:sz w:val="27"/>
          <w:szCs w:val="27"/>
        </w:rPr>
        <w:t>表示神性之爱，</w:t>
      </w:r>
      <w:r w:rsidRPr="002551AF">
        <w:rPr>
          <w:rFonts w:ascii="Times New Roman" w:hAnsi="Times New Roman"/>
          <w:sz w:val="27"/>
          <w:szCs w:val="27"/>
        </w:rPr>
        <w:t>“</w:t>
      </w:r>
      <w:r w:rsidRPr="002551AF">
        <w:rPr>
          <w:rFonts w:ascii="Times New Roman" w:hAnsi="Times New Roman"/>
          <w:sz w:val="27"/>
          <w:szCs w:val="27"/>
        </w:rPr>
        <w:t>公平</w:t>
      </w:r>
      <w:r w:rsidRPr="002551AF">
        <w:rPr>
          <w:rFonts w:ascii="Times New Roman" w:hAnsi="Times New Roman"/>
          <w:sz w:val="27"/>
          <w:szCs w:val="27"/>
        </w:rPr>
        <w:t>”</w:t>
      </w:r>
      <w:r w:rsidRPr="002551AF">
        <w:rPr>
          <w:rFonts w:ascii="Times New Roman" w:hAnsi="Times New Roman"/>
          <w:sz w:val="27"/>
          <w:szCs w:val="27"/>
        </w:rPr>
        <w:t>表示神性智慧；故在圣言中，</w:t>
      </w:r>
      <w:r w:rsidRPr="002551AF">
        <w:rPr>
          <w:rFonts w:ascii="Times New Roman" w:hAnsi="Times New Roman"/>
          <w:sz w:val="27"/>
          <w:szCs w:val="27"/>
        </w:rPr>
        <w:t>“</w:t>
      </w:r>
      <w:r w:rsidRPr="002551AF">
        <w:rPr>
          <w:rFonts w:ascii="Times New Roman" w:hAnsi="Times New Roman"/>
          <w:sz w:val="27"/>
          <w:szCs w:val="27"/>
        </w:rPr>
        <w:t>公义</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公平</w:t>
      </w:r>
      <w:r w:rsidRPr="002551AF">
        <w:rPr>
          <w:rFonts w:ascii="Times New Roman" w:hAnsi="Times New Roman"/>
          <w:sz w:val="27"/>
          <w:szCs w:val="27"/>
        </w:rPr>
        <w:t>”</w:t>
      </w:r>
      <w:r w:rsidRPr="002551AF">
        <w:rPr>
          <w:rFonts w:ascii="Times New Roman" w:hAnsi="Times New Roman"/>
          <w:sz w:val="27"/>
          <w:szCs w:val="27"/>
        </w:rPr>
        <w:t>论及神；如诗篇：</w:t>
      </w:r>
    </w:p>
    <w:p w14:paraId="1BBBF0D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公义和公平是你宝座的根基。</w:t>
      </w:r>
      <w:r w:rsidRPr="002551AF">
        <w:rPr>
          <w:rFonts w:ascii="Times New Roman" w:hAnsi="Times New Roman"/>
          <w:sz w:val="27"/>
          <w:szCs w:val="27"/>
        </w:rPr>
        <w:t>(</w:t>
      </w:r>
      <w:r w:rsidRPr="002551AF">
        <w:rPr>
          <w:rFonts w:ascii="Times New Roman" w:hAnsi="Times New Roman"/>
          <w:sz w:val="27"/>
          <w:szCs w:val="27"/>
        </w:rPr>
        <w:t>诗篇</w:t>
      </w:r>
      <w:r w:rsidRPr="002551AF">
        <w:rPr>
          <w:rFonts w:ascii="Times New Roman" w:hAnsi="Times New Roman" w:cstheme="majorBidi"/>
          <w:iCs/>
          <w:sz w:val="27"/>
          <w:szCs w:val="27"/>
        </w:rPr>
        <w:t>89</w:t>
      </w: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p>
    <w:p w14:paraId="1414347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又：</w:t>
      </w:r>
    </w:p>
    <w:p w14:paraId="662E6FF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耶和华要使公义如光发出，使公平明如正午。</w:t>
      </w:r>
      <w:r w:rsidRPr="002551AF">
        <w:rPr>
          <w:rFonts w:ascii="Times New Roman" w:hAnsi="Times New Roman"/>
          <w:sz w:val="27"/>
          <w:szCs w:val="27"/>
        </w:rPr>
        <w:t>(</w:t>
      </w:r>
      <w:r w:rsidRPr="002551AF">
        <w:rPr>
          <w:rFonts w:ascii="Times New Roman" w:hAnsi="Times New Roman"/>
          <w:sz w:val="27"/>
          <w:szCs w:val="27"/>
        </w:rPr>
        <w:t>诗篇</w:t>
      </w:r>
      <w:r w:rsidRPr="002551AF">
        <w:rPr>
          <w:rFonts w:ascii="Times New Roman" w:hAnsi="Times New Roman" w:cstheme="majorBidi"/>
          <w:iCs/>
          <w:sz w:val="27"/>
          <w:szCs w:val="27"/>
        </w:rPr>
        <w:t>37</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p>
    <w:p w14:paraId="1E89EDF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何西阿书：</w:t>
      </w:r>
    </w:p>
    <w:p w14:paraId="2C7AB5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我必以公义、公平聘你永远归我。</w:t>
      </w:r>
      <w:r w:rsidRPr="002551AF">
        <w:rPr>
          <w:rFonts w:ascii="Times New Roman" w:hAnsi="Times New Roman"/>
          <w:sz w:val="27"/>
          <w:szCs w:val="27"/>
        </w:rPr>
        <w:t>(</w:t>
      </w:r>
      <w:r w:rsidRPr="002551AF">
        <w:rPr>
          <w:rFonts w:ascii="Times New Roman" w:hAnsi="Times New Roman"/>
          <w:sz w:val="27"/>
          <w:szCs w:val="27"/>
        </w:rPr>
        <w:t>何西阿书</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cstheme="majorBidi"/>
          <w:iCs/>
          <w:sz w:val="27"/>
          <w:szCs w:val="27"/>
        </w:rPr>
        <w:t>19</w:t>
      </w:r>
      <w:r w:rsidRPr="002551AF">
        <w:rPr>
          <w:rFonts w:ascii="Times New Roman" w:hAnsi="Times New Roman"/>
          <w:sz w:val="27"/>
          <w:szCs w:val="27"/>
        </w:rPr>
        <w:t>)</w:t>
      </w:r>
    </w:p>
    <w:p w14:paraId="7A98C0B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耶利米书：</w:t>
      </w:r>
    </w:p>
    <w:p w14:paraId="5125BA3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我要给大卫兴起一个公义的苗裔，祂必掌王权，在地上施行公平和公义。</w:t>
      </w:r>
      <w:r w:rsidRPr="002551AF">
        <w:rPr>
          <w:rFonts w:ascii="Times New Roman" w:hAnsi="Times New Roman"/>
          <w:sz w:val="27"/>
          <w:szCs w:val="27"/>
        </w:rPr>
        <w:t>(</w:t>
      </w:r>
      <w:r w:rsidRPr="002551AF">
        <w:rPr>
          <w:rFonts w:ascii="Times New Roman" w:hAnsi="Times New Roman"/>
          <w:sz w:val="27"/>
          <w:szCs w:val="27"/>
        </w:rPr>
        <w:t>耶利米书</w:t>
      </w:r>
      <w:r w:rsidRPr="002551AF">
        <w:rPr>
          <w:rFonts w:ascii="Times New Roman" w:hAnsi="Times New Roman" w:cstheme="majorBidi"/>
          <w:iCs/>
          <w:sz w:val="27"/>
          <w:szCs w:val="27"/>
        </w:rPr>
        <w:t>23</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p>
    <w:p w14:paraId="2F64CCE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以赛亚书：</w:t>
      </w:r>
    </w:p>
    <w:p w14:paraId="4916AC3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祂必坐在大卫的宝座和他的国上，以公平公义使国坚定稳固。</w:t>
      </w:r>
      <w:r w:rsidRPr="002551AF">
        <w:rPr>
          <w:rFonts w:ascii="Times New Roman" w:hAnsi="Times New Roman"/>
          <w:sz w:val="27"/>
          <w:szCs w:val="27"/>
        </w:rPr>
        <w:t>(</w:t>
      </w:r>
      <w:r w:rsidRPr="002551AF">
        <w:rPr>
          <w:rFonts w:ascii="Times New Roman" w:hAnsi="Times New Roman"/>
          <w:sz w:val="27"/>
          <w:szCs w:val="27"/>
        </w:rPr>
        <w:t>以赛亚书</w:t>
      </w:r>
      <w:r w:rsidRPr="002551AF">
        <w:rPr>
          <w:rFonts w:ascii="Times New Roman" w:hAnsi="Times New Roman" w:cstheme="majorBidi"/>
          <w:iCs/>
          <w:sz w:val="27"/>
          <w:szCs w:val="27"/>
        </w:rPr>
        <w:t>9</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p>
    <w:p w14:paraId="05D9871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又：</w:t>
      </w:r>
    </w:p>
    <w:p w14:paraId="052006F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耶和华被尊崇，因祂以公平公义充满这地。</w:t>
      </w:r>
      <w:r w:rsidRPr="002551AF">
        <w:rPr>
          <w:rFonts w:ascii="Times New Roman" w:hAnsi="Times New Roman"/>
          <w:sz w:val="27"/>
          <w:szCs w:val="27"/>
        </w:rPr>
        <w:t>(</w:t>
      </w:r>
      <w:r w:rsidRPr="002551AF">
        <w:rPr>
          <w:rFonts w:ascii="Times New Roman" w:hAnsi="Times New Roman"/>
          <w:sz w:val="27"/>
          <w:szCs w:val="27"/>
        </w:rPr>
        <w:t>以赛亚书</w:t>
      </w:r>
      <w:r w:rsidRPr="002551AF">
        <w:rPr>
          <w:rFonts w:ascii="Times New Roman" w:hAnsi="Times New Roman" w:cstheme="majorBidi"/>
          <w:iCs/>
          <w:sz w:val="27"/>
          <w:szCs w:val="27"/>
        </w:rPr>
        <w:t>33</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p>
    <w:p w14:paraId="38B7555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诗篇：</w:t>
      </w:r>
    </w:p>
    <w:p w14:paraId="6C51EC3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我学了你公义的判语。我因你公义的典章，一天七次赞美你。</w:t>
      </w:r>
      <w:r w:rsidRPr="002551AF">
        <w:rPr>
          <w:rFonts w:ascii="Times New Roman" w:hAnsi="Times New Roman"/>
          <w:sz w:val="27"/>
          <w:szCs w:val="27"/>
        </w:rPr>
        <w:t>(</w:t>
      </w:r>
      <w:r w:rsidRPr="002551AF">
        <w:rPr>
          <w:rFonts w:ascii="Times New Roman" w:hAnsi="Times New Roman"/>
          <w:sz w:val="27"/>
          <w:szCs w:val="27"/>
        </w:rPr>
        <w:t>诗篇</w:t>
      </w:r>
      <w:r w:rsidRPr="002551AF">
        <w:rPr>
          <w:rFonts w:ascii="Times New Roman" w:hAnsi="Times New Roman" w:cstheme="majorBidi"/>
          <w:iCs/>
          <w:sz w:val="27"/>
          <w:szCs w:val="27"/>
        </w:rPr>
        <w:t>119</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164</w:t>
      </w:r>
      <w:r w:rsidRPr="002551AF">
        <w:rPr>
          <w:rFonts w:ascii="Times New Roman" w:hAnsi="Times New Roman"/>
          <w:sz w:val="27"/>
          <w:szCs w:val="27"/>
        </w:rPr>
        <w:t>)</w:t>
      </w:r>
    </w:p>
    <w:p w14:paraId="1DE076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在约翰福音中，</w:t>
      </w:r>
      <w:r w:rsidRPr="002551AF">
        <w:rPr>
          <w:rFonts w:ascii="Times New Roman" w:hAnsi="Times New Roman"/>
          <w:sz w:val="27"/>
          <w:szCs w:val="27"/>
        </w:rPr>
        <w:t>“</w:t>
      </w:r>
      <w:r w:rsidRPr="002551AF">
        <w:rPr>
          <w:rFonts w:ascii="Times New Roman" w:hAnsi="Times New Roman"/>
          <w:sz w:val="27"/>
          <w:szCs w:val="27"/>
        </w:rPr>
        <w:t>生命</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光</w:t>
      </w:r>
      <w:r w:rsidRPr="002551AF">
        <w:rPr>
          <w:rFonts w:ascii="Times New Roman" w:hAnsi="Times New Roman"/>
          <w:sz w:val="27"/>
          <w:szCs w:val="27"/>
        </w:rPr>
        <w:t>”</w:t>
      </w:r>
      <w:r w:rsidRPr="002551AF">
        <w:rPr>
          <w:rFonts w:ascii="Times New Roman" w:hAnsi="Times New Roman"/>
          <w:sz w:val="27"/>
          <w:szCs w:val="27"/>
        </w:rPr>
        <w:t>所表相同：</w:t>
      </w:r>
    </w:p>
    <w:p w14:paraId="472B986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生命在祂里头，这生命就是人的光。</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w:t>
      </w:r>
    </w:p>
    <w:p w14:paraId="6E825D5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在这句经文中，</w:t>
      </w:r>
      <w:r w:rsidRPr="002551AF">
        <w:rPr>
          <w:rFonts w:ascii="Times New Roman" w:hAnsi="Times New Roman"/>
          <w:sz w:val="27"/>
          <w:szCs w:val="27"/>
        </w:rPr>
        <w:t>“</w:t>
      </w:r>
      <w:r w:rsidRPr="002551AF">
        <w:rPr>
          <w:rFonts w:ascii="Times New Roman" w:hAnsi="Times New Roman"/>
          <w:sz w:val="27"/>
          <w:szCs w:val="27"/>
        </w:rPr>
        <w:t>生命</w:t>
      </w:r>
      <w:r w:rsidRPr="002551AF">
        <w:rPr>
          <w:rFonts w:ascii="Times New Roman" w:hAnsi="Times New Roman"/>
          <w:sz w:val="27"/>
          <w:szCs w:val="27"/>
        </w:rPr>
        <w:t>”</w:t>
      </w:r>
      <w:r w:rsidRPr="002551AF">
        <w:rPr>
          <w:rFonts w:ascii="Times New Roman" w:hAnsi="Times New Roman"/>
          <w:sz w:val="27"/>
          <w:szCs w:val="27"/>
        </w:rPr>
        <w:t>表示主的神性之爱，</w:t>
      </w:r>
      <w:r w:rsidRPr="002551AF">
        <w:rPr>
          <w:rFonts w:ascii="Times New Roman" w:hAnsi="Times New Roman"/>
          <w:sz w:val="27"/>
          <w:szCs w:val="27"/>
        </w:rPr>
        <w:t>“</w:t>
      </w:r>
      <w:r w:rsidRPr="002551AF">
        <w:rPr>
          <w:rFonts w:ascii="Times New Roman" w:hAnsi="Times New Roman"/>
          <w:sz w:val="27"/>
          <w:szCs w:val="27"/>
        </w:rPr>
        <w:t>光</w:t>
      </w:r>
      <w:r w:rsidRPr="002551AF">
        <w:rPr>
          <w:rFonts w:ascii="Times New Roman" w:hAnsi="Times New Roman"/>
          <w:sz w:val="27"/>
          <w:szCs w:val="27"/>
        </w:rPr>
        <w:t>”</w:t>
      </w:r>
      <w:r w:rsidRPr="002551AF">
        <w:rPr>
          <w:rFonts w:ascii="Times New Roman" w:hAnsi="Times New Roman"/>
          <w:sz w:val="27"/>
          <w:szCs w:val="27"/>
        </w:rPr>
        <w:t>表示祂的神性智慧。在约翰福音中，</w:t>
      </w:r>
      <w:r w:rsidRPr="002551AF">
        <w:rPr>
          <w:rFonts w:ascii="Times New Roman" w:hAnsi="Times New Roman"/>
          <w:sz w:val="27"/>
          <w:szCs w:val="27"/>
        </w:rPr>
        <w:t>“</w:t>
      </w:r>
      <w:r w:rsidRPr="002551AF">
        <w:rPr>
          <w:rFonts w:ascii="Times New Roman" w:hAnsi="Times New Roman"/>
          <w:sz w:val="27"/>
          <w:szCs w:val="27"/>
        </w:rPr>
        <w:t>生命</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所表也相同：</w:t>
      </w:r>
    </w:p>
    <w:p w14:paraId="1A44B09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耶稣说，我对你们所说的话就是灵，就是生命。</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cstheme="majorBidi"/>
          <w:iCs/>
          <w:sz w:val="27"/>
          <w:szCs w:val="27"/>
        </w:rPr>
        <w:t>63</w:t>
      </w:r>
      <w:r w:rsidRPr="002551AF">
        <w:rPr>
          <w:rFonts w:ascii="Times New Roman" w:hAnsi="Times New Roman"/>
          <w:sz w:val="27"/>
          <w:szCs w:val="27"/>
        </w:rPr>
        <w:t>)</w:t>
      </w:r>
    </w:p>
    <w:p w14:paraId="5837A2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w:t>
      </w:r>
      <w:r w:rsidRPr="002551AF">
        <w:rPr>
          <w:rFonts w:ascii="Times New Roman" w:hAnsi="Times New Roman"/>
          <w:sz w:val="27"/>
          <w:szCs w:val="27"/>
        </w:rPr>
        <w:t>.</w:t>
      </w:r>
      <w:r w:rsidRPr="002551AF">
        <w:rPr>
          <w:rFonts w:ascii="Times New Roman" w:hAnsi="Times New Roman"/>
          <w:sz w:val="27"/>
          <w:szCs w:val="27"/>
        </w:rPr>
        <w:t>在人里面，爱与智慧看似分开的两个事物；但在它们自己里面，却是有区别的一体，因为对人来说，智慧符合爱，爱符合智慧。不与自己的爱构成一体的智慧看似智慧，其实不是；不与自己的智慧构成一体的爱看似智慧之爱，其实也不是；因为这两者必须从彼此获得自己的本质和生命。对人来说，爱与智慧之所以看似分开的两个事物，是因为在他里面，理解力的官能可被提升到天堂之光；而爱的官能只有在他照其理解力行动时才能被提升。因此，凡不与智慧之爱构成一体的表面智慧，都会降至与其构成一体的爱中；并且这爱有可能是没有智慧的爱，甚至是疯狂的爱。事实上，人可凭智慧知道他当行的事，却不去行它，因为他不喜欢。然而，人在何等程度上出于爱去行智慧所教导的，就在何等程度上成为神的形像。</w:t>
      </w:r>
    </w:p>
    <w:p w14:paraId="695420A2" w14:textId="77777777" w:rsidR="00ED613B" w:rsidRPr="002551AF" w:rsidRDefault="00C65D6E" w:rsidP="002551AF">
      <w:pPr>
        <w:pStyle w:val="2"/>
      </w:pPr>
      <w:bookmarkStart w:id="24" w:name="_Toc102306227"/>
      <w:bookmarkStart w:id="25" w:name="_Toc191382554"/>
      <w:r w:rsidRPr="002551AF">
        <w:t>神性之爱与神性智慧是物质与形式</w:t>
      </w:r>
      <w:bookmarkEnd w:id="24"/>
      <w:bookmarkEnd w:id="25"/>
    </w:p>
    <w:p w14:paraId="5B74D3B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w:t>
      </w:r>
      <w:r w:rsidRPr="002551AF">
        <w:rPr>
          <w:rFonts w:ascii="Times New Roman" w:hAnsi="Times New Roman"/>
          <w:sz w:val="27"/>
          <w:szCs w:val="27"/>
        </w:rPr>
        <w:t>.</w:t>
      </w:r>
      <w:r w:rsidRPr="002551AF">
        <w:rPr>
          <w:rFonts w:ascii="Times New Roman" w:hAnsi="Times New Roman"/>
          <w:sz w:val="27"/>
          <w:szCs w:val="27"/>
        </w:rPr>
        <w:t>普通人对爱与智慧的观念是这样：它们就像某种在明净的空气或以太中盘旋和飘浮之物，或像这种事物的发散物。几乎没有人相信它们竟是实实在在的物质与形式。即便承认它们是物质与形式的人，仍以为爱与智慧在主体之外，且从主体发出；因为他们将他们以为在主体之外且从主体发出之物称为物质与形式，哪怕它是某种盘旋和飘浮物；殊不知，爱与智慧就是主体本身，被视为在它之外、如同盘旋和漂浮的东西无非是主体本身的状态的一种表象。有几个原因使得这一点至今没有被人看出来，其中一个就是：表象是第一手材料，而人的心智便通过这第一手材料形成它的理解力，心智只有通过探究原因才能摆脱这些表象；如果原因深藏不露，心智只能通过将理解力长期保持在属灵之光中来探究它；但由于属世之光不断把它拉下来而无法做到这一点。然而，真相却是，爱与</w:t>
      </w:r>
      <w:r w:rsidRPr="002551AF">
        <w:rPr>
          <w:rFonts w:ascii="Times New Roman" w:hAnsi="Times New Roman"/>
          <w:sz w:val="27"/>
          <w:szCs w:val="27"/>
        </w:rPr>
        <w:lastRenderedPageBreak/>
        <w:t>智慧是构成主体本身的实实在在的物质与形式。</w:t>
      </w:r>
    </w:p>
    <w:p w14:paraId="2BEB372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w:t>
      </w:r>
      <w:r w:rsidRPr="002551AF">
        <w:rPr>
          <w:rFonts w:ascii="Times New Roman" w:hAnsi="Times New Roman"/>
          <w:sz w:val="27"/>
          <w:szCs w:val="27"/>
        </w:rPr>
        <w:t>.</w:t>
      </w:r>
      <w:r w:rsidRPr="002551AF">
        <w:rPr>
          <w:rFonts w:ascii="Times New Roman" w:hAnsi="Times New Roman"/>
          <w:sz w:val="27"/>
          <w:szCs w:val="27"/>
        </w:rPr>
        <w:t>不过，由于这与表象相反，所以若不加以证明，恐怕难以令人信服；既然它只能通过人的身体感官所能感知到的那类事物来证明，那么我们将通过这类事物来证明。人有五种外在感觉，就是触觉、味觉、嗅觉、听觉、视觉。触觉的主体是包裹人的皮肤，正是皮肤的物质与形式使皮肤去感觉凡触碰它之物。触觉并非存在于所触及之物中，而是存在于皮肤的物质与形式中，它们才是主体；感觉本身无非是触碰之物对主体的一种影响。味觉也一样；这种感觉只是舌头的物质与形式所受到的一种影响；舌头是主体。嗅觉同样如此；众所周知，气味影响鼻孔，并在鼻孔中被感觉到，嗅觉是气味散发物触及鼻孔而对它产生的一种影响。听觉同理，它似乎出自声源，但实际上在耳中，是对耳朵的物质与形式的一种影响；听觉在耳朵之外只是一种表象。</w:t>
      </w:r>
    </w:p>
    <w:p w14:paraId="79AE951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视觉也是如此，当人观看远处的物体时，视觉似乎在那里，但实际上在眼睛里，眼睛才是主体，视觉同样是对主体的一种影响。距离完全是根据居间物，或物体的缩小和随之的模糊而得出的关于空间的判断，物体的图像是根据入射角度在眼睛内部产生的。由此明显可知，视觉并非从眼睛发出落到物体上，而是物体的图像进入眼睛，影响了它的物质与形式。听觉和视觉是一样的道理；听觉并非从耳朵发出捕捉声音，而是声音进入耳朵并影响了它。</w:t>
      </w:r>
    </w:p>
    <w:p w14:paraId="3999DA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这些例证可以看出，对产生感觉的物质与形式的影响并非脱离主体的某种事物，只是在主体里面造成一种变化，无论之前还是之后，主体依然是那个主体。由此可知，视觉、听觉、嗅觉、味觉和触觉并非从它们的器官流出的某种发散物，就其物质与形式而言，它们就是器官本身；当器官受到影响时，感觉便产生了。</w:t>
      </w:r>
    </w:p>
    <w:p w14:paraId="5E62861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w:t>
      </w:r>
      <w:r w:rsidRPr="002551AF">
        <w:rPr>
          <w:rFonts w:ascii="Times New Roman" w:hAnsi="Times New Roman"/>
          <w:sz w:val="27"/>
          <w:szCs w:val="27"/>
        </w:rPr>
        <w:t>.</w:t>
      </w:r>
      <w:r w:rsidRPr="002551AF">
        <w:rPr>
          <w:rFonts w:ascii="Times New Roman" w:hAnsi="Times New Roman"/>
          <w:sz w:val="27"/>
          <w:szCs w:val="27"/>
        </w:rPr>
        <w:t>爱与智慧也一样，唯一不同的是：构成爱与智慧的物质与形式不像外在感官那样为肉眼所见。尽管如此，没有人能否认，那些被称为思维、感知和情感的智慧和爱的事物，都是物质和形式，而不是凭空飞出的实体，或从作为主体的实实在在的物质与形式中抽象出来的。因为头脑里面有无数物质与形式，属于理解力与意愿的一切内在感觉都居于其中。那里的情感、感知与思维并非从它们呼出，而是实实在在的主体；这些主体本身不发出任何东西，只是照着影响它们的外部环境刺激而经受各种变化。这一点从前面关于外在感觉的阐述可以看出来。至于影响它们的外部环境刺激，我们将在下文予以详述。</w:t>
      </w:r>
    </w:p>
    <w:p w14:paraId="04BE76D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43</w:t>
      </w:r>
      <w:r w:rsidRPr="002551AF">
        <w:rPr>
          <w:rFonts w:ascii="Times New Roman" w:hAnsi="Times New Roman"/>
          <w:sz w:val="27"/>
          <w:szCs w:val="27"/>
        </w:rPr>
        <w:t>.</w:t>
      </w:r>
      <w:r w:rsidRPr="002551AF">
        <w:rPr>
          <w:rFonts w:ascii="Times New Roman" w:hAnsi="Times New Roman"/>
          <w:sz w:val="27"/>
          <w:szCs w:val="27"/>
        </w:rPr>
        <w:t>综上所述，我们初次明白，神性之爱与神性智慧本身就是物质与形式，</w:t>
      </w:r>
      <w:r w:rsidRPr="002551AF">
        <w:rPr>
          <w:rFonts w:ascii="Times New Roman" w:hAnsi="Times New Roman"/>
          <w:sz w:val="27"/>
          <w:szCs w:val="27"/>
        </w:rPr>
        <w:lastRenderedPageBreak/>
        <w:t>因为它们是真正的存在与显现；它们若不是这种存在与显现，以至于是物质与形式，就只是一种想象的产物，而该事物本身什么也不是。</w:t>
      </w:r>
    </w:p>
    <w:p w14:paraId="19E2248C" w14:textId="77777777" w:rsidR="00ED613B" w:rsidRPr="002551AF" w:rsidRDefault="00C65D6E" w:rsidP="002551AF">
      <w:pPr>
        <w:pStyle w:val="2"/>
      </w:pPr>
      <w:bookmarkStart w:id="26" w:name="_Toc102306228"/>
      <w:bookmarkStart w:id="27" w:name="_Toc191382555"/>
      <w:r w:rsidRPr="002551AF">
        <w:t>神性之爱与神性智慧本身就是物质与形式，因而是绝对的独一无二者</w:t>
      </w:r>
      <w:bookmarkEnd w:id="26"/>
      <w:bookmarkEnd w:id="27"/>
    </w:p>
    <w:p w14:paraId="13A0CDC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44</w:t>
      </w:r>
      <w:r w:rsidRPr="002551AF">
        <w:rPr>
          <w:rFonts w:ascii="Times New Roman" w:hAnsi="Times New Roman"/>
          <w:sz w:val="27"/>
          <w:szCs w:val="27"/>
        </w:rPr>
        <w:t>.</w:t>
      </w:r>
      <w:r w:rsidRPr="002551AF">
        <w:rPr>
          <w:rFonts w:ascii="Times New Roman" w:hAnsi="Times New Roman"/>
          <w:sz w:val="27"/>
          <w:szCs w:val="27"/>
        </w:rPr>
        <w:t>刚才证明了神性之爱与神性智慧是物质与形式，还说明神性存在与神性显现是存在与显现本身。我们不能说是源于它自身的存在与显现，因为这种说法涉及一个开始，一个来自有存在与显现本身在里面的某种事物的开始。然而，绝对的存在与显现本身来自永恒，也是非受造的，一切受造物都必来自一个非受造物。受造物都是有限的，有限的事物只能从无限的事物中产生。</w:t>
      </w:r>
    </w:p>
    <w:p w14:paraId="1B03FB2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45</w:t>
      </w:r>
      <w:r w:rsidRPr="002551AF">
        <w:rPr>
          <w:rFonts w:ascii="Times New Roman" w:hAnsi="Times New Roman"/>
          <w:sz w:val="27"/>
          <w:szCs w:val="27"/>
        </w:rPr>
        <w:t>.</w:t>
      </w:r>
      <w:r w:rsidRPr="002551AF">
        <w:rPr>
          <w:rFonts w:ascii="Times New Roman" w:hAnsi="Times New Roman"/>
          <w:sz w:val="27"/>
          <w:szCs w:val="27"/>
        </w:rPr>
        <w:t>凡能运用思维能力理解并领悟存在与显现本身的概念之人，定能理解并领悟它就是那绝对的独一无二者。称它为绝对，因为它是唯一的存在；称它为独一无二，因为它是其它一切事物的源头。由于绝对的独一无二者是物质与形式，故可知，它就是那绝对独一无二的物质与形式。由于这绝对的物质与形式是神性之爱与神性智慧，故可知，它是绝对独一无二的爱与绝对独一无二的智慧；因此，它是绝对独一无二的本质，也是绝对独一无二的生命。因为生命就是爱与智慧。</w:t>
      </w:r>
    </w:p>
    <w:p w14:paraId="02C5E9AC"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46</w:t>
      </w:r>
      <w:r w:rsidRPr="002551AF">
        <w:rPr>
          <w:rFonts w:ascii="Times New Roman" w:hAnsi="Times New Roman"/>
          <w:sz w:val="27"/>
          <w:szCs w:val="27"/>
        </w:rPr>
        <w:t>.</w:t>
      </w:r>
      <w:r w:rsidRPr="002551AF">
        <w:rPr>
          <w:rFonts w:ascii="Times New Roman" w:hAnsi="Times New Roman"/>
          <w:sz w:val="27"/>
          <w:szCs w:val="27"/>
        </w:rPr>
        <w:t>由此可见，那些坚持认为自然界凭自己存在之人的想法何等感官化！也就是说，他们在属灵之事上的思考何等依赖于身体感官及其盲目性！他们凭眼睛思考，却不能凭理解力思考。凭眼睛思考关闭理解力，凭理解力思考则打开眼睛。这种人根本不能思想存在与显现本身，不能思想它是永恒的、非受造的和无限的；也不能思想生命，只能将它想像为某种转瞬即逝、化为虚无的东西；同样无法以其它任何方式思想爱与智慧，完全不明白它们是自然界一切事物的起源。爱和智慧是自然万物的起源，这一点是无法看出来的，除非根据在其系列和秩序中的功用，而不是根据它的某些形式，也就是仅仅眼睛看到的物体来看待自然界。因为功用唯独来自生命，其系列和秩序唯独来自爱和智慧；而形式只是服务于这些功用的容器而已。因此，如果只关注形式，就不可能在自然界中看到一丝生命，更看不到爱与智慧的任何事物，因而看不到神的一丝踪影。</w:t>
      </w:r>
    </w:p>
    <w:p w14:paraId="6744B10D" w14:textId="77777777" w:rsidR="00BD4CE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0A70BD5" w14:textId="77777777" w:rsidR="00BD4CE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F046893" w14:textId="77777777" w:rsidR="00BD4CE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1AE3361E" w14:textId="77777777" w:rsidR="00BD4CEF" w:rsidRPr="002551A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7DA2264D" w14:textId="77777777" w:rsidR="00ED613B" w:rsidRPr="002551AF" w:rsidRDefault="00C65D6E" w:rsidP="002551AF">
      <w:pPr>
        <w:pStyle w:val="2"/>
      </w:pPr>
      <w:bookmarkStart w:id="28" w:name="_Toc102306229"/>
      <w:bookmarkStart w:id="29" w:name="_Toc191382556"/>
      <w:r w:rsidRPr="002551AF">
        <w:t>神性之爱与神性智慧必在它所创造的其它事物中存在并显现</w:t>
      </w:r>
      <w:bookmarkEnd w:id="28"/>
      <w:bookmarkEnd w:id="29"/>
    </w:p>
    <w:p w14:paraId="50A4485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47</w:t>
      </w:r>
      <w:r w:rsidRPr="002551AF">
        <w:rPr>
          <w:rFonts w:ascii="Times New Roman" w:hAnsi="Times New Roman"/>
          <w:sz w:val="27"/>
          <w:szCs w:val="27"/>
        </w:rPr>
        <w:t>.</w:t>
      </w:r>
      <w:r w:rsidRPr="002551AF">
        <w:rPr>
          <w:rFonts w:ascii="Times New Roman" w:hAnsi="Times New Roman"/>
          <w:sz w:val="27"/>
          <w:szCs w:val="27"/>
        </w:rPr>
        <w:t>爱的本质不是爱自己，而是爱他人，并通过爱与他人结合。此外，被他人所爱也是爱的本质，因为由此才能产生结合。一切爱的本质都在于结合；事实上，这是爱的生命，被称为享受、愉悦、满足、欢喜、甜蜜、祝福、快乐和幸福。爱就在于：自己的就是别人的；感受别人的喜乐如同自己里面的喜乐；这就是在爱。但在别人身上感受自己的喜乐，而不是在自己里面感受别人的喜乐不是在爱，因为这是爱自己，而前者才是爱邻舍；这两种爱彼此截然对立。诚然，这两种爱都产生结合；在别人身上爱自己的东西，也就是爱自己，似乎并未造成分离；但它的确导致分离，以至于人以这种方式有多爱别人，后来就有多恨别人。因为这种结合会逐渐自行松散，然后爱转变成同等程度的恨。</w:t>
      </w:r>
    </w:p>
    <w:p w14:paraId="49791A6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48</w:t>
      </w:r>
      <w:r w:rsidRPr="002551AF">
        <w:rPr>
          <w:rFonts w:ascii="Times New Roman" w:hAnsi="Times New Roman"/>
          <w:sz w:val="27"/>
          <w:szCs w:val="27"/>
        </w:rPr>
        <w:t>.</w:t>
      </w:r>
      <w:r w:rsidRPr="002551AF">
        <w:rPr>
          <w:rFonts w:ascii="Times New Roman" w:hAnsi="Times New Roman"/>
          <w:sz w:val="27"/>
          <w:szCs w:val="27"/>
        </w:rPr>
        <w:t>凡能洞察爱之本质者，谁看不出这一点？只爱自己，不爱自己之外的某个人并能反过来被他所爱，会是什么样呢？这与其说是结合，倒不如说是分离。爱的结合是相互的，只爱自己不可能有结合。即便以为有，也只是出于对他人有回应的幻想。由此清楚可知，神性之爱必在它所爱的其他人里面存在并显现，它也会被他们所爱。由于一切爱里面都有这种需求，所以它必最大程度，也就是无限存在于爱本身之中。</w:t>
      </w:r>
    </w:p>
    <w:p w14:paraId="45F612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49</w:t>
      </w:r>
      <w:r w:rsidRPr="002551AF">
        <w:rPr>
          <w:rFonts w:ascii="Times New Roman" w:hAnsi="Times New Roman"/>
          <w:sz w:val="27"/>
          <w:szCs w:val="27"/>
        </w:rPr>
        <w:t>.</w:t>
      </w:r>
      <w:r w:rsidRPr="002551AF">
        <w:rPr>
          <w:rFonts w:ascii="Times New Roman" w:hAnsi="Times New Roman"/>
          <w:sz w:val="27"/>
          <w:szCs w:val="27"/>
        </w:rPr>
        <w:t>至于神，祂不可能去爱里面有任何无限之物，或任何爱的本质和生命本身，或任何神性的其他人，并反过来被他们所爱。因为如果他们真有无限，或爱本身的本质和生命，也就是神性的任何事物在里面，神就不是被其他人所爱，而是自己爱自己了。因为无限或神性，是独一无二者，不可分割；如果这无限或神性真的在其他人里面，那么他们就会是神性，这爱就会是对自我的爱，而神里面绝无可能有这种爱的一丝痕迹，因为它与神性本质完全对立。因此，爱与被爱这种关系必存在于其他没有丝毫神性之物在里面的人之中。下文将看到，这在神性所创造的受造物中是可能的。然而，这种可能性需要与无限的爱合而为一的无限智慧；也就是说，需要神性智慧的神性之爱与神性之爱的神性智慧</w:t>
      </w:r>
      <w:r w:rsidRPr="002551AF">
        <w:rPr>
          <w:rFonts w:ascii="Times New Roman" w:hAnsi="Times New Roman"/>
          <w:sz w:val="27"/>
          <w:szCs w:val="27"/>
        </w:rPr>
        <w:t>(</w:t>
      </w:r>
      <w:r w:rsidRPr="002551AF">
        <w:rPr>
          <w:rFonts w:ascii="Times New Roman" w:hAnsi="Times New Roman"/>
          <w:sz w:val="27"/>
          <w:szCs w:val="27"/>
        </w:rPr>
        <w:t>对此，参看</w:t>
      </w:r>
      <w:r w:rsidRPr="002551AF">
        <w:rPr>
          <w:rFonts w:ascii="Times New Roman" w:hAnsi="Times New Roman" w:cstheme="majorBidi"/>
          <w:iCs/>
          <w:sz w:val="27"/>
          <w:szCs w:val="27"/>
        </w:rPr>
        <w:t>34</w:t>
      </w:r>
      <w:r w:rsidRPr="002551AF">
        <w:rPr>
          <w:rFonts w:ascii="Times New Roman" w:hAnsi="Times New Roman"/>
          <w:sz w:val="27"/>
          <w:szCs w:val="27"/>
        </w:rPr>
        <w:t>-</w:t>
      </w:r>
      <w:r w:rsidRPr="002551AF">
        <w:rPr>
          <w:rFonts w:ascii="Times New Roman" w:hAnsi="Times New Roman" w:cstheme="majorBidi"/>
          <w:iCs/>
          <w:sz w:val="27"/>
          <w:szCs w:val="27"/>
        </w:rPr>
        <w:t>39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0C2E680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50</w:t>
      </w:r>
      <w:r w:rsidRPr="002551AF">
        <w:rPr>
          <w:rFonts w:ascii="Times New Roman" w:hAnsi="Times New Roman"/>
          <w:sz w:val="27"/>
          <w:szCs w:val="27"/>
        </w:rPr>
        <w:t>.</w:t>
      </w:r>
      <w:r w:rsidRPr="002551AF">
        <w:rPr>
          <w:rFonts w:ascii="Times New Roman" w:hAnsi="Times New Roman"/>
          <w:sz w:val="27"/>
          <w:szCs w:val="27"/>
        </w:rPr>
        <w:t>对这个秘密的觉察和概念，依赖于对万物起源或创造，以及神维护或保存万物的觉察和概念；换句话说，依赖于对神在受造宇宙中的一切作为的觉察和</w:t>
      </w:r>
      <w:r w:rsidRPr="002551AF">
        <w:rPr>
          <w:rFonts w:ascii="Times New Roman" w:hAnsi="Times New Roman"/>
          <w:sz w:val="27"/>
          <w:szCs w:val="27"/>
        </w:rPr>
        <w:lastRenderedPageBreak/>
        <w:t>概念；对此，下文会有所论述。</w:t>
      </w:r>
    </w:p>
    <w:p w14:paraId="6B59620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sz w:val="27"/>
          <w:szCs w:val="27"/>
        </w:rPr>
        <w:t>不过，我恳请你不要将你的观念与时空混在一起；因为当你阅读下文时，时空越进入你的观念，你就越难以理解；事实上，神不在时空之中。随着本书的展开，特别是论述永恒、无限和全在时，你会清楚明白这一点。</w:t>
      </w:r>
    </w:p>
    <w:p w14:paraId="5F129B0E" w14:textId="77777777" w:rsidR="00ED613B" w:rsidRPr="002551AF" w:rsidRDefault="00C65D6E" w:rsidP="002551AF">
      <w:pPr>
        <w:pStyle w:val="2"/>
      </w:pPr>
      <w:bookmarkStart w:id="30" w:name="_Toc102306230"/>
      <w:bookmarkStart w:id="31" w:name="_Toc191382557"/>
      <w:r w:rsidRPr="002551AF">
        <w:t>宇宙万物是由神</w:t>
      </w:r>
      <w:r w:rsidRPr="002551AF">
        <w:t>-</w:t>
      </w:r>
      <w:r w:rsidRPr="002551AF">
        <w:t>人的神性之爱与神性智慧创造的</w:t>
      </w:r>
      <w:bookmarkEnd w:id="30"/>
      <w:bookmarkEnd w:id="31"/>
    </w:p>
    <w:p w14:paraId="67D3534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52</w:t>
      </w:r>
      <w:r w:rsidRPr="002551AF">
        <w:rPr>
          <w:rFonts w:ascii="Times New Roman" w:hAnsi="Times New Roman"/>
          <w:sz w:val="27"/>
          <w:szCs w:val="27"/>
        </w:rPr>
        <w:t>.</w:t>
      </w:r>
      <w:r w:rsidRPr="002551AF">
        <w:rPr>
          <w:rFonts w:ascii="Times New Roman" w:hAnsi="Times New Roman"/>
          <w:sz w:val="27"/>
          <w:szCs w:val="27"/>
        </w:rPr>
        <w:t>宇宙万物，从最大到最小，从首先到末后，都如此充满神性之爱与神性智慧，以至于可以说，宇宙就是神性之爱与神性智慧的形像。这一事实从宇宙的一切事物与人的一切事物的对应关系很清楚地看出来。存在于受造宇宙中的每一个事物与人的每一个事物都具有这样一种对应关系，以至于可以说，人也是一种宇宙；其情感和由此产生的思维与动物界的一切存在一种对应关系；其意愿和由此产生的理解力与植物界的一切存在一种对应关系；其生命的最外层则与矿物界的一切存在一种对应关系。</w:t>
      </w:r>
    </w:p>
    <w:p w14:paraId="312FD4C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种对应关系的存在对自然界中的任何人来说并不明显，但对灵界中凡留意这一点的人来说，却是显而易见的。灵界也有存在于自然界的三个王国中的一切事物，它们是灵界居民的情感和思维的对应显现，就是从意愿发出的情感和从理解力发出的思维，以及其生命最外层的对应；这一切事物在他们周围都是可见的，呈现出类似受造宇宙的一种表象；不同之处在于，受造宇宙在次一点的形式中。</w:t>
      </w:r>
    </w:p>
    <w:p w14:paraId="13023F9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天使由此清楚看出，受造宇宙就是代表神</w:t>
      </w:r>
      <w:r w:rsidRPr="002551AF">
        <w:rPr>
          <w:rFonts w:ascii="Times New Roman" w:hAnsi="Times New Roman"/>
          <w:sz w:val="27"/>
          <w:szCs w:val="27"/>
        </w:rPr>
        <w:t>-</w:t>
      </w:r>
      <w:r w:rsidRPr="002551AF">
        <w:rPr>
          <w:rFonts w:ascii="Times New Roman" w:hAnsi="Times New Roman"/>
          <w:sz w:val="27"/>
          <w:szCs w:val="27"/>
        </w:rPr>
        <w:t>人的一个形像，祂的爱与智慧以一种形像呈现在宇宙中。并不是说受造宇宙就是神</w:t>
      </w:r>
      <w:r w:rsidRPr="002551AF">
        <w:rPr>
          <w:rFonts w:ascii="Times New Roman" w:hAnsi="Times New Roman"/>
          <w:sz w:val="27"/>
          <w:szCs w:val="27"/>
        </w:rPr>
        <w:t>-</w:t>
      </w:r>
      <w:r w:rsidRPr="002551AF">
        <w:rPr>
          <w:rFonts w:ascii="Times New Roman" w:hAnsi="Times New Roman"/>
          <w:sz w:val="27"/>
          <w:szCs w:val="27"/>
        </w:rPr>
        <w:t>人，而是说它来自神</w:t>
      </w:r>
      <w:r w:rsidRPr="002551AF">
        <w:rPr>
          <w:rFonts w:ascii="Times New Roman" w:hAnsi="Times New Roman"/>
          <w:sz w:val="27"/>
          <w:szCs w:val="27"/>
        </w:rPr>
        <w:t>-</w:t>
      </w:r>
      <w:r w:rsidRPr="002551AF">
        <w:rPr>
          <w:rFonts w:ascii="Times New Roman" w:hAnsi="Times New Roman"/>
          <w:sz w:val="27"/>
          <w:szCs w:val="27"/>
        </w:rPr>
        <w:t>人。因为在受造宇宙中，没有任何事物是物质与形式本身，或生命本身，或爱与智慧本身；甚至一个人本身也不是人，一切都来自神；神才是人，智慧与爱，以及形式与物质本身。拥有存在本身者是非受造和无限的；而凡来自这绝对存在者因不含存在本身之物，故是受造和有限的；它反映出祂的形像，从祂存在并显现。</w:t>
      </w:r>
    </w:p>
    <w:p w14:paraId="584E5C4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53</w:t>
      </w:r>
      <w:r w:rsidRPr="002551AF">
        <w:rPr>
          <w:rFonts w:ascii="Times New Roman" w:hAnsi="Times New Roman"/>
          <w:sz w:val="27"/>
          <w:szCs w:val="27"/>
        </w:rPr>
        <w:t>.</w:t>
      </w:r>
      <w:r w:rsidRPr="002551AF">
        <w:rPr>
          <w:rFonts w:ascii="Times New Roman" w:hAnsi="Times New Roman"/>
          <w:sz w:val="27"/>
          <w:szCs w:val="27"/>
        </w:rPr>
        <w:t>存在与显现、物质与形式、甚至生命乃至爱和智慧可用来论及受造和有限之物；但这些都是受造和有限的。这一切之所以能用来论及受造和有限之物，不是因为它们拥有任何神性之物，而是因为它们在神性里面，神性在它们里面。事实上，每一个受造物本身都是无生命的、是死的；但一切事物却因神性在它们里面、它们在神性里面而具有生气，活了过来。</w:t>
      </w:r>
    </w:p>
    <w:p w14:paraId="5136A9C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54</w:t>
      </w:r>
      <w:r w:rsidRPr="002551AF">
        <w:rPr>
          <w:rFonts w:ascii="Times New Roman" w:hAnsi="Times New Roman"/>
          <w:sz w:val="27"/>
          <w:szCs w:val="27"/>
        </w:rPr>
        <w:t>.</w:t>
      </w:r>
      <w:r w:rsidRPr="002551AF">
        <w:rPr>
          <w:rFonts w:ascii="Times New Roman" w:hAnsi="Times New Roman"/>
          <w:sz w:val="27"/>
          <w:szCs w:val="27"/>
        </w:rPr>
        <w:t>神性在任何一个物体内都没有区别，但每一个受造物却各不相同；因为没有哪两样事物是完全相同的，所以每个事物都是不同的容器。正因如此，神性的形像显现各种不同的表象。在后面的讨论中，我会解释神性在对立物中的存在。</w:t>
      </w:r>
    </w:p>
    <w:p w14:paraId="391CABB6" w14:textId="77777777" w:rsidR="00ED613B" w:rsidRPr="002551AF" w:rsidRDefault="00C65D6E" w:rsidP="002551AF">
      <w:pPr>
        <w:pStyle w:val="2"/>
      </w:pPr>
      <w:bookmarkStart w:id="32" w:name="_Toc102306231"/>
      <w:bookmarkStart w:id="33" w:name="_Toc191382558"/>
      <w:r w:rsidRPr="002551AF">
        <w:t>受造宇宙中的一切事物都是神</w:t>
      </w:r>
      <w:r w:rsidRPr="002551AF">
        <w:t>-</w:t>
      </w:r>
      <w:r w:rsidRPr="002551AF">
        <w:t>人的神性之爱与神性智慧的接受者</w:t>
      </w:r>
      <w:bookmarkEnd w:id="32"/>
      <w:bookmarkEnd w:id="33"/>
    </w:p>
    <w:p w14:paraId="1BF42C3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55</w:t>
      </w:r>
      <w:r w:rsidRPr="002551AF">
        <w:rPr>
          <w:rFonts w:ascii="Times New Roman" w:hAnsi="Times New Roman"/>
          <w:sz w:val="27"/>
          <w:szCs w:val="27"/>
        </w:rPr>
        <w:t>.</w:t>
      </w:r>
      <w:r w:rsidRPr="002551AF">
        <w:rPr>
          <w:rFonts w:ascii="Times New Roman" w:hAnsi="Times New Roman"/>
          <w:sz w:val="27"/>
          <w:szCs w:val="27"/>
        </w:rPr>
        <w:t>众所周知，宇宙的一切事物都是神所造的；因此，在圣言中，宇宙以及属于它的一切事物都被称为</w:t>
      </w:r>
      <w:r w:rsidRPr="002551AF">
        <w:rPr>
          <w:rFonts w:ascii="Times New Roman" w:hAnsi="Times New Roman"/>
          <w:sz w:val="27"/>
          <w:szCs w:val="27"/>
        </w:rPr>
        <w:t>“</w:t>
      </w:r>
      <w:r w:rsidRPr="002551AF">
        <w:rPr>
          <w:rFonts w:ascii="Times New Roman" w:hAnsi="Times New Roman"/>
          <w:sz w:val="27"/>
          <w:szCs w:val="27"/>
        </w:rPr>
        <w:t>耶和华手的工</w:t>
      </w:r>
      <w:r w:rsidRPr="002551AF">
        <w:rPr>
          <w:rFonts w:ascii="Times New Roman" w:hAnsi="Times New Roman"/>
          <w:sz w:val="27"/>
          <w:szCs w:val="27"/>
        </w:rPr>
        <w:t>”</w:t>
      </w:r>
      <w:r w:rsidRPr="002551AF">
        <w:rPr>
          <w:rFonts w:ascii="Times New Roman" w:hAnsi="Times New Roman"/>
          <w:sz w:val="27"/>
          <w:szCs w:val="27"/>
        </w:rPr>
        <w:t>。有些人认为世界整体上是从无中被造的，并且他们对</w:t>
      </w:r>
      <w:r w:rsidRPr="002551AF">
        <w:rPr>
          <w:rFonts w:ascii="Times New Roman" w:hAnsi="Times New Roman"/>
          <w:sz w:val="27"/>
          <w:szCs w:val="27"/>
        </w:rPr>
        <w:t>“</w:t>
      </w:r>
      <w:r w:rsidRPr="002551AF">
        <w:rPr>
          <w:rFonts w:ascii="Times New Roman" w:hAnsi="Times New Roman"/>
          <w:sz w:val="27"/>
          <w:szCs w:val="27"/>
        </w:rPr>
        <w:t>无</w:t>
      </w:r>
      <w:r w:rsidRPr="002551AF">
        <w:rPr>
          <w:rFonts w:ascii="Times New Roman" w:hAnsi="Times New Roman"/>
          <w:sz w:val="27"/>
          <w:szCs w:val="27"/>
        </w:rPr>
        <w:t>”</w:t>
      </w:r>
      <w:r w:rsidRPr="002551AF">
        <w:rPr>
          <w:rFonts w:ascii="Times New Roman" w:hAnsi="Times New Roman"/>
          <w:sz w:val="27"/>
          <w:szCs w:val="27"/>
        </w:rPr>
        <w:t>所持守的是一种绝对虚无的概念。然而，没有一物能从绝对虚无中产生，这是一个公认的永恒真理。因此，作为神的形像，因而充满神的宇宙，只能在神里面从神被造。因为神是存在本身，凡存在之物必出于那存在本身。从没有存在的无中创造有，这是完全矛盾的。</w:t>
      </w:r>
    </w:p>
    <w:p w14:paraId="01516F03" w14:textId="584693FB"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然而，在神里面从神被造之物并非神的延伸，因为神是存在本身，而受造物里面没有任何存在本身。如果受造物里面真的拥有任何存在本身，那么它将</w:t>
      </w:r>
      <w:r w:rsidR="0092227D">
        <w:rPr>
          <w:rFonts w:ascii="Times New Roman" w:hAnsi="Times New Roman"/>
          <w:sz w:val="27"/>
          <w:szCs w:val="27"/>
        </w:rPr>
        <w:t>是</w:t>
      </w:r>
      <w:r w:rsidRPr="002551AF">
        <w:rPr>
          <w:rFonts w:ascii="Times New Roman" w:hAnsi="Times New Roman"/>
          <w:sz w:val="27"/>
          <w:szCs w:val="27"/>
        </w:rPr>
        <w:t>神的一个延伸，而神的一个延伸就是神。天使对此的观念如下：在神里面从神被造之物，就像对人来说，来源于他的生命的某种事物，但生命却从这种事物中抽离出来；该事物的性质虽与其生命一致，却不是他的生命。天使通过存在于其天堂中的许多事物证实这一点，他们说，这些事物在神里面，神也在这些事物里面；然就其存在而言，它们并非系神的神之物。天使用来证明这一点的许多事物，我会在下文作出说明，本节只提供上述信息。</w:t>
      </w:r>
    </w:p>
    <w:p w14:paraId="2C1C73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56</w:t>
      </w:r>
      <w:r w:rsidRPr="002551AF">
        <w:rPr>
          <w:rFonts w:ascii="Times New Roman" w:hAnsi="Times New Roman"/>
          <w:sz w:val="27"/>
          <w:szCs w:val="27"/>
        </w:rPr>
        <w:t>.</w:t>
      </w:r>
      <w:r w:rsidRPr="002551AF">
        <w:rPr>
          <w:rFonts w:ascii="Times New Roman" w:hAnsi="Times New Roman"/>
          <w:sz w:val="27"/>
          <w:szCs w:val="27"/>
        </w:rPr>
        <w:t>每一个受造物都凭这种起源而具有这样的性质：它通过与神的非连续性联系</w:t>
      </w:r>
      <w:r w:rsidRPr="002551AF">
        <w:rPr>
          <w:rFonts w:ascii="Times New Roman" w:hAnsi="Times New Roman"/>
          <w:sz w:val="27"/>
          <w:szCs w:val="27"/>
        </w:rPr>
        <w:t>(</w:t>
      </w:r>
      <w:r w:rsidRPr="002551AF">
        <w:rPr>
          <w:rFonts w:ascii="Times New Roman" w:hAnsi="Times New Roman"/>
          <w:sz w:val="27"/>
          <w:szCs w:val="27"/>
        </w:rPr>
        <w:t>译注：参看下文离散层级</w:t>
      </w:r>
      <w:r w:rsidRPr="002551AF">
        <w:rPr>
          <w:rFonts w:ascii="Times New Roman" w:hAnsi="Times New Roman"/>
          <w:sz w:val="27"/>
          <w:szCs w:val="27"/>
        </w:rPr>
        <w:t>)</w:t>
      </w:r>
      <w:r w:rsidRPr="002551AF">
        <w:rPr>
          <w:rFonts w:ascii="Times New Roman" w:hAnsi="Times New Roman"/>
          <w:sz w:val="27"/>
          <w:szCs w:val="27"/>
        </w:rPr>
        <w:t>，而非通过连续性联系</w:t>
      </w:r>
      <w:r w:rsidRPr="002551AF">
        <w:rPr>
          <w:rFonts w:ascii="Times New Roman" w:hAnsi="Times New Roman"/>
          <w:sz w:val="27"/>
          <w:szCs w:val="27"/>
        </w:rPr>
        <w:t>(</w:t>
      </w:r>
      <w:r w:rsidRPr="002551AF">
        <w:rPr>
          <w:rFonts w:ascii="Times New Roman" w:hAnsi="Times New Roman"/>
          <w:sz w:val="27"/>
          <w:szCs w:val="27"/>
        </w:rPr>
        <w:t>译注：参看下文连续层级</w:t>
      </w:r>
      <w:r w:rsidRPr="002551AF">
        <w:rPr>
          <w:rFonts w:ascii="Times New Roman" w:hAnsi="Times New Roman"/>
          <w:sz w:val="27"/>
          <w:szCs w:val="27"/>
        </w:rPr>
        <w:t>)</w:t>
      </w:r>
      <w:r w:rsidRPr="002551AF">
        <w:rPr>
          <w:rFonts w:ascii="Times New Roman" w:hAnsi="Times New Roman"/>
          <w:sz w:val="27"/>
          <w:szCs w:val="27"/>
        </w:rPr>
        <w:t>成为神的接受者。其结合的能力来自非连续性联系，而非来自连续性联系。事实上，它已在神里面从神被造，故适合结合；它因已如此被造，故是一种类似物，并通过这种结合而好似神在镜中的形像。</w:t>
      </w:r>
    </w:p>
    <w:p w14:paraId="5A8A8BB2" w14:textId="43A2E59F" w:rsidR="00ED613B" w:rsidRPr="002551AF" w:rsidRDefault="00565F94"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565F94">
        <w:rPr>
          <w:rFonts w:ascii="Times New Roman" w:hAnsi="Times New Roman" w:hint="eastAsia"/>
          <w:sz w:val="27"/>
          <w:szCs w:val="27"/>
        </w:rPr>
        <w:t>57.</w:t>
      </w:r>
      <w:r w:rsidRPr="00565F94">
        <w:rPr>
          <w:rFonts w:ascii="Times New Roman" w:hAnsi="Times New Roman" w:hint="eastAsia"/>
          <w:sz w:val="27"/>
          <w:szCs w:val="27"/>
        </w:rPr>
        <w:t>正因如此，天使之所以为天使，不是凭他们自己，而是凭与神</w:t>
      </w:r>
      <w:r w:rsidRPr="00565F94">
        <w:rPr>
          <w:rFonts w:ascii="Times New Roman" w:hAnsi="Times New Roman" w:hint="eastAsia"/>
          <w:sz w:val="27"/>
          <w:szCs w:val="27"/>
        </w:rPr>
        <w:t>-</w:t>
      </w:r>
      <w:r w:rsidRPr="00565F94">
        <w:rPr>
          <w:rFonts w:ascii="Times New Roman" w:hAnsi="Times New Roman" w:hint="eastAsia"/>
          <w:sz w:val="27"/>
          <w:szCs w:val="27"/>
        </w:rPr>
        <w:t>人的这种结合；该结合取决于对神性良善与神性真理的接受，而神性良善与神性真理就是神，看似从神发出，其实在神里面。这种接受取决于天使运用他们照着理性来思考和意愿的自由将秩序的律法，也就是神性真理应用到自己身上的方式。他们由此貌似凭自己接受神性良善与神性真理，爱的相互性也由此产生；因为如前所</w:t>
      </w:r>
      <w:r w:rsidRPr="00565F94">
        <w:rPr>
          <w:rFonts w:ascii="Times New Roman" w:hAnsi="Times New Roman" w:hint="eastAsia"/>
          <w:sz w:val="27"/>
          <w:szCs w:val="27"/>
        </w:rPr>
        <w:lastRenderedPageBreak/>
        <w:t>述，爱若不是相互的，是不可能的。这同样适用于世人。从前面所说的首先可以看出，宇宙的一切事物都是神</w:t>
      </w:r>
      <w:r w:rsidRPr="00565F94">
        <w:rPr>
          <w:rFonts w:ascii="Times New Roman" w:hAnsi="Times New Roman" w:hint="eastAsia"/>
          <w:sz w:val="27"/>
          <w:szCs w:val="27"/>
        </w:rPr>
        <w:t>-</w:t>
      </w:r>
      <w:r w:rsidRPr="00565F94">
        <w:rPr>
          <w:rFonts w:ascii="Times New Roman" w:hAnsi="Times New Roman" w:hint="eastAsia"/>
          <w:sz w:val="27"/>
          <w:szCs w:val="27"/>
        </w:rPr>
        <w:t>人的神性之爱与神性智慧的接受者。</w:t>
      </w:r>
    </w:p>
    <w:p w14:paraId="101E00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58</w:t>
      </w:r>
      <w:r w:rsidRPr="002551AF">
        <w:rPr>
          <w:rFonts w:ascii="Times New Roman" w:hAnsi="Times New Roman"/>
          <w:sz w:val="27"/>
          <w:szCs w:val="27"/>
        </w:rPr>
        <w:t>.</w:t>
      </w:r>
      <w:r w:rsidRPr="002551AF">
        <w:rPr>
          <w:rFonts w:ascii="Times New Roman" w:hAnsi="Times New Roman"/>
          <w:sz w:val="27"/>
          <w:szCs w:val="27"/>
        </w:rPr>
        <w:t>至于性质不同于天使和人类的宇宙其它事物，也就是人类之下动物界中的事物，动物之下植物界中的事物，以及植物之下矿物界中的事物，也是神</w:t>
      </w:r>
      <w:r w:rsidRPr="002551AF">
        <w:rPr>
          <w:rFonts w:ascii="Times New Roman" w:hAnsi="Times New Roman"/>
          <w:sz w:val="27"/>
          <w:szCs w:val="27"/>
        </w:rPr>
        <w:t>-</w:t>
      </w:r>
      <w:r w:rsidRPr="002551AF">
        <w:rPr>
          <w:rFonts w:ascii="Times New Roman" w:hAnsi="Times New Roman"/>
          <w:sz w:val="27"/>
          <w:szCs w:val="27"/>
        </w:rPr>
        <w:t>人的神性之爱与神性智慧的接受者；这一点还不能解释清楚。因为必须先详细说一说生命的层级和生命接受者的层级。与这些事物的结合取决于它们的功用；因为良善的功用若不通过与神的一种类似结合，就没有其它任何起源，而这种结合照着层级而不同。该结合在下降的过程中逐渐具有这种性质：由于它里面没有任何理性元素而不再有任何自由元素，因而不再有任何生命的迹象存留其中，但它们仍是接受者。它们因是接受者，故也是起反作用的；因起反作用，故为盛纳的容器。至于与非良善的功用的结合，等到论述邪恶的起源时，我们再予以讨论。</w:t>
      </w:r>
    </w:p>
    <w:p w14:paraId="6A180F6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59</w:t>
      </w:r>
      <w:r w:rsidRPr="002551AF">
        <w:rPr>
          <w:rFonts w:ascii="Times New Roman" w:hAnsi="Times New Roman"/>
          <w:sz w:val="27"/>
          <w:szCs w:val="27"/>
        </w:rPr>
        <w:t>.</w:t>
      </w:r>
      <w:r w:rsidRPr="002551AF">
        <w:rPr>
          <w:rFonts w:ascii="Times New Roman" w:hAnsi="Times New Roman"/>
          <w:sz w:val="27"/>
          <w:szCs w:val="27"/>
        </w:rPr>
        <w:t>由此可见，神性在受造宇宙的一切事物中；因此，受造宇宙被称为</w:t>
      </w:r>
      <w:r w:rsidRPr="002551AF">
        <w:rPr>
          <w:rFonts w:ascii="Times New Roman" w:hAnsi="Times New Roman"/>
          <w:sz w:val="27"/>
          <w:szCs w:val="27"/>
        </w:rPr>
        <w:t>“</w:t>
      </w:r>
      <w:r w:rsidRPr="002551AF">
        <w:rPr>
          <w:rFonts w:ascii="Times New Roman" w:hAnsi="Times New Roman"/>
          <w:sz w:val="27"/>
          <w:szCs w:val="27"/>
        </w:rPr>
        <w:t>耶和华手的工</w:t>
      </w:r>
      <w:r w:rsidRPr="002551AF">
        <w:rPr>
          <w:rFonts w:ascii="Times New Roman" w:hAnsi="Times New Roman"/>
          <w:sz w:val="27"/>
          <w:szCs w:val="27"/>
        </w:rPr>
        <w:t>”</w:t>
      </w:r>
      <w:r w:rsidRPr="002551AF">
        <w:rPr>
          <w:rFonts w:ascii="Times New Roman" w:hAnsi="Times New Roman"/>
          <w:sz w:val="27"/>
          <w:szCs w:val="27"/>
        </w:rPr>
        <w:t>，如圣言中所说的，就是神性之爱与神性智慧的工，因为耶和华的手就表示这些。不过，神性虽在受造宇宙的一切事物中，但它们的存在里面却毫无神性本身之物；因为受造宇宙不是神，而是来自神；它因来自神，故有神的形像在里面，就像人在镜中的形像；事实上，人虽在镜中显现，但镜中却毫无人的东西。</w:t>
      </w:r>
    </w:p>
    <w:p w14:paraId="381385B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60</w:t>
      </w:r>
      <w:r w:rsidRPr="002551AF">
        <w:rPr>
          <w:rFonts w:ascii="Times New Roman" w:hAnsi="Times New Roman"/>
          <w:sz w:val="27"/>
          <w:szCs w:val="27"/>
        </w:rPr>
        <w:t>.</w:t>
      </w:r>
      <w:r w:rsidRPr="002551AF">
        <w:rPr>
          <w:rFonts w:ascii="Times New Roman" w:hAnsi="Times New Roman"/>
          <w:sz w:val="27"/>
          <w:szCs w:val="27"/>
        </w:rPr>
        <w:t>在灵界，我听见周围许多人谈论说，他们很愿意承认神性在宇宙的每一个事物里面，因为他们在其中看到神的奇事，越深入观察，它们似乎越奇妙。然而，当他们被告知，神性的确在宇宙的每一个事物里面时，却又表现出不悦；这表明他们所说的，他们并非真的相信。因此，我问他们能否仅从每一粒种子里面的奇妙能力看出这一点，因为它按类似秩序产生自己的植被，直至产生新种子；还因为对无限和永恒者的观念就存在于每一粒种子中；种子有一种无限自我繁殖并结出果实，直到永远的努力在里面。</w:t>
      </w:r>
    </w:p>
    <w:p w14:paraId="5FFD5FCC"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一点在每个活物，甚至最小活物中不也显而易见吗？因为它里面有感觉器官，还有脑、心、肺和其它部位；以及动脉、静脉、纤维、肌肉和它们的功能；更不用说它们天性中的奇妙现象了，关于该主题已有整套书卷写成。所有这些奇事都来自神，但它们所披的形式却来自尘世物质，从尘世物质形成植物，也按次序形成人。所以经上论到人说：他是从土里被造的，是地上的尘土，生气吹在他鼻孔里</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sz w:val="27"/>
          <w:szCs w:val="27"/>
        </w:rPr>
        <w:t>。由此明显可知，神性不是人自己的，而是附着于他。</w:t>
      </w:r>
    </w:p>
    <w:p w14:paraId="6F618E8A" w14:textId="77777777" w:rsidR="00BD4CEF" w:rsidRPr="002551A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1650F64B" w14:textId="77777777" w:rsidR="00ED613B" w:rsidRPr="002551AF" w:rsidRDefault="00C65D6E" w:rsidP="002551AF">
      <w:pPr>
        <w:pStyle w:val="2"/>
      </w:pPr>
      <w:bookmarkStart w:id="34" w:name="_Toc102306232"/>
      <w:bookmarkStart w:id="35" w:name="_Toc191382559"/>
      <w:r w:rsidRPr="002551AF">
        <w:t>一切受造物都以某种形像与人有相似之处</w:t>
      </w:r>
      <w:bookmarkEnd w:id="34"/>
      <w:bookmarkEnd w:id="35"/>
    </w:p>
    <w:p w14:paraId="3B05654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61</w:t>
      </w:r>
      <w:r w:rsidRPr="002551AF">
        <w:rPr>
          <w:rFonts w:ascii="Times New Roman" w:hAnsi="Times New Roman"/>
          <w:sz w:val="27"/>
          <w:szCs w:val="27"/>
        </w:rPr>
        <w:t>.</w:t>
      </w:r>
      <w:r w:rsidRPr="002551AF">
        <w:rPr>
          <w:rFonts w:ascii="Times New Roman" w:hAnsi="Times New Roman"/>
          <w:sz w:val="27"/>
          <w:szCs w:val="27"/>
        </w:rPr>
        <w:t>这一点从动物界的每一个事物、植物界的每一个事物、矿物界的每一个事物明显看出来。在动物界的每一个事物中，与人的相似之处从以下观察明显看出来：各种动物皆有用来行动的肢体、用来感觉的器官和用来驱动这些的脏腑，这是动物与人的共同之处。它们也有各种欲望和情感，与人的属世欲望和情感相似；还有与其情感相对应的与生俱来的知识，其中有些知识似乎还显示出属灵的元素，这些元素在地上的走兽、空中的飞鸟、蜜蜂、蚕、蚂蚁等动物身上或多或少地看得出来。正因如此，纯属世人认为动物界的活物就像他们自己，只是不会说话罢了。</w:t>
      </w:r>
    </w:p>
    <w:p w14:paraId="590B19F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植物界的每一个事物中，与人的相似之处从以下观察明显看出来：植物从种子萌发，此后按它们的生长周期逐步发展；它们有某种类似婚姻的特征，这些特征带来生育；它们的植物灵魂就是功用，它们是功用的形式；此外还有许多与人的相似之处，一些作家也对此作过描述。</w:t>
      </w:r>
    </w:p>
    <w:p w14:paraId="19EF723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在矿物界的每一个事物中，与人的相似之处只能从它们努力产出显示这种相似之处的形式</w:t>
      </w:r>
      <w:r w:rsidRPr="002551AF">
        <w:rPr>
          <w:rFonts w:ascii="Times New Roman" w:hAnsi="Times New Roman"/>
          <w:sz w:val="27"/>
          <w:szCs w:val="27"/>
        </w:rPr>
        <w:t>(</w:t>
      </w:r>
      <w:r w:rsidRPr="002551AF">
        <w:rPr>
          <w:rFonts w:ascii="Times New Roman" w:hAnsi="Times New Roman"/>
          <w:sz w:val="27"/>
          <w:szCs w:val="27"/>
        </w:rPr>
        <w:t>如前所述，这些形式就是植物界的一切事物</w:t>
      </w:r>
      <w:r w:rsidRPr="002551AF">
        <w:rPr>
          <w:rFonts w:ascii="Times New Roman" w:hAnsi="Times New Roman"/>
          <w:sz w:val="27"/>
          <w:szCs w:val="27"/>
        </w:rPr>
        <w:t>)</w:t>
      </w:r>
      <w:r w:rsidRPr="002551AF">
        <w:rPr>
          <w:rFonts w:ascii="Times New Roman" w:hAnsi="Times New Roman"/>
          <w:sz w:val="27"/>
          <w:szCs w:val="27"/>
        </w:rPr>
        <w:t>，从而努力发挥功用看出来。因为一旦一粒种子落入大地的怀抱，大地便呵护它，从自己那里在各个方面为它提供滋养，好使它迅速生长，以代表人的一个形式呈现自己。这种努力也存在于地上的贫瘠地区，这一点从海底的珊瑚和矿山的鲜花明显看出来，两者是从矿物盐和金属矿石中长出来的。这种要进入植物的生命，并由此发挥功用的努力，是神性在受造物中最外在的效果。</w:t>
      </w:r>
    </w:p>
    <w:p w14:paraId="11FD9A4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62</w:t>
      </w:r>
      <w:r w:rsidRPr="002551AF">
        <w:rPr>
          <w:rFonts w:ascii="Times New Roman" w:hAnsi="Times New Roman"/>
          <w:sz w:val="27"/>
          <w:szCs w:val="27"/>
        </w:rPr>
        <w:t>.</w:t>
      </w:r>
      <w:r w:rsidRPr="002551AF">
        <w:rPr>
          <w:rFonts w:ascii="Times New Roman" w:hAnsi="Times New Roman"/>
          <w:sz w:val="27"/>
          <w:szCs w:val="27"/>
        </w:rPr>
        <w:t>正如地上的矿物有一种朝向植物的努力，植物也有一种朝向变得更活跃的努力。这解释了为何各种昆虫会被植物所发出的相应气味吸引。这不是源于自然界太阳的热，而是源于通过这热照其接受者的状态进行运作的生命，如下文将要看到的。</w:t>
      </w:r>
    </w:p>
    <w:p w14:paraId="49133CC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63</w:t>
      </w:r>
      <w:r w:rsidRPr="002551AF">
        <w:rPr>
          <w:rFonts w:ascii="Times New Roman" w:hAnsi="Times New Roman"/>
          <w:sz w:val="27"/>
          <w:szCs w:val="27"/>
        </w:rPr>
        <w:t>.</w:t>
      </w:r>
      <w:r w:rsidRPr="002551AF">
        <w:rPr>
          <w:rFonts w:ascii="Times New Roman" w:hAnsi="Times New Roman"/>
          <w:sz w:val="27"/>
          <w:szCs w:val="27"/>
        </w:rPr>
        <w:t>综上所述，可知受造宇宙的每一个事物都显示出与人的相似之处；然而，这一点只能隐约看出来。但在灵界，这一点是显而易见的。灵界也有三个王国的一切事物，天使就在它们当中；他看到周围的这些事物，也知道它们是他的代表。事实上，当其理解力的至内层被打开时，他便在它们里面认出自己，看到自己在它们里面的形像，几乎就像照镜子。</w:t>
      </w:r>
    </w:p>
    <w:p w14:paraId="02105D1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64</w:t>
      </w:r>
      <w:r w:rsidRPr="002551AF">
        <w:rPr>
          <w:rFonts w:ascii="Times New Roman" w:hAnsi="Times New Roman"/>
          <w:sz w:val="27"/>
          <w:szCs w:val="27"/>
        </w:rPr>
        <w:t>.</w:t>
      </w:r>
      <w:r w:rsidRPr="002551AF">
        <w:rPr>
          <w:rFonts w:ascii="Times New Roman" w:hAnsi="Times New Roman"/>
          <w:sz w:val="27"/>
          <w:szCs w:val="27"/>
        </w:rPr>
        <w:t>从这些和许多其它相似之处</w:t>
      </w:r>
      <w:r w:rsidRPr="002551AF">
        <w:rPr>
          <w:rFonts w:ascii="Times New Roman" w:hAnsi="Times New Roman"/>
          <w:sz w:val="27"/>
          <w:szCs w:val="27"/>
        </w:rPr>
        <w:t>(</w:t>
      </w:r>
      <w:r w:rsidRPr="002551AF">
        <w:rPr>
          <w:rFonts w:ascii="Times New Roman" w:hAnsi="Times New Roman"/>
          <w:sz w:val="27"/>
          <w:szCs w:val="27"/>
        </w:rPr>
        <w:t>我们在此没有足够篇幅来引用这些相似之处</w:t>
      </w:r>
      <w:r w:rsidRPr="002551AF">
        <w:rPr>
          <w:rFonts w:ascii="Times New Roman" w:hAnsi="Times New Roman"/>
          <w:sz w:val="27"/>
          <w:szCs w:val="27"/>
        </w:rPr>
        <w:t>)</w:t>
      </w:r>
      <w:r w:rsidRPr="002551AF">
        <w:rPr>
          <w:rFonts w:ascii="Times New Roman" w:hAnsi="Times New Roman"/>
          <w:sz w:val="27"/>
          <w:szCs w:val="27"/>
        </w:rPr>
        <w:t>可以确切地知道，神是一位人，受造宇宙是祂的一个形像。因为正如一切事物与人有一种具体的相似之处，一切事物与神有一种总体的相似之处。</w:t>
      </w:r>
    </w:p>
    <w:p w14:paraId="48D0F6CE" w14:textId="77777777" w:rsidR="00ED613B" w:rsidRPr="002551AF" w:rsidRDefault="00C65D6E" w:rsidP="002551AF">
      <w:pPr>
        <w:pStyle w:val="2"/>
      </w:pPr>
      <w:bookmarkStart w:id="36" w:name="_Toc102306233"/>
      <w:bookmarkStart w:id="37" w:name="_Toc191382560"/>
      <w:r w:rsidRPr="002551AF">
        <w:t>一切受造物的功用都按层级从最低的受造形式上升到人类，再通过人类上升到创造他们的神造物主那里</w:t>
      </w:r>
      <w:bookmarkEnd w:id="36"/>
      <w:bookmarkEnd w:id="37"/>
    </w:p>
    <w:p w14:paraId="13990B7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65</w:t>
      </w:r>
      <w:r w:rsidRPr="002551AF">
        <w:rPr>
          <w:rFonts w:ascii="Times New Roman" w:hAnsi="Times New Roman"/>
          <w:sz w:val="27"/>
          <w:szCs w:val="27"/>
        </w:rPr>
        <w:t>.</w:t>
      </w:r>
      <w:r w:rsidRPr="002551AF">
        <w:rPr>
          <w:rFonts w:ascii="Times New Roman" w:hAnsi="Times New Roman"/>
          <w:sz w:val="27"/>
          <w:szCs w:val="27"/>
        </w:rPr>
        <w:t>如前所述，最低的受造形式是矿物界的一切事物，它们是由石质、盐分、油性、矿物质和金属材料构成的各种物质，并覆盖着由动植物分解成的微尘所产生的土壤。源于生命的一切功用的目的和初始都隐藏在这些里面。一切功用的目的就是努力产生功用，一切功用的初始就是出于这种努力的作用力。这些属于矿物界。</w:t>
      </w:r>
    </w:p>
    <w:p w14:paraId="7158A6E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中间的受造形式是植物界的一切事物，如各种草本和菜蔬，各种植被和灌木，以及各种树木。它们的功用是服务动物界的一切事物，无论低级的还是高级的。它们滋养、满足并活跃这些动物；以其植物物质滋养动物的肚腹，以其味道、芳香和美丽满足动物的感官，并活跃动物的情感。它们在这些方面的努力也来自生命。</w:t>
      </w:r>
    </w:p>
    <w:p w14:paraId="710880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最高的受造形式是动物界的一切事物。其中最低级的被称为蠕虫和昆虫，中间的被称为鸟类和兽类，最高级的被称为人类。因为每一个王国都有最低级的事物、中间事物和最高级的事物，其中最低级的用来服务中间的，中间的则用来服务最高级的。一切受造物的功用就是如此从最低级的受造物依次上升到人类那里，人类在秩序上居于首位，是最高级的。</w:t>
      </w:r>
    </w:p>
    <w:p w14:paraId="6E32D32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66</w:t>
      </w:r>
      <w:r w:rsidRPr="002551AF">
        <w:rPr>
          <w:rFonts w:ascii="Times New Roman" w:hAnsi="Times New Roman"/>
          <w:sz w:val="27"/>
          <w:szCs w:val="27"/>
        </w:rPr>
        <w:t>.</w:t>
      </w:r>
      <w:r w:rsidRPr="002551AF">
        <w:rPr>
          <w:rFonts w:ascii="Times New Roman" w:hAnsi="Times New Roman"/>
          <w:sz w:val="27"/>
          <w:szCs w:val="27"/>
        </w:rPr>
        <w:t>自然界有上升的三个层级，灵界也有上升的三个层级。所有动物都是生命的接受者。高级动物或较为完美的动物是自然界这三个层级的生命接受者；较为低级的，或不怎么完美的则是其两个层级的生命接受者；最低级或不完美的是其一个层级的生命接受者。唯独人类既是自然界三个层级的生命接受者，也是灵界三个层级的生命接受者。正因如此，人能被提升超越自然界，而动物却不能。人能理性分析思考在自然界里面的社会和道德事务，也能理性分析思考高于自然界的属灵和属天事务，甚至能被如此提升到智慧中，乃至见到神。我们会在适当地方论述一切受造物依次上升，甚至直到神造物主那里所通过的这六个层级。从此处简单的考虑可以看出，一切受造物都上升到至高存在者那里，唯独祂是生</w:t>
      </w:r>
      <w:r w:rsidRPr="002551AF">
        <w:rPr>
          <w:rFonts w:ascii="Times New Roman" w:hAnsi="Times New Roman"/>
          <w:sz w:val="27"/>
          <w:szCs w:val="27"/>
        </w:rPr>
        <w:lastRenderedPageBreak/>
        <w:t>命；一切事物的功用本身都是生命的接受者，并由此是功用的形式。</w:t>
      </w:r>
    </w:p>
    <w:p w14:paraId="2EDB29A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67</w:t>
      </w:r>
      <w:r w:rsidRPr="002551AF">
        <w:rPr>
          <w:rFonts w:ascii="Times New Roman" w:hAnsi="Times New Roman"/>
          <w:sz w:val="27"/>
          <w:szCs w:val="27"/>
        </w:rPr>
        <w:t>.</w:t>
      </w:r>
      <w:r w:rsidRPr="002551AF">
        <w:rPr>
          <w:rFonts w:ascii="Times New Roman" w:hAnsi="Times New Roman"/>
          <w:sz w:val="27"/>
          <w:szCs w:val="27"/>
        </w:rPr>
        <w:t>我们也会简要描述一下人如何从最低层上升，也就是被提升至最高层。人出生在自然界的最低层，然后通过知识被提升至第二层；随着他通过知识完善自己的理解力，又被提升至第三层，之后变得理性。灵界的三个上升层级在人里面高于三个属世层级，并且直到人脱去肉体后才显现。当他脱去这肉体时，属灵层级的第一层会向他打开，然后是第二层，最后是第三层；不过，这第三层只在那些成为第三层天堂天使的人当中被打开；他们就是那些看见神的人。能打开第二层的人成为第二层天堂的天使，能打开第一层的人成为第一层天堂的天使。人里面的各属灵层皆照他对来自主的神性之爱与神性智慧的接受而被打开。对这些有某种程度的接受之人进入第一或最低的属灵层；接受较多的人进入第二或中间的属灵层；大量接受的人则进入第三或最高层。但对其毫无接受的人仍留在属世层，虽然也从属灵层接受思考并由此说话，意愿并由此行动的能力，不过没有聪明。</w:t>
      </w:r>
    </w:p>
    <w:p w14:paraId="28D9C53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68</w:t>
      </w:r>
      <w:r w:rsidRPr="002551AF">
        <w:rPr>
          <w:rFonts w:ascii="Times New Roman" w:hAnsi="Times New Roman"/>
          <w:sz w:val="27"/>
          <w:szCs w:val="27"/>
        </w:rPr>
        <w:t>.</w:t>
      </w:r>
      <w:r w:rsidRPr="002551AF">
        <w:rPr>
          <w:rFonts w:ascii="Times New Roman" w:hAnsi="Times New Roman"/>
          <w:sz w:val="27"/>
          <w:szCs w:val="27"/>
        </w:rPr>
        <w:t>人的内层属于他的心智，该内层的提升也是有必要知道的。神所造的一切事物都具有反作用力，唯独生命能进行作用，反作用力是由生命的作用力引发的。因为任何受造物被作用时都会产生反作用，所以这种反作用看似属于受造物。当它发生在人身上时，似乎是属于人自己的。原因是，尽管人只是生命的接受者，但他只感觉那生命是他的。正因如此，人在遗传之恶的促使下做出对抗神的反作用。然而，人在何等程度上相信他的一切生命皆来自神，一切生命的良善皆来自神的作用力，一切生命的邪恶皆来自人的反作用力，他的反作用力就在何等程度上顺应神的作用力，人貌似凭自己与神一致行动。一切事物的平衡都来自作用力和同步的反作用力，一切事物都必须处于平衡状态。说这些事是叫人不要以为他上升到神那里靠的是他自己，而非靠着主。</w:t>
      </w:r>
    </w:p>
    <w:p w14:paraId="456F5E6A"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5C85F261" w14:textId="77777777" w:rsidR="00ED613B" w:rsidRPr="002551AF" w:rsidRDefault="00C65D6E" w:rsidP="002551AF">
      <w:pPr>
        <w:pStyle w:val="2"/>
      </w:pPr>
      <w:bookmarkStart w:id="38" w:name="_Toc102306234"/>
      <w:bookmarkStart w:id="39" w:name="_Toc191382561"/>
      <w:r w:rsidRPr="002551AF">
        <w:t>神性充满宇宙的一切空间，却无关空间</w:t>
      </w:r>
      <w:bookmarkEnd w:id="38"/>
      <w:bookmarkEnd w:id="39"/>
    </w:p>
    <w:p w14:paraId="19B0665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sz w:val="27"/>
          <w:szCs w:val="27"/>
        </w:rPr>
        <w:t>自然界有两种属性，即空间和时间。生活在自然界的人根据它们形成自己的思维观念，并由此形成他的理解力。人若停留在这些观念中，不将自己的心智提升到它们之上，绝不能领悟属灵的神性事物，因为他会将这些事物包裹在取自时空的观念中；并且他如此行到何等程度，其理解力之光就在何等程度上变得纯粹属世。从这光用推理来思考属灵的神性事物，就像从夜间的黑暗思考那些只</w:t>
      </w:r>
      <w:r w:rsidRPr="002551AF">
        <w:rPr>
          <w:rFonts w:ascii="Times New Roman" w:hAnsi="Times New Roman"/>
          <w:sz w:val="27"/>
          <w:szCs w:val="27"/>
        </w:rPr>
        <w:lastRenderedPageBreak/>
        <w:t>在白昼之光中出现的事物。这就是自然主义的起源。相反，人若知道如何将自己的心智提升至取自时空的思维观念之上，就会从黑暗进入光明，在属灵的神性事物上拥有洞察力，最终明白在属灵的神性事物里面并来自它们的事物。此外，这时他还凭这光驱散属世之光的黑暗，将其谬误从中央赶到周边。凡具有理解力的人都能在思维上超越自然界的这些属性，实际上也会如此思考；然后肯定并看到神性因全在而不在空间之中。他也能肯定并看到我们前面所提出的那些观点。但是，他若否认神性全在，将一切事物都归于自然，就不愿被提升，尽管他有这个能力。</w:t>
      </w:r>
    </w:p>
    <w:p w14:paraId="1F527E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70</w:t>
      </w:r>
      <w:r w:rsidRPr="002551AF">
        <w:rPr>
          <w:rFonts w:ascii="Times New Roman" w:hAnsi="Times New Roman"/>
          <w:sz w:val="27"/>
          <w:szCs w:val="27"/>
        </w:rPr>
        <w:t>.</w:t>
      </w:r>
      <w:r w:rsidRPr="002551AF">
        <w:rPr>
          <w:rFonts w:ascii="Times New Roman" w:hAnsi="Times New Roman"/>
          <w:sz w:val="27"/>
          <w:szCs w:val="27"/>
        </w:rPr>
        <w:t>凡死后成为天使者，都会脱去自然界的上述两种属性，即空间和时间。因为那时他们会进入属灵之光；在这光中，思维的对象是真理，眼见的对象虽与自然界的很相似，但与其思维相对应。如刚才所述，其思维的对象是真理，根本不从空间和时间中提取任何事物；尽管他们眼见的对象看似在空间和时间之中，但天使却不根据空间和时间来思考。原因在于，灵界的空间和时间不像自然界那样是固定的，而是照他们的生命状态发生变化。因此，在他们的思维观念里，生命状态取代了空间和时间，诸如与爱的状态有关的那类概念取代了空间，与智慧的状态有关的那类概念取代了时间。正因如此，属灵思维和由此而来的属灵言语迥异于属世思维和由此而来的属世言语，以至于除非涉及事物的内层</w:t>
      </w:r>
      <w:r w:rsidRPr="002551AF">
        <w:rPr>
          <w:rFonts w:ascii="Times New Roman" w:hAnsi="Times New Roman"/>
          <w:sz w:val="27"/>
          <w:szCs w:val="27"/>
        </w:rPr>
        <w:t>(</w:t>
      </w:r>
      <w:r w:rsidRPr="002551AF">
        <w:rPr>
          <w:rFonts w:ascii="Times New Roman" w:hAnsi="Times New Roman"/>
          <w:sz w:val="27"/>
          <w:szCs w:val="27"/>
        </w:rPr>
        <w:t>内层都是属灵的</w:t>
      </w:r>
      <w:r w:rsidRPr="002551AF">
        <w:rPr>
          <w:rFonts w:ascii="Times New Roman" w:hAnsi="Times New Roman"/>
          <w:sz w:val="27"/>
          <w:szCs w:val="27"/>
        </w:rPr>
        <w:t>)</w:t>
      </w:r>
      <w:r w:rsidRPr="002551AF">
        <w:rPr>
          <w:rFonts w:ascii="Times New Roman" w:hAnsi="Times New Roman"/>
          <w:sz w:val="27"/>
          <w:szCs w:val="27"/>
        </w:rPr>
        <w:t>，否则它们毫无共同之处。我们将在别处详述这种不同。由于天使的思维不从空间和时间中提取任何事物，而是从生命状态中提取一切事物，所以当听说神性充满空间时，他们无法理解，因为他们不知空间为何物；但当抛开空间的概念，说神性充满一切事物时，他们能清楚明白。</w:t>
      </w:r>
    </w:p>
    <w:p w14:paraId="3AC63A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71</w:t>
      </w:r>
      <w:r w:rsidRPr="002551AF">
        <w:rPr>
          <w:rFonts w:ascii="Times New Roman" w:hAnsi="Times New Roman"/>
          <w:sz w:val="27"/>
          <w:szCs w:val="27"/>
        </w:rPr>
        <w:t>.</w:t>
      </w:r>
      <w:r w:rsidRPr="002551AF">
        <w:rPr>
          <w:rFonts w:ascii="Times New Roman" w:hAnsi="Times New Roman"/>
          <w:sz w:val="27"/>
          <w:szCs w:val="27"/>
        </w:rPr>
        <w:t>以下内容足以清楚说明：纯属世人对属灵的神性事物的思维来自空间，而属灵人的思维却与空间无关。纯属世人通过他从眼见的物体所获得的观念进行思考，所有这些观念都有涉及长、宽、高和由这些所确定的或方或圆的形状在里面。这些概念明显存在于他对世上可见事物的思维观念中；还存在于他对那些不可见之物，如社会和道德事务的思维观念中。事实上，他并未意识到这一点；但它们仍以延伸的概念出现。属灵人则不同，天堂天使就更不用说了，他们的思维与源于空间长、宽、高的轮廓和形式毫无共同之处，只与源于生命状态所产生的事物状态的轮廓和形式有关。所以，他们思想的是生命的良善所产生的事物的良善，而非空间的长度；生命的真理所产生的事物的真理，而非空间的宽度；这些事物的层级而非空间的高度。因此，他们根据属灵事物与属世事物的对应关系</w:t>
      </w:r>
      <w:r w:rsidRPr="002551AF">
        <w:rPr>
          <w:rFonts w:ascii="Times New Roman" w:hAnsi="Times New Roman"/>
          <w:sz w:val="27"/>
          <w:szCs w:val="27"/>
        </w:rPr>
        <w:lastRenderedPageBreak/>
        <w:t>进行思考。正是由于这种对应关系，在圣言中，</w:t>
      </w:r>
      <w:r w:rsidRPr="002551AF">
        <w:rPr>
          <w:rFonts w:ascii="Times New Roman" w:hAnsi="Times New Roman"/>
          <w:sz w:val="27"/>
          <w:szCs w:val="27"/>
        </w:rPr>
        <w:t>“</w:t>
      </w:r>
      <w:r w:rsidRPr="002551AF">
        <w:rPr>
          <w:rFonts w:ascii="Times New Roman" w:hAnsi="Times New Roman"/>
          <w:sz w:val="27"/>
          <w:szCs w:val="27"/>
        </w:rPr>
        <w:t>长</w:t>
      </w:r>
      <w:r w:rsidRPr="002551AF">
        <w:rPr>
          <w:rFonts w:ascii="Times New Roman" w:hAnsi="Times New Roman"/>
          <w:sz w:val="27"/>
          <w:szCs w:val="27"/>
        </w:rPr>
        <w:t>”</w:t>
      </w:r>
      <w:r w:rsidRPr="002551AF">
        <w:rPr>
          <w:rFonts w:ascii="Times New Roman" w:hAnsi="Times New Roman"/>
          <w:sz w:val="27"/>
          <w:szCs w:val="27"/>
        </w:rPr>
        <w:t>表示事物的良善，</w:t>
      </w:r>
      <w:r w:rsidRPr="002551AF">
        <w:rPr>
          <w:rFonts w:ascii="Times New Roman" w:hAnsi="Times New Roman"/>
          <w:sz w:val="27"/>
          <w:szCs w:val="27"/>
        </w:rPr>
        <w:t>“</w:t>
      </w:r>
      <w:r w:rsidRPr="002551AF">
        <w:rPr>
          <w:rFonts w:ascii="Times New Roman" w:hAnsi="Times New Roman"/>
          <w:sz w:val="27"/>
          <w:szCs w:val="27"/>
        </w:rPr>
        <w:t>宽</w:t>
      </w:r>
      <w:r w:rsidRPr="002551AF">
        <w:rPr>
          <w:rFonts w:ascii="Times New Roman" w:hAnsi="Times New Roman"/>
          <w:sz w:val="27"/>
          <w:szCs w:val="27"/>
        </w:rPr>
        <w:t>”</w:t>
      </w:r>
      <w:r w:rsidRPr="002551AF">
        <w:rPr>
          <w:rFonts w:ascii="Times New Roman" w:hAnsi="Times New Roman"/>
          <w:sz w:val="27"/>
          <w:szCs w:val="27"/>
        </w:rPr>
        <w:t>表示事物的真理，</w:t>
      </w:r>
      <w:r w:rsidRPr="002551AF">
        <w:rPr>
          <w:rFonts w:ascii="Times New Roman" w:hAnsi="Times New Roman"/>
          <w:sz w:val="27"/>
          <w:szCs w:val="27"/>
        </w:rPr>
        <w:t>“</w:t>
      </w:r>
      <w:r w:rsidRPr="002551AF">
        <w:rPr>
          <w:rFonts w:ascii="Times New Roman" w:hAnsi="Times New Roman"/>
          <w:sz w:val="27"/>
          <w:szCs w:val="27"/>
        </w:rPr>
        <w:t>高</w:t>
      </w:r>
      <w:r w:rsidRPr="002551AF">
        <w:rPr>
          <w:rFonts w:ascii="Times New Roman" w:hAnsi="Times New Roman"/>
          <w:sz w:val="27"/>
          <w:szCs w:val="27"/>
        </w:rPr>
        <w:t>”</w:t>
      </w:r>
      <w:r w:rsidRPr="002551AF">
        <w:rPr>
          <w:rFonts w:ascii="Times New Roman" w:hAnsi="Times New Roman"/>
          <w:sz w:val="27"/>
          <w:szCs w:val="27"/>
        </w:rPr>
        <w:t>表示这些的层级。由此明显可知，天堂天使在思想神性全在时，除了神性充满一切事物，却无关空间外，绝想不到别的。天使所想的是真理，因为照亮其理解力的光是神性智慧。</w:t>
      </w:r>
    </w:p>
    <w:p w14:paraId="61C7F15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72</w:t>
      </w:r>
      <w:r w:rsidRPr="002551AF">
        <w:rPr>
          <w:rFonts w:ascii="Times New Roman" w:hAnsi="Times New Roman"/>
          <w:sz w:val="27"/>
          <w:szCs w:val="27"/>
        </w:rPr>
        <w:t>.</w:t>
      </w:r>
      <w:r w:rsidRPr="002551AF">
        <w:rPr>
          <w:rFonts w:ascii="Times New Roman" w:hAnsi="Times New Roman"/>
          <w:sz w:val="27"/>
          <w:szCs w:val="27"/>
        </w:rPr>
        <w:t>这个神观是根本性的；因为没有它，我们下面所说关于神</w:t>
      </w:r>
      <w:r w:rsidRPr="002551AF">
        <w:rPr>
          <w:rFonts w:ascii="Times New Roman" w:hAnsi="Times New Roman"/>
          <w:sz w:val="27"/>
          <w:szCs w:val="27"/>
        </w:rPr>
        <w:t>-</w:t>
      </w:r>
      <w:r w:rsidRPr="002551AF">
        <w:rPr>
          <w:rFonts w:ascii="Times New Roman" w:hAnsi="Times New Roman"/>
          <w:sz w:val="27"/>
          <w:szCs w:val="27"/>
        </w:rPr>
        <w:t>人对宇宙的创造及其眷顾管理、全能、全在、全知的话，即便能被理解，也无法铭记于心。因为纯属世人哪怕理解这些事，仍会回头陷入他的生命之爱，也就是他的意愿之爱；这爱会驱散这些真理，使他的思维沉浸于空间，也就是他视之为理性的光所居之地；殊不知，他越否认这些事，就越不理性。事实的确如此，这一点可通过人们对于</w:t>
      </w:r>
      <w:r w:rsidRPr="002551AF">
        <w:rPr>
          <w:rFonts w:ascii="Times New Roman" w:hAnsi="Times New Roman"/>
          <w:sz w:val="27"/>
          <w:szCs w:val="27"/>
        </w:rPr>
        <w:t>“</w:t>
      </w:r>
      <w:r w:rsidRPr="002551AF">
        <w:rPr>
          <w:rFonts w:ascii="Times New Roman" w:hAnsi="Times New Roman"/>
          <w:sz w:val="27"/>
          <w:szCs w:val="27"/>
        </w:rPr>
        <w:t>神是一位人</w:t>
      </w:r>
      <w:r w:rsidRPr="002551AF">
        <w:rPr>
          <w:rFonts w:ascii="Times New Roman" w:hAnsi="Times New Roman"/>
          <w:sz w:val="27"/>
          <w:szCs w:val="27"/>
        </w:rPr>
        <w:t>”</w:t>
      </w:r>
      <w:r w:rsidRPr="002551AF">
        <w:rPr>
          <w:rFonts w:ascii="Times New Roman" w:hAnsi="Times New Roman"/>
          <w:sz w:val="27"/>
          <w:szCs w:val="27"/>
        </w:rPr>
        <w:t>的真理所持的观念来证实。请仔细阅读前面所述</w:t>
      </w:r>
      <w:r w:rsidRPr="002551AF">
        <w:rPr>
          <w:rFonts w:ascii="Times New Roman" w:hAnsi="Times New Roman"/>
          <w:sz w:val="27"/>
          <w:szCs w:val="27"/>
        </w:rPr>
        <w:t>(</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cstheme="majorBidi"/>
          <w:iCs/>
          <w:sz w:val="27"/>
          <w:szCs w:val="27"/>
        </w:rPr>
        <w:t>13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和我们接下来的讨论，然后你就会明白事实的确如此。但是，当你松懈自己的思维，任由它落回源于空间的属世之光时，这些事看上去岂不是自相矛盾？若继续任由自己的思维下落，岂不会弃绝它们？这就是为何我们说神性充满宇宙的一切空间，而不说神</w:t>
      </w:r>
      <w:r w:rsidRPr="002551AF">
        <w:rPr>
          <w:rFonts w:ascii="Times New Roman" w:hAnsi="Times New Roman"/>
          <w:sz w:val="27"/>
          <w:szCs w:val="27"/>
        </w:rPr>
        <w:t>-</w:t>
      </w:r>
      <w:r w:rsidRPr="002551AF">
        <w:rPr>
          <w:rFonts w:ascii="Times New Roman" w:hAnsi="Times New Roman"/>
          <w:sz w:val="27"/>
          <w:szCs w:val="27"/>
        </w:rPr>
        <w:t>人充满它们。因为如果真这样说了，纯属世的视觉不会同意。不过，要是说神性充满一切空间，它就会赞同，因为这与神学家的说法一致，即：神全在，听见并知道一切。关于这个主题，详情可见上文</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4E81CB60" w14:textId="77777777" w:rsidR="00ED613B" w:rsidRPr="002551AF" w:rsidRDefault="00C65D6E" w:rsidP="002551AF">
      <w:pPr>
        <w:pStyle w:val="2"/>
      </w:pPr>
      <w:bookmarkStart w:id="40" w:name="_Toc102306235"/>
      <w:bookmarkStart w:id="41" w:name="_Toc191382562"/>
      <w:r w:rsidRPr="002551AF">
        <w:t>神性在一切时间之中，却无关时间</w:t>
      </w:r>
      <w:bookmarkEnd w:id="40"/>
      <w:bookmarkEnd w:id="41"/>
    </w:p>
    <w:p w14:paraId="646413F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73</w:t>
      </w:r>
      <w:r w:rsidRPr="002551AF">
        <w:rPr>
          <w:rFonts w:ascii="Times New Roman" w:hAnsi="Times New Roman"/>
          <w:sz w:val="27"/>
          <w:szCs w:val="27"/>
        </w:rPr>
        <w:t>.</w:t>
      </w:r>
      <w:r w:rsidRPr="002551AF">
        <w:rPr>
          <w:rFonts w:ascii="Times New Roman" w:hAnsi="Times New Roman"/>
          <w:sz w:val="27"/>
          <w:szCs w:val="27"/>
        </w:rPr>
        <w:t>正如神性在一切空间之中，却无关空间，神性也在一切时间之中，却无关时间。因为自然界的属性不能论及神性，而空间和时间都是自然界的属性。自然界的空间是可度量的，时间也是如此。时间以日、周、月、年和世纪来度量；日以时来度量；周和月以日来度量；年以四季来度量；世纪以年来度量。自然界从地球的自转和公转中获得这种度量。</w:t>
      </w:r>
    </w:p>
    <w:p w14:paraId="6E5FC34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灵界则不同；在灵界，生活的进程看似同样在时间中，因为那里的人彼此共同生活，与世人无异；没有时间的表象，这是不可能的。但灵界的时间不像世界上的那样分成各个时间段，因为他们的太阳始终在东方，从不移动；事实上，是主的神性之爱向他们显为一轮太阳。所以，他们没有日、周、月、年和世纪，取而代之的是生命的状态；据此所作的划分不能被称为时间的划分，而应被称为状态的划分。因此，天使不知道时间为何物；一提到时间，他们就理解为状态，而不是时间。此外，当状态决定时间时，时间只是一个表象。因为快乐的状态使得时间显得短暂，不快乐的状态使得时间显得漫长。由此明显可知，在灵界，时</w:t>
      </w:r>
      <w:r w:rsidRPr="002551AF">
        <w:rPr>
          <w:rFonts w:ascii="Times New Roman" w:hAnsi="Times New Roman"/>
          <w:sz w:val="27"/>
          <w:szCs w:val="27"/>
        </w:rPr>
        <w:lastRenderedPageBreak/>
        <w:t>间无非是状态的品质。</w:t>
      </w:r>
    </w:p>
    <w:p w14:paraId="6AD24F2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正因如此，在圣言中，</w:t>
      </w:r>
      <w:r w:rsidRPr="002551AF">
        <w:rPr>
          <w:rFonts w:ascii="Times New Roman" w:hAnsi="Times New Roman"/>
          <w:sz w:val="27"/>
          <w:szCs w:val="27"/>
        </w:rPr>
        <w:t>“</w:t>
      </w:r>
      <w:r w:rsidRPr="002551AF">
        <w:rPr>
          <w:rFonts w:ascii="Times New Roman" w:hAnsi="Times New Roman"/>
          <w:sz w:val="27"/>
          <w:szCs w:val="27"/>
        </w:rPr>
        <w:t>时</w:t>
      </w:r>
      <w:r w:rsidRPr="002551AF">
        <w:rPr>
          <w:rFonts w:ascii="Times New Roman" w:hAnsi="Times New Roman"/>
          <w:sz w:val="27"/>
          <w:szCs w:val="27"/>
        </w:rPr>
        <w:t>”“</w:t>
      </w:r>
      <w:r w:rsidRPr="002551AF">
        <w:rPr>
          <w:rFonts w:ascii="Times New Roman" w:hAnsi="Times New Roman"/>
          <w:sz w:val="27"/>
          <w:szCs w:val="27"/>
        </w:rPr>
        <w:t>日</w:t>
      </w:r>
      <w:r w:rsidRPr="002551AF">
        <w:rPr>
          <w:rFonts w:ascii="Times New Roman" w:hAnsi="Times New Roman"/>
          <w:sz w:val="27"/>
          <w:szCs w:val="27"/>
        </w:rPr>
        <w:t>”“</w:t>
      </w:r>
      <w:r w:rsidRPr="002551AF">
        <w:rPr>
          <w:rFonts w:ascii="Times New Roman" w:hAnsi="Times New Roman"/>
          <w:sz w:val="27"/>
          <w:szCs w:val="27"/>
        </w:rPr>
        <w:t>周</w:t>
      </w:r>
      <w:r w:rsidRPr="002551AF">
        <w:rPr>
          <w:rFonts w:ascii="Times New Roman" w:hAnsi="Times New Roman"/>
          <w:sz w:val="27"/>
          <w:szCs w:val="27"/>
        </w:rPr>
        <w:t>”“</w:t>
      </w:r>
      <w:r w:rsidRPr="002551AF">
        <w:rPr>
          <w:rFonts w:ascii="Times New Roman" w:hAnsi="Times New Roman"/>
          <w:sz w:val="27"/>
          <w:szCs w:val="27"/>
        </w:rPr>
        <w:t>月</w:t>
      </w:r>
      <w:r w:rsidRPr="002551AF">
        <w:rPr>
          <w:rFonts w:ascii="Times New Roman" w:hAnsi="Times New Roman"/>
          <w:sz w:val="27"/>
          <w:szCs w:val="27"/>
        </w:rPr>
        <w:t>”“</w:t>
      </w:r>
      <w:r w:rsidRPr="002551AF">
        <w:rPr>
          <w:rFonts w:ascii="Times New Roman" w:hAnsi="Times New Roman"/>
          <w:sz w:val="27"/>
          <w:szCs w:val="27"/>
        </w:rPr>
        <w:t>年</w:t>
      </w:r>
      <w:r w:rsidRPr="002551AF">
        <w:rPr>
          <w:rFonts w:ascii="Times New Roman" w:hAnsi="Times New Roman"/>
          <w:sz w:val="27"/>
          <w:szCs w:val="27"/>
        </w:rPr>
        <w:t>”</w:t>
      </w:r>
      <w:r w:rsidRPr="002551AF">
        <w:rPr>
          <w:rFonts w:ascii="Times New Roman" w:hAnsi="Times New Roman"/>
          <w:sz w:val="27"/>
          <w:szCs w:val="27"/>
        </w:rPr>
        <w:t>表示状态和状态整体上的一系列发展。当时间论及教会时，</w:t>
      </w:r>
      <w:r w:rsidRPr="002551AF">
        <w:rPr>
          <w:rFonts w:ascii="Times New Roman" w:hAnsi="Times New Roman"/>
          <w:sz w:val="27"/>
          <w:szCs w:val="27"/>
        </w:rPr>
        <w:t>“</w:t>
      </w:r>
      <w:r w:rsidRPr="002551AF">
        <w:rPr>
          <w:rFonts w:ascii="Times New Roman" w:hAnsi="Times New Roman"/>
          <w:sz w:val="27"/>
          <w:szCs w:val="27"/>
        </w:rPr>
        <w:t>早晨</w:t>
      </w:r>
      <w:r w:rsidRPr="002551AF">
        <w:rPr>
          <w:rFonts w:ascii="Times New Roman" w:hAnsi="Times New Roman"/>
          <w:sz w:val="27"/>
          <w:szCs w:val="27"/>
        </w:rPr>
        <w:t>”</w:t>
      </w:r>
      <w:r w:rsidRPr="002551AF">
        <w:rPr>
          <w:rFonts w:ascii="Times New Roman" w:hAnsi="Times New Roman"/>
          <w:sz w:val="27"/>
          <w:szCs w:val="27"/>
        </w:rPr>
        <w:t>表示教会的第一个状态，</w:t>
      </w:r>
      <w:r w:rsidRPr="002551AF">
        <w:rPr>
          <w:rFonts w:ascii="Times New Roman" w:hAnsi="Times New Roman"/>
          <w:sz w:val="27"/>
          <w:szCs w:val="27"/>
        </w:rPr>
        <w:t>“</w:t>
      </w:r>
      <w:r w:rsidRPr="002551AF">
        <w:rPr>
          <w:rFonts w:ascii="Times New Roman" w:hAnsi="Times New Roman"/>
          <w:sz w:val="27"/>
          <w:szCs w:val="27"/>
        </w:rPr>
        <w:t>正午</w:t>
      </w:r>
      <w:r w:rsidRPr="002551AF">
        <w:rPr>
          <w:rFonts w:ascii="Times New Roman" w:hAnsi="Times New Roman"/>
          <w:sz w:val="27"/>
          <w:szCs w:val="27"/>
        </w:rPr>
        <w:t>”</w:t>
      </w:r>
      <w:r w:rsidRPr="002551AF">
        <w:rPr>
          <w:rFonts w:ascii="Times New Roman" w:hAnsi="Times New Roman"/>
          <w:sz w:val="27"/>
          <w:szCs w:val="27"/>
        </w:rPr>
        <w:t>表示教会的圆满，</w:t>
      </w:r>
      <w:r w:rsidRPr="002551AF">
        <w:rPr>
          <w:rFonts w:ascii="Times New Roman" w:hAnsi="Times New Roman"/>
          <w:sz w:val="27"/>
          <w:szCs w:val="27"/>
        </w:rPr>
        <w:t>“</w:t>
      </w:r>
      <w:r w:rsidRPr="002551AF">
        <w:rPr>
          <w:rFonts w:ascii="Times New Roman" w:hAnsi="Times New Roman"/>
          <w:sz w:val="27"/>
          <w:szCs w:val="27"/>
        </w:rPr>
        <w:t>傍晚</w:t>
      </w:r>
      <w:r w:rsidRPr="002551AF">
        <w:rPr>
          <w:rFonts w:ascii="Times New Roman" w:hAnsi="Times New Roman"/>
          <w:sz w:val="27"/>
          <w:szCs w:val="27"/>
        </w:rPr>
        <w:t>”</w:t>
      </w:r>
      <w:r w:rsidRPr="002551AF">
        <w:rPr>
          <w:rFonts w:ascii="Times New Roman" w:hAnsi="Times New Roman"/>
          <w:sz w:val="27"/>
          <w:szCs w:val="27"/>
        </w:rPr>
        <w:t>表示教会的衰退，</w:t>
      </w:r>
      <w:r w:rsidRPr="002551AF">
        <w:rPr>
          <w:rFonts w:ascii="Times New Roman" w:hAnsi="Times New Roman"/>
          <w:sz w:val="27"/>
          <w:szCs w:val="27"/>
        </w:rPr>
        <w:t>“</w:t>
      </w:r>
      <w:r w:rsidRPr="002551AF">
        <w:rPr>
          <w:rFonts w:ascii="Times New Roman" w:hAnsi="Times New Roman"/>
          <w:sz w:val="27"/>
          <w:szCs w:val="27"/>
        </w:rPr>
        <w:t>夜间</w:t>
      </w:r>
      <w:r w:rsidRPr="002551AF">
        <w:rPr>
          <w:rFonts w:ascii="Times New Roman" w:hAnsi="Times New Roman"/>
          <w:sz w:val="27"/>
          <w:szCs w:val="27"/>
        </w:rPr>
        <w:t>”</w:t>
      </w:r>
      <w:r w:rsidRPr="002551AF">
        <w:rPr>
          <w:rFonts w:ascii="Times New Roman" w:hAnsi="Times New Roman"/>
          <w:sz w:val="27"/>
          <w:szCs w:val="27"/>
        </w:rPr>
        <w:t>表示教会的结束。一年四季</w:t>
      </w:r>
      <w:r w:rsidRPr="002551AF">
        <w:rPr>
          <w:rFonts w:ascii="Times New Roman" w:hAnsi="Times New Roman"/>
          <w:sz w:val="27"/>
          <w:szCs w:val="27"/>
        </w:rPr>
        <w:t>“</w:t>
      </w:r>
      <w:r w:rsidRPr="002551AF">
        <w:rPr>
          <w:rFonts w:ascii="Times New Roman" w:hAnsi="Times New Roman"/>
          <w:sz w:val="27"/>
          <w:szCs w:val="27"/>
        </w:rPr>
        <w:t>春</w:t>
      </w:r>
      <w:r w:rsidRPr="002551AF">
        <w:rPr>
          <w:rFonts w:ascii="Times New Roman" w:hAnsi="Times New Roman"/>
          <w:sz w:val="27"/>
          <w:szCs w:val="27"/>
        </w:rPr>
        <w:t>”“</w:t>
      </w:r>
      <w:r w:rsidRPr="002551AF">
        <w:rPr>
          <w:rFonts w:ascii="Times New Roman" w:hAnsi="Times New Roman"/>
          <w:sz w:val="27"/>
          <w:szCs w:val="27"/>
        </w:rPr>
        <w:t>夏</w:t>
      </w:r>
      <w:r w:rsidRPr="002551AF">
        <w:rPr>
          <w:rFonts w:ascii="Times New Roman" w:hAnsi="Times New Roman"/>
          <w:sz w:val="27"/>
          <w:szCs w:val="27"/>
        </w:rPr>
        <w:t>”“</w:t>
      </w:r>
      <w:r w:rsidRPr="002551AF">
        <w:rPr>
          <w:rFonts w:ascii="Times New Roman" w:hAnsi="Times New Roman"/>
          <w:sz w:val="27"/>
          <w:szCs w:val="27"/>
        </w:rPr>
        <w:t>秋</w:t>
      </w:r>
      <w:r w:rsidRPr="002551AF">
        <w:rPr>
          <w:rFonts w:ascii="Times New Roman" w:hAnsi="Times New Roman"/>
          <w:sz w:val="27"/>
          <w:szCs w:val="27"/>
        </w:rPr>
        <w:t>”“</w:t>
      </w:r>
      <w:r w:rsidRPr="002551AF">
        <w:rPr>
          <w:rFonts w:ascii="Times New Roman" w:hAnsi="Times New Roman"/>
          <w:sz w:val="27"/>
          <w:szCs w:val="27"/>
        </w:rPr>
        <w:t>冬</w:t>
      </w:r>
      <w:r w:rsidRPr="002551AF">
        <w:rPr>
          <w:rFonts w:ascii="Times New Roman" w:hAnsi="Times New Roman"/>
          <w:sz w:val="27"/>
          <w:szCs w:val="27"/>
        </w:rPr>
        <w:t>”</w:t>
      </w:r>
      <w:r w:rsidRPr="002551AF">
        <w:rPr>
          <w:rFonts w:ascii="Times New Roman" w:hAnsi="Times New Roman"/>
          <w:sz w:val="27"/>
          <w:szCs w:val="27"/>
        </w:rPr>
        <w:t>具有同样的含义。</w:t>
      </w:r>
    </w:p>
    <w:p w14:paraId="21329FF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74</w:t>
      </w:r>
      <w:r w:rsidRPr="002551AF">
        <w:rPr>
          <w:rFonts w:ascii="Times New Roman" w:hAnsi="Times New Roman"/>
          <w:sz w:val="27"/>
          <w:szCs w:val="27"/>
        </w:rPr>
        <w:t>.</w:t>
      </w:r>
      <w:r w:rsidRPr="002551AF">
        <w:rPr>
          <w:rFonts w:ascii="Times New Roman" w:hAnsi="Times New Roman"/>
          <w:sz w:val="27"/>
          <w:szCs w:val="27"/>
        </w:rPr>
        <w:t>由此可见，时间与来自情感的思维是一致的，因为来自情感的思维决定了人状态的品质。在灵界，穿越空间旅行所遇到的距离与时间的流逝是一致的，这一事实可通过大量例子来说明。例如，在灵界，道路实际上照着属于来自情感的思维的渴望可长可短。正因如此，时间的间隔也被称为</w:t>
      </w:r>
      <w:r w:rsidRPr="002551AF">
        <w:rPr>
          <w:rFonts w:ascii="Times New Roman" w:hAnsi="Times New Roman"/>
          <w:sz w:val="27"/>
          <w:szCs w:val="27"/>
        </w:rPr>
        <w:t>“</w:t>
      </w:r>
      <w:r w:rsidRPr="002551AF">
        <w:rPr>
          <w:rFonts w:ascii="Times New Roman" w:hAnsi="Times New Roman"/>
          <w:sz w:val="27"/>
          <w:szCs w:val="27"/>
        </w:rPr>
        <w:t>时间空隙</w:t>
      </w:r>
      <w:r w:rsidRPr="002551AF">
        <w:rPr>
          <w:rFonts w:ascii="Times New Roman" w:hAnsi="Times New Roman"/>
          <w:sz w:val="27"/>
          <w:szCs w:val="27"/>
        </w:rPr>
        <w:t>”</w:t>
      </w:r>
      <w:r w:rsidRPr="002551AF">
        <w:rPr>
          <w:rFonts w:ascii="Times New Roman" w:hAnsi="Times New Roman"/>
          <w:sz w:val="27"/>
          <w:szCs w:val="27"/>
        </w:rPr>
        <w:t>。另一方面，每当人的思维不与自己的情感结合时，如在睡梦中，时间的流逝就不会引起他的注意。</w:t>
      </w:r>
    </w:p>
    <w:p w14:paraId="2E2EE39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75</w:t>
      </w:r>
      <w:r w:rsidRPr="002551AF">
        <w:rPr>
          <w:rFonts w:ascii="Times New Roman" w:hAnsi="Times New Roman"/>
          <w:sz w:val="27"/>
          <w:szCs w:val="27"/>
        </w:rPr>
        <w:t>.</w:t>
      </w:r>
      <w:r w:rsidRPr="002551AF">
        <w:rPr>
          <w:rFonts w:ascii="Times New Roman" w:hAnsi="Times New Roman"/>
          <w:sz w:val="27"/>
          <w:szCs w:val="27"/>
        </w:rPr>
        <w:t>时间段，也就是自然界的属性，在灵界无非是状态；而状态因天使与灵人是有限的而看似逐步发展的，由此可以推出，在神里面，它们不是逐步发展的，因为神是无限的，祂里面的无限事物为一，如前所示</w:t>
      </w:r>
      <w:r w:rsidRPr="002551AF">
        <w:rPr>
          <w:rFonts w:ascii="Times New Roman" w:hAnsi="Times New Roman"/>
          <w:sz w:val="27"/>
          <w:szCs w:val="27"/>
        </w:rPr>
        <w:t>(</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。由此可推知，神性在一切时间之中，却无关时间。</w:t>
      </w:r>
    </w:p>
    <w:p w14:paraId="57DE58D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76</w:t>
      </w:r>
      <w:r w:rsidRPr="002551AF">
        <w:rPr>
          <w:rFonts w:ascii="Times New Roman" w:hAnsi="Times New Roman"/>
          <w:sz w:val="27"/>
          <w:szCs w:val="27"/>
        </w:rPr>
        <w:t>.</w:t>
      </w:r>
      <w:r w:rsidRPr="002551AF">
        <w:rPr>
          <w:rFonts w:ascii="Times New Roman" w:hAnsi="Times New Roman"/>
          <w:sz w:val="27"/>
          <w:szCs w:val="27"/>
        </w:rPr>
        <w:t>凡不知道神无关时间，不能出于任何感知思想祂的人除了想象时间的永恒外，完全不能以任何其它方式想象永恒。在这种情况下，当思想神来自永恒时，他必茫然无措，因为他会想到一个开始，而开始唯独指向时间。他的茫然无措是由以下观念产生的：神起源于祂自己，他据此冲动地以为自然界也起源于它自己。他只能通过永恒的属灵或天使观念从这一观念中解脱出来，因为永恒的属灵或天使观念是一种无关时间的观念；当时间被分离出去时，永恒和神性是同一个，神性就是神性本身，而非来自它自己。天使声称，他们能想象神来自永恒，但绝不能想象自然界来自永恒，更想象不出自然界起源于它自己，根本想象不出自然界是自然界本身。因为本身存在者就是存在本身，一切事物的起源；存在本身就是生命本身，也就是神性智慧的神性之爱和神性之爱的神性智慧。对天使来说，这就是永恒，而永恒无关时间，正如非受造者无关受造者，无限者无关有限者；事实上，它们之间没有任何比率关系。</w:t>
      </w:r>
    </w:p>
    <w:p w14:paraId="08043942" w14:textId="77777777" w:rsidR="00ED613B" w:rsidRPr="002551AF" w:rsidRDefault="00C65D6E" w:rsidP="002551AF">
      <w:pPr>
        <w:pStyle w:val="2"/>
      </w:pPr>
      <w:bookmarkStart w:id="42" w:name="_Toc102306236"/>
      <w:bookmarkStart w:id="43" w:name="_Toc191382563"/>
      <w:r w:rsidRPr="002551AF">
        <w:t>神性在最大和最小事物上是一样的</w:t>
      </w:r>
      <w:bookmarkEnd w:id="42"/>
      <w:bookmarkEnd w:id="43"/>
    </w:p>
    <w:p w14:paraId="25154F1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sz w:val="27"/>
          <w:szCs w:val="27"/>
        </w:rPr>
        <w:t>这一点紧随前两点而来，即：神性在一切空间之中，却无关空间；神性</w:t>
      </w:r>
      <w:r w:rsidRPr="002551AF">
        <w:rPr>
          <w:rFonts w:ascii="Times New Roman" w:hAnsi="Times New Roman"/>
          <w:sz w:val="27"/>
          <w:szCs w:val="27"/>
        </w:rPr>
        <w:lastRenderedPageBreak/>
        <w:t>在一切时间之中，却无关时间。此外，空间有相对较大的、超大的，相对较小的、超小的。由于如前所述，空间与时间是一致的，故时间具有同样的性质。神性在这些方面是一样的，因为神性不像属自然界的一切事物那样变化多端，而是恒定不变。因此，神性时时、处处都是一样的。</w:t>
      </w:r>
    </w:p>
    <w:p w14:paraId="3D876B4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78</w:t>
      </w:r>
      <w:r w:rsidRPr="002551AF">
        <w:rPr>
          <w:rFonts w:ascii="Times New Roman" w:hAnsi="Times New Roman"/>
          <w:sz w:val="27"/>
          <w:szCs w:val="27"/>
        </w:rPr>
        <w:t>.</w:t>
      </w:r>
      <w:r w:rsidRPr="002551AF">
        <w:rPr>
          <w:rFonts w:ascii="Times New Roman" w:hAnsi="Times New Roman"/>
          <w:sz w:val="27"/>
          <w:szCs w:val="27"/>
        </w:rPr>
        <w:t>表面上看，神性在不同的人身上似乎是不同的；例如，它在智慧人和简单人身上不同，或在老人和孩子身上不同。但这只是一个表象所产生的谬论；人可能是不同的，但他里面的神性却无不同。人是一个接受者，接受者或容器是可变的。智慧人对神性之爱与神性智慧的接受，比简单人更充分，因而更完全；智慧的老人则比小孩子或少年人接受得更多。然而，神性在这一个和在那一个身上是一样的。神性在天上的天使和地上的世人身上不一样的谬论同样是由表象产生的，因为天上的天使拥有无法形容的智慧，而世人则没有。不过，这种表面的不同不在于主，而在于接受者，取决于他们对神性的接受品质。</w:t>
      </w:r>
    </w:p>
    <w:p w14:paraId="0F2BB22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79</w:t>
      </w:r>
      <w:r w:rsidRPr="002551AF">
        <w:rPr>
          <w:rFonts w:ascii="Times New Roman" w:hAnsi="Times New Roman"/>
          <w:sz w:val="27"/>
          <w:szCs w:val="27"/>
        </w:rPr>
        <w:t>.</w:t>
      </w:r>
      <w:r w:rsidRPr="002551AF">
        <w:rPr>
          <w:rFonts w:ascii="Times New Roman" w:hAnsi="Times New Roman"/>
          <w:sz w:val="27"/>
          <w:szCs w:val="27"/>
        </w:rPr>
        <w:t>神性在最大和最小事物上是一样的，这一点可通过天堂和那里的天使来说明。整个天堂中的神性和一位天使中的神性是一样的；因此，甚至整个天堂看似一位天使。教会和教会的一个成员也是如此。神性的最大接受容器是整个天堂连同整个教会；最小接受容器是一位天堂天使或一个教会之人。有时，天堂的整个一个社群向我显为一位天使人；我被告知，它既可显为如巨人那样大的人，也可显为如婴孩那样小的人；这是因为神性在最大和最小事物上是一样的。</w:t>
      </w:r>
    </w:p>
    <w:p w14:paraId="1A5D50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80</w:t>
      </w:r>
      <w:r w:rsidRPr="002551AF">
        <w:rPr>
          <w:rFonts w:ascii="Times New Roman" w:hAnsi="Times New Roman"/>
          <w:sz w:val="27"/>
          <w:szCs w:val="27"/>
        </w:rPr>
        <w:t>.</w:t>
      </w:r>
      <w:r w:rsidRPr="002551AF">
        <w:rPr>
          <w:rFonts w:ascii="Times New Roman" w:hAnsi="Times New Roman"/>
          <w:sz w:val="27"/>
          <w:szCs w:val="27"/>
        </w:rPr>
        <w:t>神性在最大和最小的一切无生命的受造物上也是一样的，因为神性存在于它们功用的一切良善中。此外，它们之所以没有生命，是因为它们并非生命的形式，而是功用的形式；形式照功用的良善而各不相同。至于神性如何居于这些事物，我们会在论述创造时予以解释。</w:t>
      </w:r>
    </w:p>
    <w:p w14:paraId="08F7D75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81</w:t>
      </w:r>
      <w:r w:rsidRPr="002551AF">
        <w:rPr>
          <w:rFonts w:ascii="Times New Roman" w:hAnsi="Times New Roman"/>
          <w:sz w:val="27"/>
          <w:szCs w:val="27"/>
        </w:rPr>
        <w:t>.</w:t>
      </w:r>
      <w:r w:rsidRPr="002551AF">
        <w:rPr>
          <w:rFonts w:ascii="Times New Roman" w:hAnsi="Times New Roman"/>
          <w:sz w:val="27"/>
          <w:szCs w:val="27"/>
        </w:rPr>
        <w:t>抛开空间，完全弃绝真空的任何概念，然后再思想不含真空与真空的神性之爱与神性智慧是一切存在的绝对本质。此后根据空间来思考；你就会发现，神性在最大和最小空间上是一样的；因为从空间抽象出来的本质没有所谓的大小在里面，都是一样的。</w:t>
      </w:r>
    </w:p>
    <w:p w14:paraId="270C121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82</w:t>
      </w:r>
      <w:r w:rsidRPr="002551AF">
        <w:rPr>
          <w:rFonts w:ascii="Times New Roman" w:hAnsi="Times New Roman"/>
          <w:sz w:val="27"/>
          <w:szCs w:val="27"/>
        </w:rPr>
        <w:t>.</w:t>
      </w:r>
      <w:r w:rsidRPr="002551AF">
        <w:rPr>
          <w:rFonts w:ascii="Times New Roman" w:hAnsi="Times New Roman"/>
          <w:sz w:val="27"/>
          <w:szCs w:val="27"/>
        </w:rPr>
        <w:t>在此，我们要说一说真空的概念。我曾听天使和牛顿谈论真空，天使说他们无法容忍真空就是虚无的概念，因为他们的世界是属灵的，在自然界的时间和空间之内或之上；他们在那里同样拥有感觉、思维、情感、爱、意愿、呼吸，甚至言语和行为，这一切在被定义为虚无的真空中是根本不可能的；因为无就是无，没有任何东西能论及无。牛顿说，他现在知道神性，也就是存在本身充满一</w:t>
      </w:r>
      <w:r w:rsidRPr="002551AF">
        <w:rPr>
          <w:rFonts w:ascii="Times New Roman" w:hAnsi="Times New Roman"/>
          <w:sz w:val="27"/>
          <w:szCs w:val="27"/>
        </w:rPr>
        <w:lastRenderedPageBreak/>
        <w:t>切事物；在他看来，真空是虚无的概念是骇人听闻的，因为这种观念对一切事物都具有毁灭性。他也劝诫那些与他谈论真空的人，要当心虚无的概念，并称其为昏头，是一种麻木状态，因为虚无的概念不可能有任何心智活动在里面。</w:t>
      </w:r>
    </w:p>
    <w:p w14:paraId="152004FC" w14:textId="77777777" w:rsidR="00ED613B"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4819BF0"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CF6CB86"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4FBA2C9" w14:textId="77777777" w:rsidR="002B1895" w:rsidRPr="002551AF"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86BE33C"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6D6E42D"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sectPr w:rsidR="002B1895" w:rsidSect="00114A9D">
          <w:headerReference w:type="even" r:id="rId26"/>
          <w:headerReference w:type="default" r:id="rId27"/>
          <w:footerReference w:type="even" r:id="rId28"/>
          <w:footerReference w:type="default" r:id="rId29"/>
          <w:headerReference w:type="first" r:id="rId30"/>
          <w:footerReference w:type="first" r:id="rId31"/>
          <w:footnotePr>
            <w:numFmt w:val="decimalEnclosedCircleChinese"/>
          </w:footnotePr>
          <w:pgSz w:w="11907" w:h="16840" w:code="9"/>
          <w:pgMar w:top="1191" w:right="1191" w:bottom="1191" w:left="1191" w:header="851" w:footer="851" w:gutter="227"/>
          <w:pgNumType w:start="1"/>
          <w:cols w:space="720"/>
          <w:titlePg/>
          <w:docGrid w:type="lines" w:linePitch="326"/>
        </w:sectPr>
      </w:pPr>
    </w:p>
    <w:p w14:paraId="49F27DF5"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465C35D" w14:textId="77777777" w:rsidR="00ED613B" w:rsidRPr="002551AF" w:rsidRDefault="00ED613B" w:rsidP="002551AF">
      <w:pPr>
        <w:pStyle w:val="1"/>
        <w:keepLines w:val="0"/>
        <w:overflowPunct w:val="0"/>
      </w:pPr>
      <w:bookmarkStart w:id="44" w:name="_Toc191382564"/>
      <w:bookmarkEnd w:id="44"/>
    </w:p>
    <w:p w14:paraId="0F04ABA4" w14:textId="77777777" w:rsidR="00ED613B" w:rsidRPr="002551AF" w:rsidRDefault="00C65D6E" w:rsidP="002551AF">
      <w:pPr>
        <w:pStyle w:val="2"/>
      </w:pPr>
      <w:bookmarkStart w:id="45" w:name="_Toc102306238"/>
      <w:bookmarkStart w:id="46" w:name="_Toc191382565"/>
      <w:r w:rsidRPr="002551AF">
        <w:t>神性之爱与神性智慧在灵界显为一轮太阳</w:t>
      </w:r>
      <w:bookmarkEnd w:id="45"/>
      <w:bookmarkEnd w:id="46"/>
    </w:p>
    <w:p w14:paraId="413978C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83</w:t>
      </w:r>
      <w:r w:rsidRPr="002551AF">
        <w:rPr>
          <w:rFonts w:ascii="Times New Roman" w:hAnsi="Times New Roman"/>
          <w:sz w:val="27"/>
          <w:szCs w:val="27"/>
        </w:rPr>
        <w:t>.</w:t>
      </w:r>
      <w:r w:rsidRPr="002551AF">
        <w:rPr>
          <w:rFonts w:ascii="Times New Roman" w:hAnsi="Times New Roman"/>
          <w:sz w:val="27"/>
          <w:szCs w:val="27"/>
        </w:rPr>
        <w:t>有两个世界，一个灵界，一个自然界。灵界不从自然界获取任何事物，自然界也不从灵界获取任何事物。两者完全不同，只通过对应进行交流；至于对应的性质，我们在其它地方已充分说明。举例说明这一点：自然界的热对应于灵界的仁之良善，自然界的光对应于灵界的信之真理。谁看不出，热与仁之良善，以及光与信之真理完全不同？</w:t>
      </w:r>
    </w:p>
    <w:p w14:paraId="54DB986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乍一看，它们显得如此不同，以至于就是完全不同的两样事物。因为当一个人探究仁之良善与热，或信之真理与光有何共同之处时，它们的表现就是这样；而事实上，属灵之热就是那良善，属灵之光就是那真理。这些事物本身虽如此不同，却通过对应一致。它们如此一致，以致当人在圣言中读到热和光时，与此人同在的灵人和天使理解为仁，而非热，理解为信而非光。我们举这个例子是为了说明，两个世界，即灵界和自然界如此不同，以至于彼此毫无共同之处，然而却又如此被造，以致它们通过对应进行交流并结合。</w:t>
      </w:r>
    </w:p>
    <w:p w14:paraId="07736C8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84</w:t>
      </w:r>
      <w:r w:rsidRPr="002551AF">
        <w:rPr>
          <w:rFonts w:ascii="Times New Roman" w:hAnsi="Times New Roman"/>
          <w:sz w:val="27"/>
          <w:szCs w:val="27"/>
        </w:rPr>
        <w:t>.</w:t>
      </w:r>
      <w:r w:rsidRPr="002551AF">
        <w:rPr>
          <w:rFonts w:ascii="Times New Roman" w:hAnsi="Times New Roman"/>
          <w:sz w:val="27"/>
          <w:szCs w:val="27"/>
        </w:rPr>
        <w:t>由于这两个世界如此不同，所以显而易见，灵界必在不同于自然界的另一轮太阳之下。因为灵界也有热和光在里面，和自然界一样；只是那里的热和光是属灵的；属灵之热是仁之良善，属灵之光是信之真理。由于热和光只能源于太阳，所以很明显，灵界有一轮不同于自然界的太阳；而且灵界的太阳就其本质而言，具有这样的性质：属灵的热和光能从它发出；而自然界的太阳就其本质而言，具有这样的性质：属世的热和光能从它发出。一切属灵事物皆与良善和真理有关，只能源于神性之爱和神性智慧；因为一切良善皆属于爱，一切真理皆属于智慧。凡有智慧的人都能看出，它们并没有其它源头。</w:t>
      </w:r>
    </w:p>
    <w:p w14:paraId="72177C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85</w:t>
      </w:r>
      <w:r w:rsidRPr="002551AF">
        <w:rPr>
          <w:rFonts w:ascii="Times New Roman" w:hAnsi="Times New Roman"/>
          <w:sz w:val="27"/>
          <w:szCs w:val="27"/>
        </w:rPr>
        <w:t>.</w:t>
      </w:r>
      <w:r w:rsidRPr="002551AF">
        <w:rPr>
          <w:rFonts w:ascii="Times New Roman" w:hAnsi="Times New Roman"/>
          <w:sz w:val="27"/>
          <w:szCs w:val="27"/>
        </w:rPr>
        <w:t>迄今为止，人们尚不知除了自然界的太阳外还有另一轮太阳的存在。其原因在于，人的属灵部分已经降至他的属世部分，以致他不知道何为属灵部分，因而不知道除了自然界之外还有一个灵人和天使所居住、不同于自然界的灵界存在。由于对生活在自然界的人来说，灵界隐藏得如此之深，所以主乐意打开我的灵眼，使我能看见存在于灵界的事物，如看见存在于自然界的事物一样，然后将这个世界描述出来；正如我在《天堂与地狱》一书所描述得那样，其中有一章</w:t>
      </w:r>
      <w:r w:rsidRPr="002551AF">
        <w:rPr>
          <w:rFonts w:ascii="Times New Roman" w:hAnsi="Times New Roman"/>
          <w:sz w:val="27"/>
          <w:szCs w:val="27"/>
        </w:rPr>
        <w:lastRenderedPageBreak/>
        <w:t>就论述了灵界的太阳。因为我见过那太阳，它的大小尺寸看上去和自然界的太阳一样，并且它也是炽热的，只是更耀眼。我还得知，整个天使天堂都在这太阳之下，第三层天堂的天使始终看见它，第二层天堂的天使时常看见它，第一层或最外层天堂的天使偶尔看见它。下文我们会看到，他们所拥有的一切热和一切光，以及出现在灵界的一切事物都出自这轮太阳。</w:t>
      </w:r>
    </w:p>
    <w:p w14:paraId="0A12946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86</w:t>
      </w:r>
      <w:r w:rsidRPr="002551AF">
        <w:rPr>
          <w:rFonts w:ascii="Times New Roman" w:hAnsi="Times New Roman"/>
          <w:sz w:val="27"/>
          <w:szCs w:val="27"/>
        </w:rPr>
        <w:t>.</w:t>
      </w:r>
      <w:r w:rsidRPr="002551AF">
        <w:rPr>
          <w:rFonts w:ascii="Times New Roman" w:hAnsi="Times New Roman"/>
          <w:sz w:val="27"/>
          <w:szCs w:val="27"/>
        </w:rPr>
        <w:t>该太阳不是主本身，而是从主发出。正是从主发出的神性之爱与神性智慧在灵界显为一轮太阳。由于爱与智慧在主里面为一</w:t>
      </w:r>
      <w:r w:rsidRPr="002551AF">
        <w:rPr>
          <w:rFonts w:ascii="Times New Roman" w:hAnsi="Times New Roman"/>
          <w:sz w:val="27"/>
          <w:szCs w:val="27"/>
        </w:rPr>
        <w:t>(</w:t>
      </w:r>
      <w:r w:rsidRPr="002551AF">
        <w:rPr>
          <w:rFonts w:ascii="Times New Roman" w:hAnsi="Times New Roman"/>
          <w:sz w:val="27"/>
          <w:szCs w:val="27"/>
        </w:rPr>
        <w:t>如第一部分所示</w:t>
      </w:r>
      <w:r w:rsidRPr="002551AF">
        <w:rPr>
          <w:rFonts w:ascii="Times New Roman" w:hAnsi="Times New Roman"/>
          <w:sz w:val="27"/>
          <w:szCs w:val="27"/>
        </w:rPr>
        <w:t>)</w:t>
      </w:r>
      <w:r w:rsidRPr="002551AF">
        <w:rPr>
          <w:rFonts w:ascii="Times New Roman" w:hAnsi="Times New Roman"/>
          <w:sz w:val="27"/>
          <w:szCs w:val="27"/>
        </w:rPr>
        <w:t>，所以我们说这太阳是神性之爱。神性智慧因属于神性之爱，故也是爱。</w:t>
      </w:r>
    </w:p>
    <w:p w14:paraId="05D30EA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87</w:t>
      </w:r>
      <w:r w:rsidRPr="002551AF">
        <w:rPr>
          <w:rFonts w:ascii="Times New Roman" w:hAnsi="Times New Roman"/>
          <w:sz w:val="27"/>
          <w:szCs w:val="27"/>
        </w:rPr>
        <w:t>.</w:t>
      </w:r>
      <w:r w:rsidRPr="002551AF">
        <w:rPr>
          <w:rFonts w:ascii="Times New Roman" w:hAnsi="Times New Roman"/>
          <w:sz w:val="27"/>
          <w:szCs w:val="27"/>
        </w:rPr>
        <w:t>这太阳之所以在天使眼前显得炽热，是因为爱与火互相对应；事实上，天使的眼睛看不见爱，只看得见与爱相对应的东西。因为天使和世人一样，也有一个内在和一个外在；正是他们的内在进行思考并变得智慧、意愿并热爱；正是他们的外在进行感觉、看见、说话和行动。他们的一切外在都是内在的对应；只是这些对应是属灵的，不是属世的。此外，神性之爱被属灵生物感觉为火。正因如此，当</w:t>
      </w:r>
      <w:r w:rsidRPr="002551AF">
        <w:rPr>
          <w:rFonts w:ascii="Times New Roman" w:hAnsi="Times New Roman"/>
          <w:sz w:val="27"/>
          <w:szCs w:val="27"/>
        </w:rPr>
        <w:t>“</w:t>
      </w:r>
      <w:r w:rsidRPr="002551AF">
        <w:rPr>
          <w:rFonts w:ascii="Times New Roman" w:hAnsi="Times New Roman"/>
          <w:sz w:val="27"/>
          <w:szCs w:val="27"/>
        </w:rPr>
        <w:t>火</w:t>
      </w:r>
      <w:r w:rsidRPr="002551AF">
        <w:rPr>
          <w:rFonts w:ascii="Times New Roman" w:hAnsi="Times New Roman"/>
          <w:sz w:val="27"/>
          <w:szCs w:val="27"/>
        </w:rPr>
        <w:t>”</w:t>
      </w:r>
      <w:r w:rsidRPr="002551AF">
        <w:rPr>
          <w:rFonts w:ascii="Times New Roman" w:hAnsi="Times New Roman"/>
          <w:sz w:val="27"/>
          <w:szCs w:val="27"/>
        </w:rPr>
        <w:t>在圣言中被提及时，它表示爱。在以色列教会，</w:t>
      </w:r>
      <w:r w:rsidRPr="002551AF">
        <w:rPr>
          <w:rFonts w:ascii="Times New Roman" w:hAnsi="Times New Roman"/>
          <w:sz w:val="27"/>
          <w:szCs w:val="27"/>
        </w:rPr>
        <w:t>“</w:t>
      </w:r>
      <w:r w:rsidRPr="002551AF">
        <w:rPr>
          <w:rFonts w:ascii="Times New Roman" w:hAnsi="Times New Roman"/>
          <w:sz w:val="27"/>
          <w:szCs w:val="27"/>
        </w:rPr>
        <w:t>圣火</w:t>
      </w:r>
      <w:r w:rsidRPr="002551AF">
        <w:rPr>
          <w:rFonts w:ascii="Times New Roman" w:hAnsi="Times New Roman"/>
          <w:sz w:val="27"/>
          <w:szCs w:val="27"/>
        </w:rPr>
        <w:t>”</w:t>
      </w:r>
      <w:r w:rsidRPr="002551AF">
        <w:rPr>
          <w:rFonts w:ascii="Times New Roman" w:hAnsi="Times New Roman"/>
          <w:sz w:val="27"/>
          <w:szCs w:val="27"/>
        </w:rPr>
        <w:t>表示爱；也正因如此，在向神祷告时，他们常求</w:t>
      </w:r>
      <w:r w:rsidRPr="002551AF">
        <w:rPr>
          <w:rFonts w:ascii="Times New Roman" w:hAnsi="Times New Roman"/>
          <w:sz w:val="27"/>
          <w:szCs w:val="27"/>
        </w:rPr>
        <w:t>“</w:t>
      </w:r>
      <w:r w:rsidRPr="002551AF">
        <w:rPr>
          <w:rFonts w:ascii="Times New Roman" w:hAnsi="Times New Roman"/>
          <w:sz w:val="27"/>
          <w:szCs w:val="27"/>
        </w:rPr>
        <w:t>天上的火</w:t>
      </w:r>
      <w:r w:rsidRPr="002551AF">
        <w:rPr>
          <w:rFonts w:ascii="Times New Roman" w:hAnsi="Times New Roman"/>
          <w:sz w:val="27"/>
          <w:szCs w:val="27"/>
        </w:rPr>
        <w:t>”</w:t>
      </w:r>
      <w:r w:rsidRPr="002551AF">
        <w:rPr>
          <w:rFonts w:ascii="Times New Roman" w:hAnsi="Times New Roman"/>
          <w:sz w:val="27"/>
          <w:szCs w:val="27"/>
        </w:rPr>
        <w:t>，也就是神性之爱，点燃他们的心。</w:t>
      </w:r>
    </w:p>
    <w:p w14:paraId="0CE5E61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88</w:t>
      </w:r>
      <w:r w:rsidRPr="002551AF">
        <w:rPr>
          <w:rFonts w:ascii="Times New Roman" w:hAnsi="Times New Roman"/>
          <w:sz w:val="27"/>
          <w:szCs w:val="27"/>
        </w:rPr>
        <w:t>.</w:t>
      </w:r>
      <w:r w:rsidRPr="002551AF">
        <w:rPr>
          <w:rFonts w:ascii="Times New Roman" w:hAnsi="Times New Roman"/>
          <w:sz w:val="27"/>
          <w:szCs w:val="27"/>
        </w:rPr>
        <w:t>由于灵界与自然界之间存在这种不同</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83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以由自然界太阳所产生的任何事物，也就是它的热与光，以及地上的任何物体，无一能跨越进入灵界。在灵界，自然界的光就是黑暗，自然界的热就是死亡。然而，尘世之热能被天堂之热的流注激活，尘世之光能被天堂之光的流注照亮。流注通过对应关系实现，通过连续性则不能实现。</w:t>
      </w:r>
    </w:p>
    <w:p w14:paraId="6AB92738" w14:textId="77777777" w:rsidR="00ED613B" w:rsidRPr="002551AF" w:rsidRDefault="00C65D6E" w:rsidP="002551AF">
      <w:pPr>
        <w:pStyle w:val="2"/>
      </w:pPr>
      <w:bookmarkStart w:id="47" w:name="_Toc102306239"/>
      <w:bookmarkStart w:id="48" w:name="_Toc191382566"/>
      <w:r w:rsidRPr="002551AF">
        <w:t>热与光从神性之爱与神性智慧所产生的太阳发出</w:t>
      </w:r>
      <w:bookmarkEnd w:id="47"/>
      <w:bookmarkEnd w:id="48"/>
    </w:p>
    <w:p w14:paraId="5C227CE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89</w:t>
      </w:r>
      <w:r w:rsidRPr="002551AF">
        <w:rPr>
          <w:rFonts w:ascii="Times New Roman" w:hAnsi="Times New Roman"/>
          <w:sz w:val="27"/>
          <w:szCs w:val="27"/>
        </w:rPr>
        <w:t>.</w:t>
      </w:r>
      <w:r w:rsidRPr="002551AF">
        <w:rPr>
          <w:rFonts w:ascii="Times New Roman" w:hAnsi="Times New Roman"/>
          <w:sz w:val="27"/>
          <w:szCs w:val="27"/>
        </w:rPr>
        <w:t>天使和灵人所居的灵界与世人所居的自然界一样，也有热和光在里面。而且，热同样被感受为热，光也被视为光。但灵界的热与光完全不同于自然界的热与光，可以说毫无共同之处。它们彼此的区别犹如活物与死物的区别。灵界的热本身是活的；光也是活的；而自然界的热本身是死的，光也是死的。因为灵界的热与光从纯然为爱的太阳发出，而自然界的热与光从纯然为火的太阳发出；爱是活的，神性之爱是生命本身；而火是死的，自然界太阳的火是死亡本身。它之所以被称为死亡，是因为它没有一丝生命在里面。</w:t>
      </w:r>
    </w:p>
    <w:p w14:paraId="321DFFBC" w14:textId="77777777" w:rsidR="00ED613B" w:rsidRPr="002551AF" w:rsidRDefault="00C65D6E" w:rsidP="002551AF">
      <w:pPr>
        <w:widowControl/>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90</w:t>
      </w:r>
      <w:r w:rsidRPr="002551AF">
        <w:rPr>
          <w:rFonts w:ascii="Times New Roman" w:hAnsi="Times New Roman"/>
          <w:sz w:val="27"/>
          <w:szCs w:val="27"/>
        </w:rPr>
        <w:t>.</w:t>
      </w:r>
      <w:r w:rsidRPr="002551AF">
        <w:rPr>
          <w:rFonts w:ascii="Times New Roman" w:hAnsi="Times New Roman"/>
          <w:sz w:val="27"/>
          <w:szCs w:val="27"/>
        </w:rPr>
        <w:t>天使因是属灵的，故只能生活在属灵的热与光中。另一方面，世人只能生活在属世的热与光中。因为属灵环境适合属灵生物，属世环境适合属世生物。天使若真从属世的热和光中吸取一丁点东西，必要灭亡，因为它完全不适合他的生命。</w:t>
      </w:r>
    </w:p>
    <w:p w14:paraId="43E89F05" w14:textId="77777777" w:rsidR="00ED613B" w:rsidRPr="002551AF" w:rsidRDefault="00C65D6E" w:rsidP="002551AF">
      <w:pPr>
        <w:widowControl/>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就心智的内层而言，每个人都是一个灵。当人死亡时，他便完全脱离自然界，把它的一切事物都抛在身后，进入一个没有一丝自然之物的世界。在那个世界，他的生活完全与自然界分离，以致他与自然界不存在任何诸如更纯粹的事物与更粗糙的事物之间那种连续性的交流方式，只能存在诸如在先事物与在后事物之间那种对应关系的交流方式。</w:t>
      </w:r>
    </w:p>
    <w:p w14:paraId="4E2966D8" w14:textId="77777777" w:rsidR="00ED613B" w:rsidRPr="002551AF" w:rsidRDefault="00C65D6E" w:rsidP="002551AF">
      <w:pPr>
        <w:widowControl/>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属灵之热并非更纯粹的属世之热，属灵之光也不是更纯粹的属世之光；相反，它们具有完全不同的性质；因为属灵之热与光从纯然为爱的太阳那里获得其本质，这爱是生命本身；而属世之热与光从纯然为火的太阳那里获得其本质，这火里面完全没有任何生命</w:t>
      </w:r>
      <w:r w:rsidRPr="002551AF">
        <w:rPr>
          <w:rFonts w:ascii="Times New Roman" w:hAnsi="Times New Roman"/>
          <w:sz w:val="27"/>
          <w:szCs w:val="27"/>
        </w:rPr>
        <w:t>(</w:t>
      </w:r>
      <w:r w:rsidRPr="002551AF">
        <w:rPr>
          <w:rFonts w:ascii="Times New Roman" w:hAnsi="Times New Roman"/>
          <w:sz w:val="27"/>
          <w:szCs w:val="27"/>
        </w:rPr>
        <w:t>如前所述</w:t>
      </w:r>
      <w:r w:rsidRPr="002551AF">
        <w:rPr>
          <w:rFonts w:ascii="Times New Roman" w:hAnsi="Times New Roman"/>
          <w:sz w:val="27"/>
          <w:szCs w:val="27"/>
        </w:rPr>
        <w:t>)</w:t>
      </w:r>
      <w:r w:rsidRPr="002551AF">
        <w:rPr>
          <w:rFonts w:ascii="Times New Roman" w:hAnsi="Times New Roman"/>
          <w:sz w:val="27"/>
          <w:szCs w:val="27"/>
        </w:rPr>
        <w:t>。</w:t>
      </w:r>
    </w:p>
    <w:p w14:paraId="255B591E" w14:textId="77777777" w:rsidR="00ED613B" w:rsidRPr="002551AF" w:rsidRDefault="00C65D6E" w:rsidP="002551AF">
      <w:pPr>
        <w:widowControl/>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91</w:t>
      </w:r>
      <w:r w:rsidRPr="002551AF">
        <w:rPr>
          <w:rFonts w:ascii="Times New Roman" w:hAnsi="Times New Roman"/>
          <w:sz w:val="27"/>
          <w:szCs w:val="27"/>
        </w:rPr>
        <w:t>.</w:t>
      </w:r>
      <w:r w:rsidRPr="002551AF">
        <w:rPr>
          <w:rFonts w:ascii="Times New Roman" w:hAnsi="Times New Roman"/>
          <w:sz w:val="27"/>
          <w:szCs w:val="27"/>
        </w:rPr>
        <w:t>这就是两个世界的热和光之间的不同，由此明显可知为何生活在这两个世界的人看不见彼此。因为靠属世之光看见的世人的眼睛是由自然界的物质构成的，而天使的眼睛是由灵界的物质构成的；它们在各自的世界被如此形成以适合接受自己的光。由此可见，那些因无法用肉眼看见天使和灵人而不愿相信他们是人的人是多么无知。</w:t>
      </w:r>
    </w:p>
    <w:p w14:paraId="1E19F3AC" w14:textId="1A4CC9CE" w:rsidR="002551AF" w:rsidRDefault="00C65D6E" w:rsidP="00BD4CEF">
      <w:pPr>
        <w:widowControl/>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92</w:t>
      </w:r>
      <w:r w:rsidRPr="002551AF">
        <w:rPr>
          <w:rFonts w:ascii="Times New Roman" w:hAnsi="Times New Roman"/>
          <w:sz w:val="27"/>
          <w:szCs w:val="27"/>
        </w:rPr>
        <w:t>.</w:t>
      </w:r>
      <w:r w:rsidRPr="002551AF">
        <w:rPr>
          <w:rFonts w:ascii="Times New Roman" w:hAnsi="Times New Roman"/>
          <w:sz w:val="27"/>
          <w:szCs w:val="27"/>
        </w:rPr>
        <w:t>迄今为止，人们还不知道天使和灵人生活在完全不同于世人的光和热中；甚至不知道另一种光和热存在的可能，因为人的思维没有穿透到更深的自然界的内层或更纯粹的事物中。因此，许多人甚至以为天使和灵人的居所在以太中，有的在恒星上，因而在自然界之内，而非在它之上或之外。而事实上，天使和灵人完全在自然界之上或之外，就住在他们自己的世界，而这世界在另一轮太阳之下。由于如前所示，在那个世界，空间只是表象，故不能说天使和灵人住在以太中或恒星上；事实上，他们与人们同住，与他们的灵的情感和思维结合。因为人是一个灵，并由此进行思考和意愿；因此，人们在哪里，灵界就在哪里，根本没有远离他们。简言之，就心智的内层而言，每个人都在灵界，就在那里的灵人和天使中间；他凭灵界之光思考，凭灵界之热去爱。</w:t>
      </w:r>
    </w:p>
    <w:p w14:paraId="2F1616DB" w14:textId="77777777" w:rsidR="002551AF" w:rsidRDefault="002551AF">
      <w:pPr>
        <w:widowControl/>
        <w:jc w:val="left"/>
        <w:rPr>
          <w:rFonts w:ascii="Times New Roman" w:hAnsi="Times New Roman"/>
          <w:sz w:val="27"/>
          <w:szCs w:val="27"/>
        </w:rPr>
      </w:pPr>
      <w:r>
        <w:rPr>
          <w:rFonts w:ascii="Times New Roman" w:hAnsi="Times New Roman"/>
          <w:sz w:val="27"/>
          <w:szCs w:val="27"/>
        </w:rPr>
        <w:br w:type="page"/>
      </w:r>
    </w:p>
    <w:p w14:paraId="680E84DC"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C61E676" w14:textId="77777777" w:rsidR="00ED613B" w:rsidRPr="002551AF" w:rsidRDefault="00C65D6E" w:rsidP="002551AF">
      <w:pPr>
        <w:pStyle w:val="2"/>
      </w:pPr>
      <w:bookmarkStart w:id="49" w:name="_Toc102306240"/>
      <w:bookmarkStart w:id="50" w:name="_Toc191382567"/>
      <w:r w:rsidRPr="002551AF">
        <w:t>灵界太阳不是神，而是神</w:t>
      </w:r>
      <w:r w:rsidRPr="002551AF">
        <w:t>-</w:t>
      </w:r>
      <w:r w:rsidRPr="002551AF">
        <w:t>人的神性之爱与神性智慧的一种发出；这太阳的热与光也是如此</w:t>
      </w:r>
      <w:bookmarkEnd w:id="49"/>
      <w:bookmarkEnd w:id="50"/>
    </w:p>
    <w:p w14:paraId="42D2F60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93</w:t>
      </w:r>
      <w:r w:rsidRPr="002551AF">
        <w:rPr>
          <w:rFonts w:ascii="Times New Roman" w:hAnsi="Times New Roman"/>
          <w:sz w:val="27"/>
          <w:szCs w:val="27"/>
        </w:rPr>
        <w:t>.</w:t>
      </w:r>
      <w:r w:rsidRPr="002551AF">
        <w:rPr>
          <w:rFonts w:ascii="Times New Roman" w:hAnsi="Times New Roman"/>
          <w:sz w:val="27"/>
          <w:szCs w:val="27"/>
        </w:rPr>
        <w:t>天使所看见并从中获得热与光的太阳，不是指主本身，而是指主的最先发出，也就是属灵之热的最高层。属灵之热的最高层是属灵之火，也就是神性之爱与神性智慧的第一对应形式。正因如此，该太阳显得炽热，在天使看来也是炽热的，但在世人看来不是。在世人看来炽热的火不是属灵的，而是属世的；这两种火之间的区别，犹如活物与死物之间的区别。因此，属灵的太阳以其热活跃属灵生物，更新属灵物体。属世太阳也以其热活跃属世生物，更新属世物体；然而不是靠它自身，而是通过属灵之热的流注，它只是作为一种物质为该流注提供辅助性的帮助。</w:t>
      </w:r>
    </w:p>
    <w:p w14:paraId="3235A7D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94</w:t>
      </w:r>
      <w:r w:rsidRPr="002551AF">
        <w:rPr>
          <w:rFonts w:ascii="Times New Roman" w:hAnsi="Times New Roman"/>
          <w:sz w:val="27"/>
          <w:szCs w:val="27"/>
        </w:rPr>
        <w:t>.</w:t>
      </w:r>
      <w:r w:rsidRPr="002551AF">
        <w:rPr>
          <w:rFonts w:ascii="Times New Roman" w:hAnsi="Times New Roman"/>
          <w:sz w:val="27"/>
          <w:szCs w:val="27"/>
        </w:rPr>
        <w:t>这属灵之火</w:t>
      </w:r>
      <w:r w:rsidRPr="002551AF">
        <w:rPr>
          <w:rFonts w:ascii="Times New Roman" w:hAnsi="Times New Roman"/>
          <w:sz w:val="27"/>
          <w:szCs w:val="27"/>
        </w:rPr>
        <w:t>(</w:t>
      </w:r>
      <w:r w:rsidRPr="002551AF">
        <w:rPr>
          <w:rFonts w:ascii="Times New Roman" w:hAnsi="Times New Roman"/>
          <w:sz w:val="27"/>
          <w:szCs w:val="27"/>
        </w:rPr>
        <w:t>它在源头上也有光在里面</w:t>
      </w:r>
      <w:r w:rsidRPr="002551AF">
        <w:rPr>
          <w:rFonts w:ascii="Times New Roman" w:hAnsi="Times New Roman"/>
          <w:sz w:val="27"/>
          <w:szCs w:val="27"/>
        </w:rPr>
        <w:t>)</w:t>
      </w:r>
      <w:r w:rsidRPr="002551AF">
        <w:rPr>
          <w:rFonts w:ascii="Times New Roman" w:hAnsi="Times New Roman"/>
          <w:sz w:val="27"/>
          <w:szCs w:val="27"/>
        </w:rPr>
        <w:t>变成属灵之热与光；属灵之热与光随着发出而减弱，这种减弱是通过层级进行的；关于层级，我们会在下文予以论述。古人以神头上所环绕的火红而又光辉灿烂的光环来表现这种发出，这在当今表现神为一位人的绘画中也很常见。</w:t>
      </w:r>
    </w:p>
    <w:p w14:paraId="4F73A9A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95</w:t>
      </w:r>
      <w:r w:rsidRPr="002551AF">
        <w:rPr>
          <w:rFonts w:ascii="Times New Roman" w:hAnsi="Times New Roman"/>
          <w:sz w:val="27"/>
          <w:szCs w:val="27"/>
        </w:rPr>
        <w:t>.</w:t>
      </w:r>
      <w:r w:rsidRPr="002551AF">
        <w:rPr>
          <w:rFonts w:ascii="Times New Roman" w:hAnsi="Times New Roman"/>
          <w:sz w:val="27"/>
          <w:szCs w:val="27"/>
        </w:rPr>
        <w:t>仅从实际经验就能明显看出，爱产生热，智慧产生光。当人热爱时，他会变得温暖；当他智慧地思考时，就好像在光中看见事物。由此明显可知，爱的最先发出是热，智慧的最先发出是光。显然，它们也是对应的；因为热并非存在于爱本身，而是从爱在意愿，进而在身体中产生；光并非存在于智慧，而是存在于理解力的思维，进而存在于言语。因此，爱与智慧是热与光的本质与生命。热与光就是那发出之物，它们因是那发出之物，故也是对应。</w:t>
      </w:r>
    </w:p>
    <w:p w14:paraId="23407C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96</w:t>
      </w:r>
      <w:r w:rsidRPr="002551AF">
        <w:rPr>
          <w:rFonts w:ascii="Times New Roman" w:hAnsi="Times New Roman"/>
          <w:sz w:val="27"/>
          <w:szCs w:val="27"/>
        </w:rPr>
        <w:t>.</w:t>
      </w:r>
      <w:r w:rsidRPr="002551AF">
        <w:rPr>
          <w:rFonts w:ascii="Times New Roman" w:hAnsi="Times New Roman"/>
          <w:sz w:val="27"/>
          <w:szCs w:val="27"/>
        </w:rPr>
        <w:t>若留意自己头脑的思维，谁都能看出，属灵之光完全不同于属世之光。因为当头脑思考时，它在光中看见它所思考的对象；作属灵思考的人便看见真理，不管在午夜还是在白昼。因此，光论及理解力，论到理解力，我们会说它看见了。故此，人有时会对别人所说的话回应说，他看到事实的确如此，意思是他明白了或理解了。理解力是属灵的，故无法凭属世之光看见，因为属世之光并非人里面所固有的，而是会随太阳退去。由此可见，理解力所享有的光不同于肉眼的，这光来自另一个源头。</w:t>
      </w:r>
    </w:p>
    <w:p w14:paraId="7BFDDE9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97</w:t>
      </w:r>
      <w:r w:rsidRPr="002551AF">
        <w:rPr>
          <w:rFonts w:ascii="Times New Roman" w:hAnsi="Times New Roman"/>
          <w:sz w:val="27"/>
          <w:szCs w:val="27"/>
        </w:rPr>
        <w:t>.</w:t>
      </w:r>
      <w:r w:rsidRPr="002551AF">
        <w:rPr>
          <w:rFonts w:ascii="Times New Roman" w:hAnsi="Times New Roman"/>
          <w:sz w:val="27"/>
          <w:szCs w:val="27"/>
        </w:rPr>
        <w:t>人人都要当心，不要以为灵界太阳是神本身。神本身是一位人。祂的爱</w:t>
      </w:r>
      <w:r w:rsidRPr="002551AF">
        <w:rPr>
          <w:rFonts w:ascii="Times New Roman" w:hAnsi="Times New Roman"/>
          <w:sz w:val="27"/>
          <w:szCs w:val="27"/>
        </w:rPr>
        <w:lastRenderedPageBreak/>
        <w:t>与智慧的最先发出是火热的属灵物质，这物质在天使面前显为一轮太阳。因此，当主亲自向天使显现祂自己时，祂以一位人来显现祂自己；这人有时在太阳之内，有时在太阳之外。</w:t>
      </w:r>
    </w:p>
    <w:p w14:paraId="5550F35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98</w:t>
      </w:r>
      <w:r w:rsidRPr="002551AF">
        <w:rPr>
          <w:rFonts w:ascii="Times New Roman" w:hAnsi="Times New Roman"/>
          <w:sz w:val="27"/>
          <w:szCs w:val="27"/>
        </w:rPr>
        <w:t>.</w:t>
      </w:r>
      <w:r w:rsidRPr="002551AF">
        <w:rPr>
          <w:rFonts w:ascii="Times New Roman" w:hAnsi="Times New Roman"/>
          <w:sz w:val="27"/>
          <w:szCs w:val="27"/>
        </w:rPr>
        <w:t>正是由于这种对应关系，所以在圣言中，主不仅被称为</w:t>
      </w:r>
      <w:r w:rsidRPr="002551AF">
        <w:rPr>
          <w:rFonts w:ascii="Times New Roman" w:hAnsi="Times New Roman"/>
          <w:sz w:val="27"/>
          <w:szCs w:val="27"/>
        </w:rPr>
        <w:t>“</w:t>
      </w:r>
      <w:r w:rsidRPr="002551AF">
        <w:rPr>
          <w:rFonts w:ascii="Times New Roman" w:hAnsi="Times New Roman"/>
          <w:sz w:val="27"/>
          <w:szCs w:val="27"/>
        </w:rPr>
        <w:t>太阳</w:t>
      </w:r>
      <w:r w:rsidRPr="002551AF">
        <w:rPr>
          <w:rFonts w:ascii="Times New Roman" w:hAnsi="Times New Roman"/>
          <w:sz w:val="27"/>
          <w:szCs w:val="27"/>
        </w:rPr>
        <w:t>”</w:t>
      </w:r>
      <w:r w:rsidRPr="002551AF">
        <w:rPr>
          <w:rFonts w:ascii="Times New Roman" w:hAnsi="Times New Roman"/>
          <w:sz w:val="27"/>
          <w:szCs w:val="27"/>
        </w:rPr>
        <w:t>，还被称为</w:t>
      </w:r>
      <w:r w:rsidRPr="002551AF">
        <w:rPr>
          <w:rFonts w:ascii="Times New Roman" w:hAnsi="Times New Roman"/>
          <w:sz w:val="27"/>
          <w:szCs w:val="27"/>
        </w:rPr>
        <w:t>“</w:t>
      </w:r>
      <w:r w:rsidRPr="002551AF">
        <w:rPr>
          <w:rFonts w:ascii="Times New Roman" w:hAnsi="Times New Roman"/>
          <w:sz w:val="27"/>
          <w:szCs w:val="27"/>
        </w:rPr>
        <w:t>火</w:t>
      </w:r>
      <w:r w:rsidRPr="002551AF">
        <w:rPr>
          <w:rFonts w:ascii="Times New Roman" w:hAnsi="Times New Roman"/>
          <w:sz w:val="27"/>
          <w:szCs w:val="27"/>
        </w:rPr>
        <w:t>”</w:t>
      </w:r>
      <w:r w:rsidRPr="002551AF">
        <w:rPr>
          <w:rFonts w:ascii="Times New Roman" w:hAnsi="Times New Roman"/>
          <w:sz w:val="27"/>
          <w:szCs w:val="27"/>
        </w:rPr>
        <w:t>与</w:t>
      </w:r>
      <w:r w:rsidRPr="002551AF">
        <w:rPr>
          <w:rFonts w:ascii="Times New Roman" w:hAnsi="Times New Roman"/>
          <w:sz w:val="27"/>
          <w:szCs w:val="27"/>
        </w:rPr>
        <w:t>“</w:t>
      </w:r>
      <w:r w:rsidRPr="002551AF">
        <w:rPr>
          <w:rFonts w:ascii="Times New Roman" w:hAnsi="Times New Roman"/>
          <w:sz w:val="27"/>
          <w:szCs w:val="27"/>
        </w:rPr>
        <w:t>光</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太阳</w:t>
      </w:r>
      <w:r w:rsidRPr="002551AF">
        <w:rPr>
          <w:rFonts w:ascii="Times New Roman" w:hAnsi="Times New Roman"/>
          <w:sz w:val="27"/>
          <w:szCs w:val="27"/>
        </w:rPr>
        <w:t>”</w:t>
      </w:r>
      <w:r w:rsidRPr="002551AF">
        <w:rPr>
          <w:rFonts w:ascii="Times New Roman" w:hAnsi="Times New Roman"/>
          <w:sz w:val="27"/>
          <w:szCs w:val="27"/>
        </w:rPr>
        <w:t>表示神性之爱与神性智慧合在一起方面的主；</w:t>
      </w:r>
      <w:r w:rsidRPr="002551AF">
        <w:rPr>
          <w:rFonts w:ascii="Times New Roman" w:hAnsi="Times New Roman"/>
          <w:sz w:val="27"/>
          <w:szCs w:val="27"/>
        </w:rPr>
        <w:t>“</w:t>
      </w:r>
      <w:r w:rsidRPr="002551AF">
        <w:rPr>
          <w:rFonts w:ascii="Times New Roman" w:hAnsi="Times New Roman"/>
          <w:sz w:val="27"/>
          <w:szCs w:val="27"/>
        </w:rPr>
        <w:t>火</w:t>
      </w:r>
      <w:r w:rsidRPr="002551AF">
        <w:rPr>
          <w:rFonts w:ascii="Times New Roman" w:hAnsi="Times New Roman"/>
          <w:sz w:val="27"/>
          <w:szCs w:val="27"/>
        </w:rPr>
        <w:t>”</w:t>
      </w:r>
      <w:r w:rsidRPr="002551AF">
        <w:rPr>
          <w:rFonts w:ascii="Times New Roman" w:hAnsi="Times New Roman"/>
          <w:sz w:val="27"/>
          <w:szCs w:val="27"/>
        </w:rPr>
        <w:t>表示神性之爱方面的主，</w:t>
      </w:r>
      <w:r w:rsidRPr="002551AF">
        <w:rPr>
          <w:rFonts w:ascii="Times New Roman" w:hAnsi="Times New Roman"/>
          <w:sz w:val="27"/>
          <w:szCs w:val="27"/>
        </w:rPr>
        <w:t>“</w:t>
      </w:r>
      <w:r w:rsidRPr="002551AF">
        <w:rPr>
          <w:rFonts w:ascii="Times New Roman" w:hAnsi="Times New Roman"/>
          <w:sz w:val="27"/>
          <w:szCs w:val="27"/>
        </w:rPr>
        <w:t>光</w:t>
      </w:r>
      <w:r w:rsidRPr="002551AF">
        <w:rPr>
          <w:rFonts w:ascii="Times New Roman" w:hAnsi="Times New Roman"/>
          <w:sz w:val="27"/>
          <w:szCs w:val="27"/>
        </w:rPr>
        <w:t>”</w:t>
      </w:r>
      <w:r w:rsidRPr="002551AF">
        <w:rPr>
          <w:rFonts w:ascii="Times New Roman" w:hAnsi="Times New Roman"/>
          <w:sz w:val="27"/>
          <w:szCs w:val="27"/>
        </w:rPr>
        <w:t>表示神性智慧方面的主。</w:t>
      </w:r>
    </w:p>
    <w:p w14:paraId="1D950CBB" w14:textId="77777777" w:rsidR="00ED613B" w:rsidRPr="002551AF" w:rsidRDefault="00C65D6E" w:rsidP="002551AF">
      <w:pPr>
        <w:pStyle w:val="2"/>
      </w:pPr>
      <w:bookmarkStart w:id="51" w:name="_Toc102306241"/>
      <w:bookmarkStart w:id="52" w:name="_Toc191382568"/>
      <w:r w:rsidRPr="002551AF">
        <w:t>属灵的热与光在从显为太阳的主发出时构成一体，正如祂的神性之爱与神性智慧构成一体</w:t>
      </w:r>
      <w:bookmarkEnd w:id="51"/>
      <w:bookmarkEnd w:id="52"/>
    </w:p>
    <w:p w14:paraId="7A16228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99</w:t>
      </w:r>
      <w:r w:rsidRPr="002551AF">
        <w:rPr>
          <w:rFonts w:ascii="Times New Roman" w:hAnsi="Times New Roman"/>
          <w:sz w:val="27"/>
          <w:szCs w:val="27"/>
        </w:rPr>
        <w:t>.</w:t>
      </w:r>
      <w:r w:rsidRPr="002551AF">
        <w:rPr>
          <w:rFonts w:ascii="Times New Roman" w:hAnsi="Times New Roman"/>
          <w:sz w:val="27"/>
          <w:szCs w:val="27"/>
        </w:rPr>
        <w:t>第一部分解释了主里面的神性之爱与神性智慧如何构成一体。热与光以同样的方式构成一体，因为它们从这两者发出，因其对应关系而构成一体；热对应于爱，光对应于智慧。由此可推知，由于神性之爱是神性存在，神性智慧是神性显现</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16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，所以属灵之热是神性存在的神性发出，属灵之光是神性显现的神性发出。此外，由于这种合一，神性之爱属于神性智慧，神性智慧属于神性之爱</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34</w:t>
      </w:r>
      <w:r w:rsidRPr="002551AF">
        <w:rPr>
          <w:rFonts w:ascii="Times New Roman" w:hAnsi="Times New Roman"/>
          <w:sz w:val="27"/>
          <w:szCs w:val="27"/>
        </w:rPr>
        <w:t>-</w:t>
      </w:r>
      <w:r w:rsidRPr="002551AF">
        <w:rPr>
          <w:rFonts w:ascii="Times New Roman" w:hAnsi="Times New Roman" w:cstheme="majorBidi"/>
          <w:iCs/>
          <w:sz w:val="27"/>
          <w:szCs w:val="27"/>
        </w:rPr>
        <w:t>39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，所以属灵之热属于属灵之光，属灵之光属于属灵之热。从这种合一可推知，热与光从显为太阳的主发出时为一。不过，下文我们会看到，它们没有作为一被天使和世人接受。</w:t>
      </w:r>
    </w:p>
    <w:p w14:paraId="3E37382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100</w:t>
      </w:r>
      <w:r w:rsidRPr="002551AF">
        <w:rPr>
          <w:rFonts w:ascii="Times New Roman" w:hAnsi="Times New Roman"/>
          <w:sz w:val="27"/>
          <w:szCs w:val="27"/>
        </w:rPr>
        <w:t>.</w:t>
      </w:r>
      <w:r w:rsidRPr="002551AF">
        <w:rPr>
          <w:rFonts w:ascii="Times New Roman" w:hAnsi="Times New Roman"/>
          <w:sz w:val="27"/>
          <w:szCs w:val="27"/>
        </w:rPr>
        <w:t>从显为太阳的主发出的热与光就是那在一种显著意义上被称为属灵本质的，它们以单数形式被称为属灵本质，因为它们是一。因此，当下文提及属灵本质时，它是指合在一起的这两者。正是由于这种属灵本质，整个灵界才被称为属灵的。灵界的一切事物都通过这种属灵本质而获得自己的起源，以及自己的名称。这热与光之所以被称为属灵本质，是因为神被称为</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，作为灵的神就是属灵的发出。神凭自己的本质而被称为耶和华；但凭这发出而活跃并光照天堂天使和教会之人。故经上说，生气和光照是通过耶和华的灵实现的。</w:t>
      </w:r>
    </w:p>
    <w:p w14:paraId="6773444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101</w:t>
      </w:r>
      <w:r w:rsidRPr="002551AF">
        <w:rPr>
          <w:rFonts w:ascii="Times New Roman" w:hAnsi="Times New Roman"/>
          <w:sz w:val="27"/>
          <w:szCs w:val="27"/>
        </w:rPr>
        <w:t>.</w:t>
      </w:r>
      <w:r w:rsidRPr="002551AF">
        <w:rPr>
          <w:rFonts w:ascii="Times New Roman" w:hAnsi="Times New Roman"/>
          <w:sz w:val="27"/>
          <w:szCs w:val="27"/>
        </w:rPr>
        <w:t>这热与光，或来自显为太阳的主的属灵发出构成一体，这一点可通过自然界的太阳发出的热与光来说明。两者在从那太阳发出时也是构成一体的。它们在地球上并未构成一体，原因不在于太阳，而在于地球。因为地球日复一日地绕轴自转，年复一年地沿黄道公转，这造成的表象是，热与光并未构成一体。因为在盛夏，热多于光；而在隆冬，光多于热。</w:t>
      </w:r>
    </w:p>
    <w:p w14:paraId="4C0E62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灵界也一样，只是那里没有地球日复一日的自转或年复一年的公转；只有天</w:t>
      </w:r>
      <w:r w:rsidRPr="002551AF">
        <w:rPr>
          <w:rFonts w:ascii="Times New Roman" w:hAnsi="Times New Roman"/>
          <w:sz w:val="27"/>
          <w:szCs w:val="27"/>
        </w:rPr>
        <w:lastRenderedPageBreak/>
        <w:t>使转向主多一点或少一点。那些转向主多一点的天使接受的热多，光相对少一些；而那些转向主少一点的天使接受的光多，热相对少一些。正因如此，由天使组成的天堂分为两个国度，一个被称为</w:t>
      </w:r>
      <w:r w:rsidRPr="002551AF">
        <w:rPr>
          <w:rFonts w:ascii="Times New Roman" w:hAnsi="Times New Roman"/>
          <w:sz w:val="27"/>
          <w:szCs w:val="27"/>
        </w:rPr>
        <w:t>“</w:t>
      </w:r>
      <w:r w:rsidRPr="002551AF">
        <w:rPr>
          <w:rFonts w:ascii="Times New Roman" w:hAnsi="Times New Roman"/>
          <w:sz w:val="27"/>
          <w:szCs w:val="27"/>
        </w:rPr>
        <w:t>属天的</w:t>
      </w:r>
      <w:r w:rsidRPr="002551AF">
        <w:rPr>
          <w:rFonts w:ascii="Times New Roman" w:hAnsi="Times New Roman"/>
          <w:sz w:val="27"/>
          <w:szCs w:val="27"/>
        </w:rPr>
        <w:t>”</w:t>
      </w:r>
      <w:r w:rsidRPr="002551AF">
        <w:rPr>
          <w:rFonts w:ascii="Times New Roman" w:hAnsi="Times New Roman"/>
          <w:sz w:val="27"/>
          <w:szCs w:val="27"/>
        </w:rPr>
        <w:t>，一个被称为</w:t>
      </w:r>
      <w:r w:rsidRPr="002551AF">
        <w:rPr>
          <w:rFonts w:ascii="Times New Roman" w:hAnsi="Times New Roman"/>
          <w:sz w:val="27"/>
          <w:szCs w:val="27"/>
        </w:rPr>
        <w:t>“</w:t>
      </w:r>
      <w:r w:rsidRPr="002551AF">
        <w:rPr>
          <w:rFonts w:ascii="Times New Roman" w:hAnsi="Times New Roman"/>
          <w:sz w:val="27"/>
          <w:szCs w:val="27"/>
        </w:rPr>
        <w:t>属灵的</w:t>
      </w:r>
      <w:r w:rsidRPr="002551AF">
        <w:rPr>
          <w:rFonts w:ascii="Times New Roman" w:hAnsi="Times New Roman"/>
          <w:sz w:val="27"/>
          <w:szCs w:val="27"/>
        </w:rPr>
        <w:t>”</w:t>
      </w:r>
      <w:r w:rsidRPr="002551AF">
        <w:rPr>
          <w:rFonts w:ascii="Times New Roman" w:hAnsi="Times New Roman"/>
          <w:sz w:val="27"/>
          <w:szCs w:val="27"/>
        </w:rPr>
        <w:t>。属天天使接受更多的热，属灵天使接受更多的光。此外，他们所在之地表面上照他们对热与光的接受而各不相同。只要将地球运动替换成天使的这种状态变化，就会有一个完整的对应关系。</w:t>
      </w:r>
    </w:p>
    <w:p w14:paraId="5ED2ABE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102</w:t>
      </w:r>
      <w:r w:rsidRPr="002551AF">
        <w:rPr>
          <w:rFonts w:ascii="Times New Roman" w:hAnsi="Times New Roman"/>
          <w:sz w:val="27"/>
          <w:szCs w:val="27"/>
        </w:rPr>
        <w:t>.</w:t>
      </w:r>
      <w:r w:rsidRPr="002551AF">
        <w:rPr>
          <w:rFonts w:ascii="Times New Roman" w:hAnsi="Times New Roman"/>
          <w:sz w:val="27"/>
          <w:szCs w:val="27"/>
        </w:rPr>
        <w:t>下文我们还将看到，灵界太阳的热与光所产生的一切属灵事物就其本身而言，都以同样的方式构成一体；但就从天使的情感发出而言，它们并未构成一体。当热与光在天堂构成一体时，对天使来说，气候就像春天；当它们没有构成一体时，气候要么像夏天，要么像冬天：不是像寒带的冬天，而是像温暖地带的冬天。事实上，对爱与智慧的均等接受是最佳的天使状态；因此，天使照着他里面爱与智慧的合一而为天使。当爱与智慧，或说仁与信在教会之人里面构成一体时，他也一样。</w:t>
      </w:r>
    </w:p>
    <w:p w14:paraId="5318F00A" w14:textId="77777777" w:rsidR="00ED613B" w:rsidRPr="002551AF" w:rsidRDefault="00C65D6E" w:rsidP="002551AF">
      <w:pPr>
        <w:pStyle w:val="2"/>
      </w:pPr>
      <w:bookmarkStart w:id="53" w:name="_Toc102306242"/>
      <w:bookmarkStart w:id="54" w:name="_Toc191382569"/>
      <w:r w:rsidRPr="002551AF">
        <w:t>灵界太阳出现在中间高度处，距离天使犹如自然界的太阳距离世人那样遥远</w:t>
      </w:r>
      <w:bookmarkEnd w:id="53"/>
      <w:bookmarkEnd w:id="54"/>
    </w:p>
    <w:p w14:paraId="7EBDA1E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103</w:t>
      </w:r>
      <w:r w:rsidRPr="002551AF">
        <w:rPr>
          <w:rFonts w:ascii="Times New Roman" w:hAnsi="Times New Roman"/>
          <w:sz w:val="27"/>
          <w:szCs w:val="27"/>
        </w:rPr>
        <w:t>.</w:t>
      </w:r>
      <w:r w:rsidRPr="002551AF">
        <w:rPr>
          <w:rFonts w:ascii="Times New Roman" w:hAnsi="Times New Roman"/>
          <w:sz w:val="27"/>
          <w:szCs w:val="27"/>
        </w:rPr>
        <w:t>从世界来的人大多带有这样的观念：神在头顶上的高处，主在天堂就住在天使中间。他们之所以带有这样的神观，是因为在圣言中，神被称为</w:t>
      </w:r>
      <w:r w:rsidRPr="002551AF">
        <w:rPr>
          <w:rFonts w:ascii="Times New Roman" w:hAnsi="Times New Roman"/>
          <w:sz w:val="27"/>
          <w:szCs w:val="27"/>
        </w:rPr>
        <w:t>“</w:t>
      </w:r>
      <w:r w:rsidRPr="002551AF">
        <w:rPr>
          <w:rFonts w:ascii="Times New Roman" w:hAnsi="Times New Roman"/>
          <w:sz w:val="27"/>
          <w:szCs w:val="27"/>
        </w:rPr>
        <w:t>至高者</w:t>
      </w:r>
      <w:r w:rsidRPr="002551AF">
        <w:rPr>
          <w:rFonts w:ascii="Times New Roman" w:hAnsi="Times New Roman"/>
          <w:sz w:val="27"/>
          <w:szCs w:val="27"/>
        </w:rPr>
        <w:t>”</w:t>
      </w:r>
      <w:r w:rsidRPr="002551AF">
        <w:rPr>
          <w:rFonts w:ascii="Times New Roman" w:hAnsi="Times New Roman"/>
          <w:sz w:val="27"/>
          <w:szCs w:val="27"/>
        </w:rPr>
        <w:t>，经上说祂</w:t>
      </w:r>
      <w:r w:rsidRPr="002551AF">
        <w:rPr>
          <w:rFonts w:ascii="Times New Roman" w:hAnsi="Times New Roman"/>
          <w:sz w:val="27"/>
          <w:szCs w:val="27"/>
        </w:rPr>
        <w:t>“</w:t>
      </w:r>
      <w:r w:rsidRPr="002551AF">
        <w:rPr>
          <w:rFonts w:ascii="Times New Roman" w:hAnsi="Times New Roman"/>
          <w:sz w:val="27"/>
          <w:szCs w:val="27"/>
        </w:rPr>
        <w:t>住在高处</w:t>
      </w:r>
      <w:r w:rsidRPr="002551AF">
        <w:rPr>
          <w:rFonts w:ascii="Times New Roman" w:hAnsi="Times New Roman"/>
          <w:sz w:val="27"/>
          <w:szCs w:val="27"/>
        </w:rPr>
        <w:t>”</w:t>
      </w:r>
      <w:r w:rsidRPr="002551AF">
        <w:rPr>
          <w:rFonts w:ascii="Times New Roman" w:hAnsi="Times New Roman"/>
          <w:sz w:val="27"/>
          <w:szCs w:val="27"/>
        </w:rPr>
        <w:t>。因此，人们在祷告和敬拜时会举目抬手；殊不知，</w:t>
      </w:r>
      <w:r w:rsidRPr="002551AF">
        <w:rPr>
          <w:rFonts w:ascii="Times New Roman" w:hAnsi="Times New Roman"/>
          <w:sz w:val="27"/>
          <w:szCs w:val="27"/>
        </w:rPr>
        <w:t>“</w:t>
      </w:r>
      <w:r w:rsidRPr="002551AF">
        <w:rPr>
          <w:rFonts w:ascii="Times New Roman" w:hAnsi="Times New Roman"/>
          <w:sz w:val="27"/>
          <w:szCs w:val="27"/>
        </w:rPr>
        <w:t>至高者</w:t>
      </w:r>
      <w:r w:rsidRPr="002551AF">
        <w:rPr>
          <w:rFonts w:ascii="Times New Roman" w:hAnsi="Times New Roman"/>
          <w:sz w:val="27"/>
          <w:szCs w:val="27"/>
        </w:rPr>
        <w:t>”</w:t>
      </w:r>
      <w:r w:rsidRPr="002551AF">
        <w:rPr>
          <w:rFonts w:ascii="Times New Roman" w:hAnsi="Times New Roman"/>
          <w:sz w:val="27"/>
          <w:szCs w:val="27"/>
        </w:rPr>
        <w:t>表示至内层。他们之所以带有主在天堂住在天使中间的观念，是因为当人们思想祂时，就像思想其他人一样，或像思想一位天使一样；殊不知，主是那掌管宇宙的绝对独一的神。主若真的住在天堂天使中间，就无法将宇宙置于祂的注视、看顾和掌管之下了。若非祂在那些身在灵界的人面前像太阳那样照耀，天使就不可能获得任何光明。因为天使是属灵的，因而唯有属灵之光才适合他们的本质。在下文讨论层级的地方，我们会看到：天堂有光，这光远远胜过地上的光。</w:t>
      </w:r>
    </w:p>
    <w:p w14:paraId="4BF8CE7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104</w:t>
      </w:r>
      <w:r w:rsidRPr="002551AF">
        <w:rPr>
          <w:rFonts w:ascii="Times New Roman" w:hAnsi="Times New Roman"/>
          <w:sz w:val="27"/>
          <w:szCs w:val="27"/>
        </w:rPr>
        <w:t>.</w:t>
      </w:r>
      <w:r w:rsidRPr="002551AF">
        <w:rPr>
          <w:rFonts w:ascii="Times New Roman" w:hAnsi="Times New Roman"/>
          <w:sz w:val="27"/>
          <w:szCs w:val="27"/>
        </w:rPr>
        <w:t>至于天使从中获得光与热的太阳，它出现在天使所居之地的上方，大约在四十五度仰角处，也就是处在中间高度，而且距离天使犹如自然界的太阳距离世人那样遥远。这太阳始终出现在那个高度并保持那个距离，从不离其本位。正因如此，天使没有划分为日和年的时间，也没有从早晨经过正午到傍晚和夜间的一天的任何进程；以及从春天经过夏天到秋天和冬天的一年的任何进程，而是有永恒的光明和永恒的春天。所以对天使来说，状态取代了时间，如前所述。</w:t>
      </w:r>
    </w:p>
    <w:p w14:paraId="2315AA3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105</w:t>
      </w:r>
      <w:r w:rsidRPr="002551AF">
        <w:rPr>
          <w:rFonts w:ascii="Times New Roman" w:hAnsi="Times New Roman"/>
          <w:sz w:val="27"/>
          <w:szCs w:val="27"/>
        </w:rPr>
        <w:t>.</w:t>
      </w:r>
      <w:r w:rsidRPr="002551AF">
        <w:rPr>
          <w:rFonts w:ascii="Times New Roman" w:hAnsi="Times New Roman"/>
          <w:sz w:val="27"/>
          <w:szCs w:val="27"/>
        </w:rPr>
        <w:t>灵界太阳处在中间高度，主要有以下几个原因：首先，从这太阳发出的热与光可因此保持适中的强度，从而保持均等比例，由此被适当调和。因为如果这太阳高于中间高度，居民就会感觉热多于光；如果低于中间高度，居民就会感觉光多于热；正如地上当太阳高于或低于中空处时的情形；当过高时，热的增长超过光；当过低时，光的增长超过热。事实上，光在夏天和在冬天是一样的，但热却根据太阳的高度而增强或减弱。灵界太阳出现在天使天堂之上中间高度的第二个原因是：它使所有天使天堂都处于恒春气候，使天使处于平安的状态，因为这种状态对应于地上的春天。第三，它能让天使将脸始终转向主，举目仰望祂。因为天使无论身体转向何方，脸总是朝向东方，因而总是朝向主。这是灵界特有的现象。如果灵界太阳高于或低于中间高度，那是不可能实现的，如果出现在头顶上的正上方，那就更不可能了。</w:t>
      </w:r>
    </w:p>
    <w:p w14:paraId="1130951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106</w:t>
      </w:r>
      <w:r w:rsidRPr="002551AF">
        <w:rPr>
          <w:rFonts w:ascii="Times New Roman" w:hAnsi="Times New Roman"/>
          <w:sz w:val="27"/>
          <w:szCs w:val="27"/>
        </w:rPr>
        <w:t>.</w:t>
      </w:r>
      <w:r w:rsidRPr="002551AF">
        <w:rPr>
          <w:rFonts w:ascii="Times New Roman" w:hAnsi="Times New Roman"/>
          <w:sz w:val="27"/>
          <w:szCs w:val="27"/>
        </w:rPr>
        <w:t>如果灵界太阳距离天使不像自然界的太阳距离世人那样遥远，那么整个天使天堂，以及在它之下的地狱，并这些之下我们的水陆地球，就不会在主的注视、看顾、全在、全知、全能和治理之下了。这比较像我们尘世的太阳，它若不像它看上去的那样远离地球，就无法以其热和光在整个大地强有力地存在并发挥效力，因而不能作为一种物质为灵界太阳提供辅助性的帮助。</w:t>
      </w:r>
    </w:p>
    <w:p w14:paraId="0FD37BC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107</w:t>
      </w:r>
      <w:r w:rsidRPr="002551AF">
        <w:rPr>
          <w:rFonts w:ascii="Times New Roman" w:hAnsi="Times New Roman"/>
          <w:sz w:val="27"/>
          <w:szCs w:val="27"/>
        </w:rPr>
        <w:t>.</w:t>
      </w:r>
      <w:r w:rsidRPr="002551AF">
        <w:rPr>
          <w:rFonts w:ascii="Times New Roman" w:hAnsi="Times New Roman"/>
          <w:sz w:val="27"/>
          <w:szCs w:val="27"/>
        </w:rPr>
        <w:t>最有必要知道的是，有两轮太阳，一轮是属灵的，一轮是属世的；属灵的太阳适合灵界的人，属世的太阳适合自然界的人。如果不知道这一点，就无法正确理解创造和人类，也就是此处所要论述的主题。诚然，我们也许能看到结果，但若非同时看到结果的原因，就只能如同在夜间的黑暗中那样看见结果。</w:t>
      </w:r>
    </w:p>
    <w:p w14:paraId="3F404986" w14:textId="77777777" w:rsidR="00ED613B" w:rsidRPr="002551AF" w:rsidRDefault="00C65D6E" w:rsidP="002551AF">
      <w:pPr>
        <w:pStyle w:val="2"/>
      </w:pPr>
      <w:bookmarkStart w:id="55" w:name="_Toc102306243"/>
      <w:bookmarkStart w:id="56" w:name="_Toc191382570"/>
      <w:r w:rsidRPr="002551AF">
        <w:t>在灵界，太阳和天使之间的距离只是一种表象，它取决于天使对神性之爱和神性智慧的接受</w:t>
      </w:r>
      <w:bookmarkEnd w:id="55"/>
      <w:bookmarkEnd w:id="56"/>
    </w:p>
    <w:p w14:paraId="205177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108</w:t>
      </w:r>
      <w:r w:rsidRPr="002551AF">
        <w:rPr>
          <w:rFonts w:ascii="Times New Roman" w:hAnsi="Times New Roman"/>
          <w:sz w:val="27"/>
          <w:szCs w:val="27"/>
        </w:rPr>
        <w:t>.</w:t>
      </w:r>
      <w:r w:rsidRPr="002551AF">
        <w:rPr>
          <w:rFonts w:ascii="Times New Roman" w:hAnsi="Times New Roman"/>
          <w:sz w:val="27"/>
          <w:szCs w:val="27"/>
        </w:rPr>
        <w:t>在恶人和简单人当中盛行的一切谬论都源于被确认的表象。只要表象依旧是表象，它们就是表面真理，人人都可照着表面真理思考和谈论。但是，当它们被当作实际真理接受时，如人们确认它们时的情形，表面真理就会变成虚假和谬误。例如：太阳每天围绕地球转动，并且年复一年的沿黄道行进，这就是一个表象。只要该表象不被确认，它就是一个表面真理，谁都可以据此思考和谈论；事实上，他可以说太阳升起、落下，由此产生早、午、晚、夜；也可以说太阳当前在黄道或其高度的某个点或角度上，由此产生春、夏、秋、冬。但是，当这表象被确认为实际真理时，确认者就会出于谬误思考并谈论虚假。其它无数表象也</w:t>
      </w:r>
      <w:r w:rsidRPr="002551AF">
        <w:rPr>
          <w:rFonts w:ascii="Times New Roman" w:hAnsi="Times New Roman"/>
          <w:sz w:val="27"/>
          <w:szCs w:val="27"/>
        </w:rPr>
        <w:lastRenderedPageBreak/>
        <w:t>一样，无论是属世、社会和道德事务方面的，还是属灵事务方面的。</w:t>
      </w:r>
    </w:p>
    <w:p w14:paraId="705F004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109</w:t>
      </w:r>
      <w:r w:rsidRPr="002551AF">
        <w:rPr>
          <w:rFonts w:ascii="Times New Roman" w:hAnsi="Times New Roman"/>
          <w:sz w:val="27"/>
          <w:szCs w:val="27"/>
        </w:rPr>
        <w:t>.</w:t>
      </w:r>
      <w:r w:rsidRPr="002551AF">
        <w:rPr>
          <w:rFonts w:ascii="Times New Roman" w:hAnsi="Times New Roman"/>
          <w:sz w:val="27"/>
          <w:szCs w:val="27"/>
        </w:rPr>
        <w:t>灵界太阳的距离同样如此，这太阳是主的神性之爱与神性智慧的最先发出。真相是，距离并不存在，只是一个表象，它取决于天使在其层级上对神性之爱与神性智慧的接受。灵界的距离只是表象，这一点从前面的说明可以看出来，如：神性不在空间中</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；神性充满一切空间，却无关空间</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。没有空间，就没有距离；或也可说，如果空间是表象，那么距离也是表象，因为距离属于空间。</w:t>
      </w:r>
    </w:p>
    <w:p w14:paraId="0799F3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110</w:t>
      </w:r>
      <w:r w:rsidRPr="002551AF">
        <w:rPr>
          <w:rFonts w:ascii="Times New Roman" w:hAnsi="Times New Roman"/>
          <w:sz w:val="27"/>
          <w:szCs w:val="27"/>
        </w:rPr>
        <w:t>.</w:t>
      </w:r>
      <w:r w:rsidRPr="002551AF">
        <w:rPr>
          <w:rFonts w:ascii="Times New Roman" w:hAnsi="Times New Roman"/>
          <w:sz w:val="27"/>
          <w:szCs w:val="27"/>
        </w:rPr>
        <w:t>灵界太阳与天使显现出一定距离，是因为他们照适合其状态的热与光的量而接受神性之爱与神性智慧。事实上，天使因是受造和有限的，故无法在热与光的第一层级，如无法在太阳里面接受主；否则，必彻底灭亡。因此，天使在对应于其爱与智慧的热与光的层级上接受主。以下内容可用来说明：一位处于最低层天堂的天使无法升到第三层天堂的天使那里，他若上去并进入他们的天堂，就会陷入昏厥，他的生命处于垂死挣扎的状态；原因在于，他的爱之热和智慧之光，与他的爱和智慧一样处于较低层级。如果天使真的升到太阳那里，并进入它的火，后果会是什么呢？由于天使对主的接受不同，众天堂也看似彼此分开。称为第三层的最高层天堂，看似在第二层天堂之上，第二层天堂又看似在第一层天堂之上；并不是说天堂是分开的，只是看似分开，因为无论与最低层天堂的天使，还是与第三层天堂的天使，主的同在都是一样的。距离的表象产生的原因不在于主，而在于主体，也就是天使。</w:t>
      </w:r>
    </w:p>
    <w:p w14:paraId="3823AFD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111</w:t>
      </w:r>
      <w:r w:rsidRPr="002551AF">
        <w:rPr>
          <w:rFonts w:ascii="Times New Roman" w:hAnsi="Times New Roman"/>
          <w:sz w:val="27"/>
          <w:szCs w:val="27"/>
        </w:rPr>
        <w:t>.</w:t>
      </w:r>
      <w:r w:rsidRPr="002551AF">
        <w:rPr>
          <w:rFonts w:ascii="Times New Roman" w:hAnsi="Times New Roman"/>
          <w:sz w:val="27"/>
          <w:szCs w:val="27"/>
        </w:rPr>
        <w:t>事实的确如此，这一点几乎无法以属世观念来理解，因为属世观念含有空间概念在里面；但能以天使所拥有的那种属灵观念来理解，因为属灵观念不含空间概念在里面。然而，即便以属世观念，也大可理解：爱与智慧，或作为神性之爱与神性智慧的主，绝无可能穿越空间，而是照各人对祂的接受而与各人同在。主与所有人同在，主自己在马太福音</w:t>
      </w:r>
      <w:r w:rsidRPr="002551AF">
        <w:rPr>
          <w:rFonts w:ascii="Times New Roman" w:hAnsi="Times New Roman"/>
          <w:sz w:val="27"/>
          <w:szCs w:val="27"/>
        </w:rPr>
        <w:t>(</w:t>
      </w:r>
      <w:r w:rsidRPr="002551AF">
        <w:rPr>
          <w:rFonts w:ascii="Times New Roman" w:hAnsi="Times New Roman" w:cstheme="majorBidi"/>
          <w:iCs/>
          <w:sz w:val="27"/>
          <w:szCs w:val="27"/>
        </w:rPr>
        <w:t>28</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sz w:val="27"/>
          <w:szCs w:val="27"/>
        </w:rPr>
        <w:t>中教导了这一点，还说祂与那些爱祂的人同住</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23</w:t>
      </w:r>
      <w:r w:rsidRPr="002551AF">
        <w:rPr>
          <w:rFonts w:ascii="Times New Roman" w:hAnsi="Times New Roman"/>
          <w:sz w:val="27"/>
          <w:szCs w:val="27"/>
        </w:rPr>
        <w:t>)</w:t>
      </w:r>
      <w:r w:rsidRPr="002551AF">
        <w:rPr>
          <w:rFonts w:ascii="Times New Roman" w:hAnsi="Times New Roman"/>
          <w:sz w:val="27"/>
          <w:szCs w:val="27"/>
        </w:rPr>
        <w:t>。</w:t>
      </w:r>
    </w:p>
    <w:p w14:paraId="4C1CC05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112</w:t>
      </w:r>
      <w:r w:rsidRPr="002551AF">
        <w:rPr>
          <w:rFonts w:ascii="Times New Roman" w:hAnsi="Times New Roman"/>
          <w:sz w:val="27"/>
          <w:szCs w:val="27"/>
        </w:rPr>
        <w:t>.</w:t>
      </w:r>
      <w:r w:rsidRPr="002551AF">
        <w:rPr>
          <w:rFonts w:ascii="Times New Roman" w:hAnsi="Times New Roman"/>
          <w:sz w:val="27"/>
          <w:szCs w:val="27"/>
        </w:rPr>
        <w:t>由于这一点是通过天堂和天使来证明的，所以有些人可能觉得这是一个需要超凡智慧的问题。然而，其实人也是这种情形。就其心智内层而言，人同样被那太阳温暖和照亮。他们也是照着从主接受爱与智慧的量而被它的热温暖，被它的光照亮。天使和世人的不同之处在于，天使只在灵界太阳之下，而世人不仅在灵界太阳之下，还在世界的太阳之下。因为世人的身体必须在这两个太阳之下才能存活并维持；而天使的身体则不必，因为它们是属灵的。</w:t>
      </w:r>
    </w:p>
    <w:p w14:paraId="060B942A"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53FB879" w14:textId="77777777" w:rsidR="00ED613B" w:rsidRPr="002551AF" w:rsidRDefault="00C65D6E" w:rsidP="002551AF">
      <w:pPr>
        <w:pStyle w:val="2"/>
      </w:pPr>
      <w:bookmarkStart w:id="57" w:name="_Toc191382571"/>
      <w:r w:rsidRPr="002551AF">
        <w:t>天使在主里面，主在天使里面；由于天使只是容器，故唯独主是天堂</w:t>
      </w:r>
      <w:bookmarkEnd w:id="57"/>
    </w:p>
    <w:p w14:paraId="7894A9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113</w:t>
      </w:r>
      <w:r w:rsidRPr="002551AF">
        <w:rPr>
          <w:rFonts w:ascii="Times New Roman" w:hAnsi="Times New Roman"/>
          <w:sz w:val="27"/>
          <w:szCs w:val="27"/>
        </w:rPr>
        <w:t>.</w:t>
      </w:r>
      <w:r w:rsidRPr="002551AF">
        <w:rPr>
          <w:rFonts w:ascii="Times New Roman" w:hAnsi="Times New Roman"/>
          <w:sz w:val="27"/>
          <w:szCs w:val="27"/>
        </w:rPr>
        <w:t>天堂被称为</w:t>
      </w:r>
      <w:r w:rsidRPr="002551AF">
        <w:rPr>
          <w:rFonts w:ascii="Times New Roman" w:hAnsi="Times New Roman"/>
          <w:sz w:val="27"/>
          <w:szCs w:val="27"/>
        </w:rPr>
        <w:t>“</w:t>
      </w:r>
      <w:r w:rsidRPr="002551AF">
        <w:rPr>
          <w:rFonts w:ascii="Times New Roman" w:hAnsi="Times New Roman"/>
          <w:sz w:val="27"/>
          <w:szCs w:val="27"/>
        </w:rPr>
        <w:t>神的居所或住处</w:t>
      </w:r>
      <w:r w:rsidRPr="002551AF">
        <w:rPr>
          <w:rFonts w:ascii="Times New Roman" w:hAnsi="Times New Roman"/>
          <w:sz w:val="27"/>
          <w:szCs w:val="27"/>
        </w:rPr>
        <w:t>”</w:t>
      </w:r>
      <w:r w:rsidRPr="002551AF">
        <w:rPr>
          <w:rFonts w:ascii="Times New Roman" w:hAnsi="Times New Roman"/>
          <w:sz w:val="27"/>
          <w:szCs w:val="27"/>
        </w:rPr>
        <w:t>，以及</w:t>
      </w:r>
      <w:r w:rsidRPr="002551AF">
        <w:rPr>
          <w:rFonts w:ascii="Times New Roman" w:hAnsi="Times New Roman"/>
          <w:sz w:val="27"/>
          <w:szCs w:val="27"/>
        </w:rPr>
        <w:t>“</w:t>
      </w:r>
      <w:r w:rsidRPr="002551AF">
        <w:rPr>
          <w:rFonts w:ascii="Times New Roman" w:hAnsi="Times New Roman"/>
          <w:sz w:val="27"/>
          <w:szCs w:val="27"/>
        </w:rPr>
        <w:t>神的宝座</w:t>
      </w:r>
      <w:r w:rsidRPr="002551AF">
        <w:rPr>
          <w:rFonts w:ascii="Times New Roman" w:hAnsi="Times New Roman"/>
          <w:sz w:val="27"/>
          <w:szCs w:val="27"/>
        </w:rPr>
        <w:t>”</w:t>
      </w:r>
      <w:r w:rsidRPr="002551AF">
        <w:rPr>
          <w:rFonts w:ascii="Times New Roman" w:hAnsi="Times New Roman"/>
          <w:sz w:val="27"/>
          <w:szCs w:val="27"/>
        </w:rPr>
        <w:t>；于是，人们以为神住在天堂，如同一位国王住在他的王国。但是神，也就是主，在众天堂之上的太阳中，通过祂在光与热中的存在而存在于众天堂</w:t>
      </w:r>
      <w:r w:rsidRPr="002551AF">
        <w:rPr>
          <w:rFonts w:ascii="Times New Roman" w:hAnsi="Times New Roman"/>
          <w:sz w:val="27"/>
          <w:szCs w:val="27"/>
        </w:rPr>
        <w:t>(</w:t>
      </w:r>
      <w:r w:rsidRPr="002551AF">
        <w:rPr>
          <w:rFonts w:ascii="Times New Roman" w:hAnsi="Times New Roman"/>
          <w:sz w:val="27"/>
          <w:szCs w:val="27"/>
        </w:rPr>
        <w:t>如前两章所示</w:t>
      </w:r>
      <w:r w:rsidRPr="002551AF">
        <w:rPr>
          <w:rFonts w:ascii="Times New Roman" w:hAnsi="Times New Roman"/>
          <w:sz w:val="27"/>
          <w:szCs w:val="27"/>
        </w:rPr>
        <w:t>)</w:t>
      </w:r>
      <w:r w:rsidRPr="002551AF">
        <w:rPr>
          <w:rFonts w:ascii="Times New Roman" w:hAnsi="Times New Roman"/>
          <w:sz w:val="27"/>
          <w:szCs w:val="27"/>
        </w:rPr>
        <w:t>。不过，主虽以这种方式存在于天堂，但在那里仍如同在祂自己里面。因为如前所示</w:t>
      </w:r>
      <w:r w:rsidRPr="002551AF">
        <w:rPr>
          <w:rFonts w:ascii="Times New Roman" w:hAnsi="Times New Roman"/>
          <w:sz w:val="27"/>
          <w:szCs w:val="27"/>
        </w:rPr>
        <w:t>(</w:t>
      </w:r>
      <w:r w:rsidRPr="002551AF">
        <w:rPr>
          <w:rFonts w:ascii="Times New Roman" w:hAnsi="Times New Roman" w:cstheme="majorBidi"/>
          <w:iCs/>
          <w:sz w:val="27"/>
          <w:szCs w:val="27"/>
        </w:rPr>
        <w:t>108</w:t>
      </w:r>
      <w:r w:rsidRPr="002551AF">
        <w:rPr>
          <w:rFonts w:ascii="Times New Roman" w:hAnsi="Times New Roman"/>
          <w:sz w:val="27"/>
          <w:szCs w:val="27"/>
        </w:rPr>
        <w:t>-</w:t>
      </w:r>
      <w:r w:rsidRPr="002551AF">
        <w:rPr>
          <w:rFonts w:ascii="Times New Roman" w:hAnsi="Times New Roman" w:cstheme="majorBidi"/>
          <w:iCs/>
          <w:sz w:val="27"/>
          <w:szCs w:val="27"/>
        </w:rPr>
        <w:t>112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太阳与天堂之间的距离并非距离，而是距离的表象。由于距离只是表象，故可推知，主本身就在天堂，因为祂在天堂天使的爱与智慧里面；由于主在一切天使的爱与智慧里面，而天使又组成天堂，所以主在整个天堂。</w:t>
      </w:r>
    </w:p>
    <w:p w14:paraId="7A3E937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114</w:t>
      </w:r>
      <w:r w:rsidRPr="002551AF">
        <w:rPr>
          <w:rFonts w:ascii="Times New Roman" w:hAnsi="Times New Roman"/>
          <w:sz w:val="27"/>
          <w:szCs w:val="27"/>
        </w:rPr>
        <w:t>.</w:t>
      </w:r>
      <w:r w:rsidRPr="002551AF">
        <w:rPr>
          <w:rFonts w:ascii="Times New Roman" w:hAnsi="Times New Roman"/>
          <w:sz w:val="27"/>
          <w:szCs w:val="27"/>
        </w:rPr>
        <w:t>主不仅在天堂，而且就是天堂本身。因为构成天使的是爱与智慧，这两者属于天使里面的主；由此可推知，主就是天堂。因为天使之为天使，不是凭他们的自我；他们的自我和世人的一样，也是邪恶。一位天使的自我之所以是邪恶，是因为所有天使都曾为人，这种自我是天使与生俱来的。它只是被移走，并且它被移走到何等程度，天使就在何等程度上将爱与智慧，也就是主接入自己里面。只要稍稍提升自己的理解力，谁都能看出，主能住在天使里面，但只能住在祂的东西里面，也就是住在祂自己的固有本性，即爱与智慧里面，根本不可能住在天使的自我，也就是邪恶里面。正因如此，邪恶被移走到何等程度，主就在何等程度上住在他们里面，他们便在何等程度上成为天使。天堂天使的品质就是神性之爱与神性智慧。当神性存在于天使里面时，这神性就被称为天使的。由此明显可知，天使之为天使是凭主，而不是凭他们自己。因此，这也适用于天堂。</w:t>
      </w:r>
    </w:p>
    <w:p w14:paraId="4DABFD7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115</w:t>
      </w:r>
      <w:r w:rsidRPr="002551AF">
        <w:rPr>
          <w:rFonts w:ascii="Times New Roman" w:hAnsi="Times New Roman"/>
          <w:sz w:val="27"/>
          <w:szCs w:val="27"/>
        </w:rPr>
        <w:t>.</w:t>
      </w:r>
      <w:r w:rsidRPr="002551AF">
        <w:rPr>
          <w:rFonts w:ascii="Times New Roman" w:hAnsi="Times New Roman"/>
          <w:sz w:val="27"/>
          <w:szCs w:val="27"/>
        </w:rPr>
        <w:t>至于主如何在天使里面，天使又如何在主里面，人是无法理解的，除非知道他们结合的性质。它是主与天使，并天使与主的结合，因而是相互的。就天使而言，该结合如下：和世人一样，天使没有其它感知，只觉得他凭自己拥有爱与智慧，因而爱与智慧可以说是他的，或他自己的。除非他有这样的感知，否则不会有结合；因而主就不会在他里面，他也不会在主里面。主不可能在任何天使或世人里面，除非有主及其爱与智慧在里面的那个人感知并觉察它们似乎是他的。通过这种方式，主不仅被接受，当被接受时还被保留，同样反过来被爱。天使也通过这种方式变得智慧并保留智慧。如果没有觉察并感知所热爱、学习并吸收的东西好似自己的，谁愿意爱主爱邻，谁又愿意变得智慧呢？不然，谁又能将</w:t>
      </w:r>
      <w:r w:rsidRPr="002551AF">
        <w:rPr>
          <w:rFonts w:ascii="Times New Roman" w:hAnsi="Times New Roman"/>
          <w:sz w:val="27"/>
          <w:szCs w:val="27"/>
        </w:rPr>
        <w:lastRenderedPageBreak/>
        <w:t>其留在自己里面呢？若非如此，所流入的爱与智慧不会有居所，因为它会流过去，不会产生影响。因此，天使不会是天使，人也不会是人；他们实际上是没有生命的。由此可见，若要有结合，必须有一种相互性。</w:t>
      </w:r>
    </w:p>
    <w:p w14:paraId="5A28ACB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116</w:t>
      </w:r>
      <w:r w:rsidRPr="002551AF">
        <w:rPr>
          <w:rFonts w:ascii="Times New Roman" w:hAnsi="Times New Roman"/>
          <w:sz w:val="27"/>
          <w:szCs w:val="27"/>
        </w:rPr>
        <w:t>.</w:t>
      </w:r>
      <w:r w:rsidRPr="002551AF">
        <w:rPr>
          <w:rFonts w:ascii="Times New Roman" w:hAnsi="Times New Roman"/>
          <w:sz w:val="27"/>
          <w:szCs w:val="27"/>
        </w:rPr>
        <w:t>现在必须解释一下，天使如何能将不是自己的东西感知并觉察为自己的，进而接受并保留下来。因为如前所述，天使之为天使不是由于他自己的任何东西，而是由于他里面来自主的那些品质。这个问题的本质是这样：每位天使都有自由和理性；他拥有这两者是为了他能从主接受爱和智慧。然而，自由和理性都不是他的，而是属于他里面的主。但由于这两种官能与他的生命紧密相联，并且联结得如此紧密，以至于可以说它们是他生命不可或缺的一部分，所以它们看上去就像属于他的能力。正是由于它们，他才能思考和意愿，还能说话和行动；他凭它们所思、所愿、所说、所行的看似出于他自己。这使得结合所必需的相互性成为可能。</w:t>
      </w:r>
    </w:p>
    <w:p w14:paraId="65765EB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天使在何等程度上相信爱与智慧是他里面所固有的，因而声称拥有它们，就好像它们是他自己的，他就在何等程度上不具备天使的品质，因而没有与主的结合；因为他不在真理中；由于真理与天堂之光构成一体，不可分离，所以他无法在天堂；因为他会由此否认他的生命来自主，反以为他凭自己活着，并由此拥有神性本质。被称为天使和世人的生命就在于自由和理性这两者。</w:t>
      </w:r>
    </w:p>
    <w:p w14:paraId="091D61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为了与主结合，天使拥有相互的能力，但这种能力就本身而言，并不是他的，而是主的。正因如此，这种相互能力使天使将主的东西感知并觉察为自己的，但天使若将这种能力归于自己，从而滥用它，就会从天使的状态堕落。结合是相互的，主亲自教导了这一点</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cstheme="majorBidi"/>
          <w:iCs/>
          <w:sz w:val="27"/>
          <w:szCs w:val="27"/>
        </w:rPr>
        <w:t>24</w:t>
      </w:r>
      <w:r w:rsidRPr="002551AF">
        <w:rPr>
          <w:rFonts w:ascii="Times New Roman" w:hAnsi="Times New Roman"/>
          <w:sz w:val="27"/>
          <w:szCs w:val="27"/>
        </w:rPr>
        <w:t>,</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sz w:val="27"/>
          <w:szCs w:val="27"/>
        </w:rPr>
        <w:t>；还教导，主与人并人与主的结合在主的事物里面实现，这些事物被称为祂的话</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sz w:val="27"/>
          <w:szCs w:val="27"/>
        </w:rPr>
        <w:t>。</w:t>
      </w:r>
    </w:p>
    <w:p w14:paraId="472BF09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117</w:t>
      </w:r>
      <w:r w:rsidRPr="002551AF">
        <w:rPr>
          <w:rFonts w:ascii="Times New Roman" w:hAnsi="Times New Roman"/>
          <w:sz w:val="27"/>
          <w:szCs w:val="27"/>
        </w:rPr>
        <w:t>.</w:t>
      </w:r>
      <w:r w:rsidRPr="002551AF">
        <w:rPr>
          <w:rFonts w:ascii="Times New Roman" w:hAnsi="Times New Roman"/>
          <w:sz w:val="27"/>
          <w:szCs w:val="27"/>
        </w:rPr>
        <w:t>有人以为亚当拥有如此自由或自由意志，以致他能出于自己爱神，变得智慧；只是这种自由意志在他的后代中丧失了。但这是一个错误，因为人不是生命，而是生命的接受者</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cstheme="majorBidi"/>
          <w:iCs/>
          <w:sz w:val="27"/>
          <w:szCs w:val="27"/>
        </w:rPr>
        <w:t>54</w:t>
      </w:r>
      <w:r w:rsidRPr="002551AF">
        <w:rPr>
          <w:rFonts w:ascii="Times New Roman" w:hAnsi="Times New Roman"/>
          <w:sz w:val="27"/>
          <w:szCs w:val="27"/>
        </w:rPr>
        <w:t>-</w:t>
      </w:r>
      <w:r w:rsidRPr="002551AF">
        <w:rPr>
          <w:rFonts w:ascii="Times New Roman" w:hAnsi="Times New Roman" w:cstheme="majorBidi"/>
          <w:iCs/>
          <w:sz w:val="27"/>
          <w:szCs w:val="27"/>
        </w:rPr>
        <w:t>60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；凡为生命接受者的，都无法凭自己的任何能力去爱并变得智慧；因此，当亚当想要这样做的时候，他就从智慧与爱中堕落，并被逐出伊甸园。</w:t>
      </w:r>
    </w:p>
    <w:p w14:paraId="7BB8B9B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118</w:t>
      </w:r>
      <w:r w:rsidRPr="002551AF">
        <w:rPr>
          <w:rFonts w:ascii="Times New Roman" w:hAnsi="Times New Roman"/>
          <w:sz w:val="27"/>
          <w:szCs w:val="27"/>
        </w:rPr>
        <w:t>.</w:t>
      </w:r>
      <w:r w:rsidRPr="002551AF">
        <w:rPr>
          <w:rFonts w:ascii="Times New Roman" w:hAnsi="Times New Roman"/>
          <w:sz w:val="27"/>
          <w:szCs w:val="27"/>
        </w:rPr>
        <w:t>刚才所说关于天使的话，也适用于由天使组成的天堂，因为神性在最大和最小事物上是一样的</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。关于天使和天堂所说的话，同样</w:t>
      </w:r>
      <w:r w:rsidRPr="002551AF">
        <w:rPr>
          <w:rFonts w:ascii="Times New Roman" w:hAnsi="Times New Roman"/>
          <w:sz w:val="27"/>
          <w:szCs w:val="27"/>
        </w:rPr>
        <w:lastRenderedPageBreak/>
        <w:t>适用于世人和教会，因为天堂天使和教会之人通过结合行如一体。此外，就属其心智的内层而言，一个教会之人就是一位天使。不过，我们所说的教会之人指的是有教会在里面的人。</w:t>
      </w:r>
    </w:p>
    <w:p w14:paraId="78B9E03F" w14:textId="77777777" w:rsidR="00ED613B" w:rsidRPr="002551AF" w:rsidRDefault="00C65D6E" w:rsidP="002551AF">
      <w:pPr>
        <w:pStyle w:val="2"/>
      </w:pPr>
      <w:bookmarkStart w:id="58" w:name="_Toc102306244"/>
      <w:bookmarkStart w:id="59" w:name="_Toc191382572"/>
      <w:r w:rsidRPr="002551AF">
        <w:t>在灵界，东方是主显为一轮太阳之处，由此确定其它方位</w:t>
      </w:r>
      <w:bookmarkEnd w:id="58"/>
      <w:bookmarkEnd w:id="59"/>
    </w:p>
    <w:p w14:paraId="0DDCBC6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119</w:t>
      </w:r>
      <w:r w:rsidRPr="002551AF">
        <w:rPr>
          <w:rFonts w:ascii="Times New Roman" w:hAnsi="Times New Roman"/>
          <w:sz w:val="27"/>
          <w:szCs w:val="27"/>
        </w:rPr>
        <w:t>.</w:t>
      </w:r>
      <w:r w:rsidRPr="002551AF">
        <w:rPr>
          <w:rFonts w:ascii="Times New Roman" w:hAnsi="Times New Roman"/>
          <w:sz w:val="27"/>
          <w:szCs w:val="27"/>
        </w:rPr>
        <w:t>前面已论述灵界太阳及其本质，它的热与光，主藉由它们的同在。现在必须描述一下灵界的方位。之所以论述灵界及其太阳，是因为所论述的主题是神及其爱与智慧；如果不从它们的起源论述这些主题，就会从结果而非原因考虑它们。然而，从结果只能获知结果；如果只考虑结果，原因就不明朗；而揭示结果的，是原因。从原因知道结果是明智的，从结果探查原因是不明智的，因为这时谬误的表象会显现出来，而寻查者却将这些表象称为原因，这会使智慧变为愚蠢。原因是在先之物，结果是在后之物；在先之物无法从在后之物被看见，在后之物却能从在先之物被看见。这就是秩序。因此，此处先论述灵界，因为一切原因都在灵界，然后再论述自然界，因为出现在自然界的事物都是结果。</w:t>
      </w:r>
    </w:p>
    <w:p w14:paraId="6834D4C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120</w:t>
      </w:r>
      <w:r w:rsidRPr="002551AF">
        <w:rPr>
          <w:rFonts w:ascii="Times New Roman" w:hAnsi="Times New Roman"/>
          <w:sz w:val="27"/>
          <w:szCs w:val="27"/>
        </w:rPr>
        <w:t>.</w:t>
      </w:r>
      <w:r w:rsidRPr="002551AF">
        <w:rPr>
          <w:rFonts w:ascii="Times New Roman" w:hAnsi="Times New Roman"/>
          <w:sz w:val="27"/>
          <w:szCs w:val="27"/>
        </w:rPr>
        <w:t>现在必须说一说灵界的方位。和自然界一样，灵界也有方位；只是灵界的方位和灵界本身一样，是属灵的；自然界的方位和自然界一样，是属世的。因此，它们之间的区别如此之大，以至于毫无共同之处。这两个世界都各有四个方位，被称为东、西、南、北。在自然界，这四个方位是恒定不变的，由子午线上的太阳来确定；它所处的位置确定为南方，与此相对的是北方，一边是东方，另一边是西方。四个方位处处由子午线来确定；因为太阳在子午线上的位置处处都是一样的，因而提供了一个固定的参照点。灵界则不然。那里的方位由灵界太阳来确定，这太阳始终出现在自己的地方，它出现的地方就是东方。因此，灵界的方位不像自然界的那样由南方来确定，而是由东方来确定；与此相对的是西方，一边是南方，另一边是北方。然而，这些方位不是由灵界太阳创造的，而是由灵界居民，也就是天使和灵人创造的；我们会在下文看到这一点。</w:t>
      </w:r>
    </w:p>
    <w:p w14:paraId="4DD468F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121</w:t>
      </w:r>
      <w:r w:rsidRPr="002551AF">
        <w:rPr>
          <w:rFonts w:ascii="Times New Roman" w:hAnsi="Times New Roman"/>
          <w:sz w:val="27"/>
          <w:szCs w:val="27"/>
        </w:rPr>
        <w:t>.</w:t>
      </w:r>
      <w:r w:rsidRPr="002551AF">
        <w:rPr>
          <w:rFonts w:ascii="Times New Roman" w:hAnsi="Times New Roman"/>
          <w:sz w:val="27"/>
          <w:szCs w:val="27"/>
        </w:rPr>
        <w:t>这些方位凭它们的起源，也就是显为太阳的主而是属灵的，所以根据这些方位来安排的天使和灵人的居所也是属灵的。它们之所以是属灵的，是因为天使和灵人照他们对来自主的爱与智慧的接受而拥有自己的居所。爱的层级较高者住在东方，爱的层级较低者住在西方；智慧的层级较高者住在南方，智慧的层级较低者住在北方。正因如此，在圣言中，</w:t>
      </w:r>
      <w:r w:rsidRPr="002551AF">
        <w:rPr>
          <w:rFonts w:ascii="Times New Roman" w:hAnsi="Times New Roman"/>
          <w:sz w:val="27"/>
          <w:szCs w:val="27"/>
        </w:rPr>
        <w:t>“</w:t>
      </w:r>
      <w:r w:rsidRPr="002551AF">
        <w:rPr>
          <w:rFonts w:ascii="Times New Roman" w:hAnsi="Times New Roman"/>
          <w:sz w:val="27"/>
          <w:szCs w:val="27"/>
        </w:rPr>
        <w:t>东方</w:t>
      </w:r>
      <w:r w:rsidRPr="002551AF">
        <w:rPr>
          <w:rFonts w:ascii="Times New Roman" w:hAnsi="Times New Roman"/>
          <w:sz w:val="27"/>
          <w:szCs w:val="27"/>
        </w:rPr>
        <w:t>”</w:t>
      </w:r>
      <w:r w:rsidRPr="002551AF">
        <w:rPr>
          <w:rFonts w:ascii="Times New Roman" w:hAnsi="Times New Roman"/>
          <w:sz w:val="27"/>
          <w:szCs w:val="27"/>
        </w:rPr>
        <w:t>在至高意义上表示主，在相对</w:t>
      </w:r>
      <w:r w:rsidRPr="002551AF">
        <w:rPr>
          <w:rFonts w:ascii="Times New Roman" w:hAnsi="Times New Roman"/>
          <w:sz w:val="27"/>
          <w:szCs w:val="27"/>
        </w:rPr>
        <w:lastRenderedPageBreak/>
        <w:t>意义上表示对祂的爱；</w:t>
      </w:r>
      <w:r w:rsidRPr="002551AF">
        <w:rPr>
          <w:rFonts w:ascii="Times New Roman" w:hAnsi="Times New Roman"/>
          <w:sz w:val="27"/>
          <w:szCs w:val="27"/>
        </w:rPr>
        <w:t>“</w:t>
      </w:r>
      <w:r w:rsidRPr="002551AF">
        <w:rPr>
          <w:rFonts w:ascii="Times New Roman" w:hAnsi="Times New Roman"/>
          <w:sz w:val="27"/>
          <w:szCs w:val="27"/>
        </w:rPr>
        <w:t>西方</w:t>
      </w:r>
      <w:r w:rsidRPr="002551AF">
        <w:rPr>
          <w:rFonts w:ascii="Times New Roman" w:hAnsi="Times New Roman"/>
          <w:sz w:val="27"/>
          <w:szCs w:val="27"/>
        </w:rPr>
        <w:t>”</w:t>
      </w:r>
      <w:r w:rsidRPr="002551AF">
        <w:rPr>
          <w:rFonts w:ascii="Times New Roman" w:hAnsi="Times New Roman"/>
          <w:sz w:val="27"/>
          <w:szCs w:val="27"/>
        </w:rPr>
        <w:t>表示对祂递减的爱；</w:t>
      </w:r>
      <w:r w:rsidRPr="002551AF">
        <w:rPr>
          <w:rFonts w:ascii="Times New Roman" w:hAnsi="Times New Roman"/>
          <w:sz w:val="27"/>
          <w:szCs w:val="27"/>
        </w:rPr>
        <w:t>“</w:t>
      </w:r>
      <w:r w:rsidRPr="002551AF">
        <w:rPr>
          <w:rFonts w:ascii="Times New Roman" w:hAnsi="Times New Roman"/>
          <w:sz w:val="27"/>
          <w:szCs w:val="27"/>
        </w:rPr>
        <w:t>南方</w:t>
      </w:r>
      <w:r w:rsidRPr="002551AF">
        <w:rPr>
          <w:rFonts w:ascii="Times New Roman" w:hAnsi="Times New Roman"/>
          <w:sz w:val="27"/>
          <w:szCs w:val="27"/>
        </w:rPr>
        <w:t>”</w:t>
      </w:r>
      <w:r w:rsidRPr="002551AF">
        <w:rPr>
          <w:rFonts w:ascii="Times New Roman" w:hAnsi="Times New Roman"/>
          <w:sz w:val="27"/>
          <w:szCs w:val="27"/>
        </w:rPr>
        <w:t>表示光明中的智慧；</w:t>
      </w:r>
      <w:r w:rsidRPr="002551AF">
        <w:rPr>
          <w:rFonts w:ascii="Times New Roman" w:hAnsi="Times New Roman"/>
          <w:sz w:val="27"/>
          <w:szCs w:val="27"/>
        </w:rPr>
        <w:t>“</w:t>
      </w:r>
      <w:r w:rsidRPr="002551AF">
        <w:rPr>
          <w:rFonts w:ascii="Times New Roman" w:hAnsi="Times New Roman"/>
          <w:sz w:val="27"/>
          <w:szCs w:val="27"/>
        </w:rPr>
        <w:t>北方</w:t>
      </w:r>
      <w:r w:rsidRPr="002551AF">
        <w:rPr>
          <w:rFonts w:ascii="Times New Roman" w:hAnsi="Times New Roman"/>
          <w:sz w:val="27"/>
          <w:szCs w:val="27"/>
        </w:rPr>
        <w:t>”</w:t>
      </w:r>
      <w:r w:rsidRPr="002551AF">
        <w:rPr>
          <w:rFonts w:ascii="Times New Roman" w:hAnsi="Times New Roman"/>
          <w:sz w:val="27"/>
          <w:szCs w:val="27"/>
        </w:rPr>
        <w:t>表示相对幽暗中的智慧；或与所论述之人的状态有关的类似事物。</w:t>
      </w:r>
    </w:p>
    <w:p w14:paraId="68CC3A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122</w:t>
      </w:r>
      <w:r w:rsidRPr="002551AF">
        <w:rPr>
          <w:rFonts w:ascii="Times New Roman" w:hAnsi="Times New Roman"/>
          <w:sz w:val="27"/>
          <w:szCs w:val="27"/>
        </w:rPr>
        <w:t>.</w:t>
      </w:r>
      <w:r w:rsidRPr="002551AF">
        <w:rPr>
          <w:rFonts w:ascii="Times New Roman" w:hAnsi="Times New Roman"/>
          <w:sz w:val="27"/>
          <w:szCs w:val="27"/>
        </w:rPr>
        <w:t>由于灵界的一切方位皆由东方确定，而东方在至高意义上表示主，以及神性之爱，故显而易见，万物的源头就是主和对祂的爱；人越没有这爱，就越远离主，或住在西方，或住在南方，或住在北方，其距离取决于对爱的接受。</w:t>
      </w:r>
    </w:p>
    <w:p w14:paraId="7DFF61D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123</w:t>
      </w:r>
      <w:r w:rsidRPr="002551AF">
        <w:rPr>
          <w:rFonts w:ascii="Times New Roman" w:hAnsi="Times New Roman"/>
          <w:sz w:val="27"/>
          <w:szCs w:val="27"/>
        </w:rPr>
        <w:t>.</w:t>
      </w:r>
      <w:r w:rsidRPr="002551AF">
        <w:rPr>
          <w:rFonts w:ascii="Times New Roman" w:hAnsi="Times New Roman"/>
          <w:sz w:val="27"/>
          <w:szCs w:val="27"/>
        </w:rPr>
        <w:t>由于显为太阳的主始终在东方，所以古人</w:t>
      </w:r>
      <w:r w:rsidRPr="002551AF">
        <w:rPr>
          <w:rFonts w:ascii="Times New Roman" w:hAnsi="Times New Roman"/>
          <w:sz w:val="27"/>
          <w:szCs w:val="27"/>
        </w:rPr>
        <w:t>(</w:t>
      </w:r>
      <w:r w:rsidRPr="002551AF">
        <w:rPr>
          <w:rFonts w:ascii="Times New Roman" w:hAnsi="Times New Roman"/>
          <w:sz w:val="27"/>
          <w:szCs w:val="27"/>
        </w:rPr>
        <w:t>在他们当中，敬拜的一切都代表属灵事物</w:t>
      </w:r>
      <w:r w:rsidRPr="002551AF">
        <w:rPr>
          <w:rFonts w:ascii="Times New Roman" w:hAnsi="Times New Roman"/>
          <w:sz w:val="27"/>
          <w:szCs w:val="27"/>
        </w:rPr>
        <w:t>)</w:t>
      </w:r>
      <w:r w:rsidRPr="002551AF">
        <w:rPr>
          <w:rFonts w:ascii="Times New Roman" w:hAnsi="Times New Roman"/>
          <w:sz w:val="27"/>
          <w:szCs w:val="27"/>
        </w:rPr>
        <w:t>在崇拜时会将脸转向东方；为确保在一切敬拜中都能做到这一点，他们将圣殿也转向东方。正因如此，当今教堂也以同样的方式被建造。</w:t>
      </w:r>
    </w:p>
    <w:p w14:paraId="4959207D" w14:textId="77777777" w:rsidR="00ED613B" w:rsidRPr="002551AF" w:rsidRDefault="00C65D6E" w:rsidP="002551AF">
      <w:pPr>
        <w:pStyle w:val="2"/>
      </w:pPr>
      <w:bookmarkStart w:id="60" w:name="_Toc102306245"/>
      <w:bookmarkStart w:id="61" w:name="_Toc191382573"/>
      <w:r w:rsidRPr="002551AF">
        <w:t>在灵界，方位不是由显为太阳的主创造的，而是由天使照其接受创造的</w:t>
      </w:r>
      <w:bookmarkEnd w:id="60"/>
      <w:bookmarkEnd w:id="61"/>
    </w:p>
    <w:p w14:paraId="7B403BD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124</w:t>
      </w:r>
      <w:r w:rsidRPr="002551AF">
        <w:rPr>
          <w:rFonts w:ascii="Times New Roman" w:hAnsi="Times New Roman"/>
          <w:sz w:val="27"/>
          <w:szCs w:val="27"/>
        </w:rPr>
        <w:t>.</w:t>
      </w:r>
      <w:r w:rsidRPr="002551AF">
        <w:rPr>
          <w:rFonts w:ascii="Times New Roman" w:hAnsi="Times New Roman"/>
          <w:sz w:val="27"/>
          <w:szCs w:val="27"/>
        </w:rPr>
        <w:t>我们说过，天使彼此分开居住：有的住在东方，有的住在西方，有的住在南方，有的住在北方。住在东方的人处于爱的较高层级，住在西方的人处于爱的较低层级；住在南方的人处于智慧之光中，住在北方的人处于智慧的相对幽暗中。居所的这种多样性看似由显为太阳的主造成的，其实是由天使造成的。主在这位天使里面所在爱与智慧的层级并不比在那位天使里面的更大或更小；也就是说，显为太阳的主在这位天使里面所在热与光的层级并不比在那位天使里面的更大或更小，因为祂处处都是一样的。但天使对祂的接受却彼此不同；这使得他们彼此之间好像有或远或近的距离，在方位上也各不相同。由此可推知，在灵界，方位无非是对爱与智慧的各种不同程度的接受，因而是对来自显为太阳的主之热与光的各种不同程度的接受。这一事实从前面的说明</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108</w:t>
      </w:r>
      <w:r w:rsidRPr="002551AF">
        <w:rPr>
          <w:rFonts w:ascii="Times New Roman" w:hAnsi="Times New Roman"/>
          <w:sz w:val="27"/>
          <w:szCs w:val="27"/>
        </w:rPr>
        <w:t>-</w:t>
      </w:r>
      <w:r w:rsidRPr="002551AF">
        <w:rPr>
          <w:rFonts w:ascii="Times New Roman" w:hAnsi="Times New Roman" w:cstheme="majorBidi"/>
          <w:iCs/>
          <w:sz w:val="27"/>
          <w:szCs w:val="27"/>
        </w:rPr>
        <w:t>112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清楚看出来，即：在灵界，距离只是表象。</w:t>
      </w:r>
    </w:p>
    <w:p w14:paraId="6A449E8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125</w:t>
      </w:r>
      <w:r w:rsidRPr="002551AF">
        <w:rPr>
          <w:rFonts w:ascii="Times New Roman" w:hAnsi="Times New Roman"/>
          <w:sz w:val="27"/>
          <w:szCs w:val="27"/>
        </w:rPr>
        <w:t>.</w:t>
      </w:r>
      <w:r w:rsidRPr="002551AF">
        <w:rPr>
          <w:rFonts w:ascii="Times New Roman" w:hAnsi="Times New Roman"/>
          <w:sz w:val="27"/>
          <w:szCs w:val="27"/>
        </w:rPr>
        <w:t>由于方位是天使对爱与智慧的各种不同程度的接受，所以有必要说一说产生这种表象的不同。如前所示，主在天使里面，天使在主里面。但由于显为太阳的主看似与天使相距甚远，故还有这样的表象：主从那太阳中看天使，天使则看主在太阳中。这几乎就像镜中观像。所以根据这表象来说的话，情况如下：主面对面地看见并注视每一位天使；但反过来天使却不这样看见并注视主。那些从主处于对主之爱的人看主在正前方，故他们在东西一线。而那些更多地处于智慧的人看主偏向右方，那些更少地处于智慧的人看主偏向左方，故前者在南方，后者在北方。</w:t>
      </w:r>
    </w:p>
    <w:p w14:paraId="658302A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后一种人看主的角度之所以有所偏离，是因为爱与智慧虽作为一体从主发出，但却没有作为一体被天使接受，如前所述；超出爱的智慧看似智慧，其实不是，因为超出爱的智慧没有来自爱的任何生命。由此明显可知，造成天使居所看似在灵界不同方位的这种接受的多样性从何而来。</w:t>
      </w:r>
    </w:p>
    <w:p w14:paraId="6E09976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126</w:t>
      </w:r>
      <w:r w:rsidRPr="002551AF">
        <w:rPr>
          <w:rFonts w:ascii="Times New Roman" w:hAnsi="Times New Roman"/>
          <w:sz w:val="27"/>
          <w:szCs w:val="27"/>
        </w:rPr>
        <w:t>.</w:t>
      </w:r>
      <w:r w:rsidRPr="002551AF">
        <w:rPr>
          <w:rFonts w:ascii="Times New Roman" w:hAnsi="Times New Roman"/>
          <w:sz w:val="27"/>
          <w:szCs w:val="27"/>
        </w:rPr>
        <w:t>对爱与智慧的这种接受的多样性造成了灵界的方位，这一点可从以下事实看出来：天使照着他里面爱的增多或减少而改变方位。由此清楚可知，方位并非取决于显为太阳的主，而是取决于天使，照其接受而定。就其灵而言，人也一样。事实上，就其灵而言，人就在灵界的某个方位，无论他在自然界处于哪个方位。因为如前所述，灵界的方位和自然界的方位毫无共同之处。人就其身体而言在自然界，就其灵而言在灵界。</w:t>
      </w:r>
    </w:p>
    <w:p w14:paraId="0103643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127</w:t>
      </w:r>
      <w:r w:rsidRPr="002551AF">
        <w:rPr>
          <w:rFonts w:ascii="Times New Roman" w:hAnsi="Times New Roman"/>
          <w:sz w:val="27"/>
          <w:szCs w:val="27"/>
        </w:rPr>
        <w:t>.</w:t>
      </w:r>
      <w:r w:rsidRPr="002551AF">
        <w:rPr>
          <w:rFonts w:ascii="Times New Roman" w:hAnsi="Times New Roman"/>
          <w:sz w:val="27"/>
          <w:szCs w:val="27"/>
        </w:rPr>
        <w:t>为了爱与智慧能在天使或世人里面构成一体，身体的所有组成部分都是成双成对的。如眼、耳、鼻是成对的；手、腰、足也是成对的；脑分为两个半球，心分为两个心室，肺分为两个肺叶，其它部位同样如此。因此，天使和世人有左右之分；右边的所有部位都与产生智慧的爱有关；左边的所有部位都与爱所产生的智慧有关。或也可说，右边的所有部位都与产生真理的良善有关；左边的所有部位都与良善所产生的真理有关。天使和世人有这些成双成对的部位，是为了爱与智慧，或良善与真理能行如一体，作为一体关注主。有关该主题的详情可参看下文。</w:t>
      </w:r>
    </w:p>
    <w:p w14:paraId="7A27E18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128</w:t>
      </w:r>
      <w:r w:rsidRPr="002551AF">
        <w:rPr>
          <w:rFonts w:ascii="Times New Roman" w:hAnsi="Times New Roman"/>
          <w:sz w:val="27"/>
          <w:szCs w:val="27"/>
        </w:rPr>
        <w:t>.</w:t>
      </w:r>
      <w:r w:rsidRPr="002551AF">
        <w:rPr>
          <w:rFonts w:ascii="Times New Roman" w:hAnsi="Times New Roman"/>
          <w:sz w:val="27"/>
          <w:szCs w:val="27"/>
        </w:rPr>
        <w:t>由此可见，那些以为主随意赐下天堂，或随意恩赐某人比别人更有智慧，比别人更有爱的人陷入何等谬论、因而陷入何等虚假；而事实上，主愿意每个人都和别人一样变得智慧并得到拯救。祂也为所有人提供了方法；人在何等程度上接受这些方法并照之生活，就在何等程度上变得智慧并得到拯救；因为主在这人里面和在那人里面是一样的，只是作为天使和世人的接受者因不同的接受和生活而不同。这一事实从刚才有关灵界方位，以及与这些方位一致的天使居所的说明可以看出来，即：这种多样性不是主造成的，而是接受者造成的。</w:t>
      </w:r>
    </w:p>
    <w:p w14:paraId="6702D7B2" w14:textId="77777777" w:rsidR="00ED613B" w:rsidRPr="002551AF" w:rsidRDefault="00C65D6E" w:rsidP="002551AF">
      <w:pPr>
        <w:pStyle w:val="2"/>
      </w:pPr>
      <w:bookmarkStart w:id="62" w:name="_Toc102306246"/>
      <w:bookmarkStart w:id="63" w:name="_Toc191382574"/>
      <w:r w:rsidRPr="002551AF">
        <w:t>天使始终将脸转向显为太阳的主，因而右边是南方，左边是北方，背面是西方</w:t>
      </w:r>
      <w:bookmarkEnd w:id="62"/>
      <w:bookmarkEnd w:id="63"/>
    </w:p>
    <w:p w14:paraId="7319B82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129</w:t>
      </w:r>
      <w:r w:rsidRPr="002551AF">
        <w:rPr>
          <w:rFonts w:ascii="Times New Roman" w:hAnsi="Times New Roman"/>
          <w:sz w:val="27"/>
          <w:szCs w:val="27"/>
        </w:rPr>
        <w:t>.</w:t>
      </w:r>
      <w:r w:rsidRPr="002551AF">
        <w:rPr>
          <w:rFonts w:ascii="Times New Roman" w:hAnsi="Times New Roman"/>
          <w:sz w:val="27"/>
          <w:szCs w:val="27"/>
        </w:rPr>
        <w:t>就人的灵而言，此处关于天使和他们转向显为太阳的主所说的同样适用于人。因为就其心智而言，人就是一个灵；他若处于爱与智慧，就是一位天使。因此死后，当他脱去他从自然界所获得的外在时，便成为一个灵人或一位天使。</w:t>
      </w:r>
      <w:r w:rsidRPr="002551AF">
        <w:rPr>
          <w:rFonts w:ascii="Times New Roman" w:hAnsi="Times New Roman"/>
          <w:sz w:val="27"/>
          <w:szCs w:val="27"/>
        </w:rPr>
        <w:lastRenderedPageBreak/>
        <w:t>此外，由于天使始终将脸转向东方的太阳，因而转向主，所以经上论到凡从主处于爱与智慧的人，也会说</w:t>
      </w:r>
      <w:r w:rsidRPr="002551AF">
        <w:rPr>
          <w:rFonts w:ascii="Times New Roman" w:hAnsi="Times New Roman"/>
          <w:sz w:val="27"/>
          <w:szCs w:val="27"/>
        </w:rPr>
        <w:t>“</w:t>
      </w:r>
      <w:r w:rsidRPr="002551AF">
        <w:rPr>
          <w:rFonts w:ascii="Times New Roman" w:hAnsi="Times New Roman"/>
          <w:sz w:val="27"/>
          <w:szCs w:val="27"/>
        </w:rPr>
        <w:t>他看见神</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他仰望神</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神在他眼前</w:t>
      </w:r>
      <w:r w:rsidRPr="002551AF">
        <w:rPr>
          <w:rFonts w:ascii="Times New Roman" w:hAnsi="Times New Roman"/>
          <w:sz w:val="27"/>
          <w:szCs w:val="27"/>
        </w:rPr>
        <w:t>”</w:t>
      </w:r>
      <w:r w:rsidRPr="002551AF">
        <w:rPr>
          <w:rFonts w:ascii="Times New Roman" w:hAnsi="Times New Roman"/>
          <w:sz w:val="27"/>
          <w:szCs w:val="27"/>
        </w:rPr>
        <w:t>，以此表示他在生活上就像天使。这些事在世上被人们谈论，是因为它们既实际发生在天堂，也实际发生在人的灵里面。人在祷告时，谁不仰望神，不管他的脸朝向何方？</w:t>
      </w:r>
    </w:p>
    <w:p w14:paraId="3CB9BC7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130</w:t>
      </w:r>
      <w:r w:rsidRPr="002551AF">
        <w:rPr>
          <w:rFonts w:ascii="Times New Roman" w:hAnsi="Times New Roman"/>
          <w:sz w:val="27"/>
          <w:szCs w:val="27"/>
        </w:rPr>
        <w:t>.</w:t>
      </w:r>
      <w:r w:rsidRPr="002551AF">
        <w:rPr>
          <w:rFonts w:ascii="Times New Roman" w:hAnsi="Times New Roman"/>
          <w:sz w:val="27"/>
          <w:szCs w:val="27"/>
        </w:rPr>
        <w:t>天使始终将脸转向显为太阳的主，因为他们在主里面，主在他们里面。主从内在引导他们的情感和思维，不断将它们转向祂自己。因此，他们不能不仰望显为太阳的主所在的东方。由此明显可知，不是天使将自己转向主，而是主将他们转向祂自己。因为当天使更内在地思考主时，他们只会想到祂在他们里面。真正的内在思维不会产生距离的表象，唯有外在思维才会，外在思维与眼睛的视觉行如一体。这是因为外在思维在空间中，而内在思维则不然；外在思维即便不在空间中，如在灵界的情形，仍处于空间的表象。</w:t>
      </w:r>
    </w:p>
    <w:p w14:paraId="3C8083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不过，以空间思考神的人很难理解这些事。因为神无处不在，却不在空间中。因此，祂既在天使之内，又在天使之外；所以天使既能在自己之内，也能在自己之外看见神，也就是主：当出于爱与智慧思想主时，便在自己之内看见；当思想爱与智慧时，便在自己之外看见。关于这个主题，我们会在《主的全在、全知和全能》的论著中详细说明。人人都要当心，不要陷入可憎的异端邪说，以为神将自己注入人，并存在于他们里面，而不再存在于自己里面。事实上，神无处不在，既在人之内，又在人之外；因为祂在一切空间中，却无关空间</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。神若在人里面，不仅是分裂的，还被封闭在空间中。事实上，人甚至会认为自己就是神。这种异端邪说如此可憎，以致在灵界，它闻上去如腐肉般恶臭。</w:t>
      </w:r>
    </w:p>
    <w:p w14:paraId="2933C8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131</w:t>
      </w:r>
      <w:r w:rsidRPr="002551AF">
        <w:rPr>
          <w:rFonts w:ascii="Times New Roman" w:hAnsi="Times New Roman"/>
          <w:sz w:val="27"/>
          <w:szCs w:val="27"/>
        </w:rPr>
        <w:t>.</w:t>
      </w:r>
      <w:r w:rsidRPr="002551AF">
        <w:rPr>
          <w:rFonts w:ascii="Times New Roman" w:hAnsi="Times New Roman"/>
          <w:sz w:val="27"/>
          <w:szCs w:val="27"/>
        </w:rPr>
        <w:t>天使转向主具有这样的性质：无论他们将身体转向何处，都仰望他们面前显为太阳的主。天使可以转来转去，从而看见周围的各种事物，但显为太阳的主始终出现在他面前。这看似不可思议，却是事实。我还蒙恩得以看见以这种方式显为太阳的主。我现在就看见祂在我面前；数年来，我一直如此看见祂，不管我在世上朝哪个方向转。</w:t>
      </w:r>
    </w:p>
    <w:p w14:paraId="429A217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132</w:t>
      </w:r>
      <w:r w:rsidRPr="002551AF">
        <w:rPr>
          <w:rFonts w:ascii="Times New Roman" w:hAnsi="Times New Roman"/>
          <w:sz w:val="27"/>
          <w:szCs w:val="27"/>
        </w:rPr>
        <w:t>.</w:t>
      </w:r>
      <w:r w:rsidRPr="002551AF">
        <w:rPr>
          <w:rFonts w:ascii="Times New Roman" w:hAnsi="Times New Roman"/>
          <w:sz w:val="27"/>
          <w:szCs w:val="27"/>
        </w:rPr>
        <w:t>由于显为太阳的主，因而东方在所有天堂天使面前，故可知，他们右边是南方；左边是北方；背面是西方；并且无论身体如何转动，始终这样。因为如前所述，在灵界，一切方位皆根据东方来确定；因此，那些东方在眼前的人其实就在这些方位，是他们自己决定了这些方位；因为如前所示</w:t>
      </w:r>
      <w:r w:rsidRPr="002551AF">
        <w:rPr>
          <w:rFonts w:ascii="Times New Roman" w:hAnsi="Times New Roman"/>
          <w:sz w:val="27"/>
          <w:szCs w:val="27"/>
        </w:rPr>
        <w:t>(</w:t>
      </w:r>
      <w:r w:rsidRPr="002551AF">
        <w:rPr>
          <w:rFonts w:ascii="Times New Roman" w:hAnsi="Times New Roman" w:cstheme="majorBidi"/>
          <w:iCs/>
          <w:sz w:val="27"/>
          <w:szCs w:val="27"/>
        </w:rPr>
        <w:t>124</w:t>
      </w:r>
      <w:r w:rsidRPr="002551AF">
        <w:rPr>
          <w:rFonts w:ascii="Times New Roman" w:hAnsi="Times New Roman"/>
          <w:sz w:val="27"/>
          <w:szCs w:val="27"/>
        </w:rPr>
        <w:t>-</w:t>
      </w:r>
      <w:r w:rsidRPr="002551AF">
        <w:rPr>
          <w:rFonts w:ascii="Times New Roman" w:hAnsi="Times New Roman" w:cstheme="majorBidi"/>
          <w:iCs/>
          <w:sz w:val="27"/>
          <w:szCs w:val="27"/>
        </w:rPr>
        <w:t>128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，方位不是由显为太阳的主创造的，而是由天使照其接受创造的。</w:t>
      </w:r>
    </w:p>
    <w:p w14:paraId="2E02232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133</w:t>
      </w:r>
      <w:r w:rsidRPr="002551AF">
        <w:rPr>
          <w:rFonts w:ascii="Times New Roman" w:hAnsi="Times New Roman"/>
          <w:sz w:val="27"/>
          <w:szCs w:val="27"/>
        </w:rPr>
        <w:t>.</w:t>
      </w:r>
      <w:r w:rsidRPr="002551AF">
        <w:rPr>
          <w:rFonts w:ascii="Times New Roman" w:hAnsi="Times New Roman"/>
          <w:sz w:val="27"/>
          <w:szCs w:val="27"/>
        </w:rPr>
        <w:t>由于天堂由天使组成，而天使又具有这样的性质，故可知，整个天堂转向主，主通过这种转向掌管天堂如同掌管一个人。天堂在主眼里就像一个人，这一点可见于《天堂与地狱》一书</w:t>
      </w:r>
      <w:r w:rsidRPr="002551AF">
        <w:rPr>
          <w:rFonts w:ascii="Times New Roman" w:hAnsi="Times New Roman"/>
          <w:sz w:val="27"/>
          <w:szCs w:val="27"/>
        </w:rPr>
        <w:t>(</w:t>
      </w:r>
      <w:r w:rsidRPr="002551AF">
        <w:rPr>
          <w:rFonts w:ascii="Times New Roman" w:hAnsi="Times New Roman" w:cstheme="majorBidi"/>
          <w:iCs/>
          <w:sz w:val="27"/>
          <w:szCs w:val="27"/>
        </w:rPr>
        <w:t>59</w:t>
      </w:r>
      <w:r w:rsidRPr="002551AF">
        <w:rPr>
          <w:rFonts w:ascii="Times New Roman" w:hAnsi="Times New Roman"/>
          <w:sz w:val="27"/>
          <w:szCs w:val="27"/>
        </w:rPr>
        <w:t>-</w:t>
      </w:r>
      <w:r w:rsidRPr="002551AF">
        <w:rPr>
          <w:rFonts w:ascii="Times New Roman" w:hAnsi="Times New Roman" w:cstheme="majorBidi"/>
          <w:iCs/>
          <w:sz w:val="27"/>
          <w:szCs w:val="27"/>
        </w:rPr>
        <w:t>87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。这也是天堂有方位的原因。</w:t>
      </w:r>
    </w:p>
    <w:p w14:paraId="230C4C7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134</w:t>
      </w:r>
      <w:r w:rsidRPr="002551AF">
        <w:rPr>
          <w:rFonts w:ascii="Times New Roman" w:hAnsi="Times New Roman"/>
          <w:sz w:val="27"/>
          <w:szCs w:val="27"/>
        </w:rPr>
        <w:t>.</w:t>
      </w:r>
      <w:r w:rsidRPr="002551AF">
        <w:rPr>
          <w:rFonts w:ascii="Times New Roman" w:hAnsi="Times New Roman"/>
          <w:sz w:val="27"/>
          <w:szCs w:val="27"/>
        </w:rPr>
        <w:t>由于方位可以说被如此刻在天使和整个天堂上，所以和世人不同，天使无论往哪里去，都知道自己的家和居所。而人无法凭自己里面的灵界方位知道自己的家和居所，因为他从空间，因而从自然界的方位进行思考；自然界的方位与灵界的方位毫无共同之处。不过，鸟类和兽类却拥有这种知识，因为它们天生就本能地知道自己的家和巢穴，这从大量观察证据明显看出来；这些证据表明灵界就是这种情况。因为发生在自然界的一切现象都是结果，而发生在灵界的一切现象都是这些结果的原因。凡从属灵事物那里找不到其原因的属世事物都不存在。</w:t>
      </w:r>
    </w:p>
    <w:p w14:paraId="29DF3AC4" w14:textId="77777777" w:rsidR="00ED613B" w:rsidRPr="002551AF" w:rsidRDefault="00C65D6E" w:rsidP="002551AF">
      <w:pPr>
        <w:pStyle w:val="2"/>
      </w:pPr>
      <w:bookmarkStart w:id="64" w:name="_Toc102306247"/>
      <w:bookmarkStart w:id="65" w:name="_Toc191382575"/>
      <w:r w:rsidRPr="002551AF">
        <w:t>天使的一切内层，无论心智的还是身体的，都转向显为太阳的主</w:t>
      </w:r>
      <w:bookmarkEnd w:id="64"/>
      <w:bookmarkEnd w:id="65"/>
    </w:p>
    <w:p w14:paraId="73DE45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135</w:t>
      </w:r>
      <w:r w:rsidRPr="002551AF">
        <w:rPr>
          <w:rFonts w:ascii="Times New Roman" w:hAnsi="Times New Roman"/>
          <w:sz w:val="27"/>
          <w:szCs w:val="27"/>
        </w:rPr>
        <w:t>.</w:t>
      </w:r>
      <w:r w:rsidRPr="002551AF">
        <w:rPr>
          <w:rFonts w:ascii="Times New Roman" w:hAnsi="Times New Roman"/>
          <w:sz w:val="27"/>
          <w:szCs w:val="27"/>
        </w:rPr>
        <w:t>天使有理解力和意愿，也有脸和身体；还有理解力和意愿的内层，以及脸和身体的内层。理解力和意愿的内层是诸如属其内层情感和思维的那类事物；脸的内层是脑，身体的内层是内脏，其中主要是心和肺。简言之，天使拥有世人所拥有的一切元素；也正是由于这些元素而为人。使他们成为人的，不是脱离这些内在元素的外在形式，而是与它们结合的外在形式，甚至是出于内在元素的外在形式。否则，天使就只是人的外形，没有生命在里面，因为他们内在缺乏任何生命形式。</w:t>
      </w:r>
    </w:p>
    <w:p w14:paraId="311D003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136</w:t>
      </w:r>
      <w:r w:rsidRPr="002551AF">
        <w:rPr>
          <w:rFonts w:ascii="Times New Roman" w:hAnsi="Times New Roman"/>
          <w:sz w:val="27"/>
          <w:szCs w:val="27"/>
        </w:rPr>
        <w:t>.</w:t>
      </w:r>
      <w:r w:rsidRPr="002551AF">
        <w:rPr>
          <w:rFonts w:ascii="Times New Roman" w:hAnsi="Times New Roman"/>
          <w:sz w:val="27"/>
          <w:szCs w:val="27"/>
        </w:rPr>
        <w:t>众所周知，意愿和理解力可任意支配身体，因为凡理解力所思考的，嘴里就说出来；凡意愿所意愿的，身体就行出来。由此明显可知，身体是对应于理解力和意愿的一种形式。由于形式也论及理解力和意愿，故显而易见，身体的形式是对应于理解力和意愿的形式。不过，此处不是描述各自形式的性质的地方；只能说，每种形式里面都有无数元素；两边的无数元素都行如一体，因为它们相互对应。正因如此，心智</w:t>
      </w:r>
      <w:r w:rsidRPr="002551AF">
        <w:rPr>
          <w:rFonts w:ascii="Times New Roman" w:hAnsi="Times New Roman"/>
          <w:sz w:val="27"/>
          <w:szCs w:val="27"/>
        </w:rPr>
        <w:t>(</w:t>
      </w:r>
      <w:r w:rsidRPr="002551AF">
        <w:rPr>
          <w:rFonts w:ascii="Times New Roman" w:hAnsi="Times New Roman"/>
          <w:sz w:val="27"/>
          <w:szCs w:val="27"/>
        </w:rPr>
        <w:t>也就是意愿和理解力</w:t>
      </w:r>
      <w:r w:rsidRPr="002551AF">
        <w:rPr>
          <w:rFonts w:ascii="Times New Roman" w:hAnsi="Times New Roman"/>
          <w:sz w:val="27"/>
          <w:szCs w:val="27"/>
        </w:rPr>
        <w:t>)</w:t>
      </w:r>
      <w:r w:rsidRPr="002551AF">
        <w:rPr>
          <w:rFonts w:ascii="Times New Roman" w:hAnsi="Times New Roman"/>
          <w:sz w:val="27"/>
          <w:szCs w:val="27"/>
        </w:rPr>
        <w:t>可任意支配身体，因而完全就像自己支配自己。由此可知，心智的内层与身体的内层行如一体，心智的外层与身体的外层行如一体。等到论述生命层级时，我们会进一步详述心智的内层和身体的内层。</w:t>
      </w:r>
    </w:p>
    <w:p w14:paraId="409EFB9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137</w:t>
      </w:r>
      <w:r w:rsidRPr="002551AF">
        <w:rPr>
          <w:rFonts w:ascii="Times New Roman" w:hAnsi="Times New Roman"/>
          <w:sz w:val="27"/>
          <w:szCs w:val="27"/>
        </w:rPr>
        <w:t>.</w:t>
      </w:r>
      <w:r w:rsidRPr="002551AF">
        <w:rPr>
          <w:rFonts w:ascii="Times New Roman" w:hAnsi="Times New Roman"/>
          <w:sz w:val="27"/>
          <w:szCs w:val="27"/>
        </w:rPr>
        <w:t>既然心智的内层与身体的内层构成一体，那么可知，当心智的内层转向显为太阳的主时，身体的内层同样转向主。心智与身体这两者的外层皆取决于它</w:t>
      </w:r>
      <w:r w:rsidRPr="002551AF">
        <w:rPr>
          <w:rFonts w:ascii="Times New Roman" w:hAnsi="Times New Roman"/>
          <w:sz w:val="27"/>
          <w:szCs w:val="27"/>
        </w:rPr>
        <w:lastRenderedPageBreak/>
        <w:t>们的内层，故也转向主。因为外在所行的，都是出于内在而行的，总体从构成它的细节获得它的一切。由此明显可知，由于天使将脸和身体转向显为太阳的主，所以其心智和身体的一切内层也转向主。世人若始终有主在眼前，也就是处于爱和智慧，也是一样。这时，不仅他的眼和脸仰望主，而且整个心智和整个内心也仰望主，也就是说，意愿和理解力的一切，连同身体的一切都转向主。</w:t>
      </w:r>
    </w:p>
    <w:p w14:paraId="2E271BD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138</w:t>
      </w:r>
      <w:r w:rsidRPr="002551AF">
        <w:rPr>
          <w:rFonts w:ascii="Times New Roman" w:hAnsi="Times New Roman"/>
          <w:sz w:val="27"/>
          <w:szCs w:val="27"/>
        </w:rPr>
        <w:t>.</w:t>
      </w:r>
      <w:r w:rsidRPr="002551AF">
        <w:rPr>
          <w:rFonts w:ascii="Times New Roman" w:hAnsi="Times New Roman"/>
          <w:sz w:val="27"/>
          <w:szCs w:val="27"/>
        </w:rPr>
        <w:t>转向主是实实在在的转向，是一种提升；因为此人被提入天堂的热与光中，这种提升是通过打开内层实现的。当内层被打开时，爱与智慧便流入心智的内层，天堂的热与光则流入身体的内层。提升由此而来，就像从云层升入晴空，或从大气升入太空。此外，爱与智慧，及其热与光，就是与人同在的主；如前所述，祂将人转向祂自己。那些没有处于爱与智慧的人，尤其那些反对爱与智慧的人正好相反。他们的内层，无论心智的还是身体的，都是关闭的；一旦关闭，外层就与主对立，因为这是外层固有的性质。结果，这种人背对主，背对主就是转向地狱。</w:t>
      </w:r>
    </w:p>
    <w:p w14:paraId="2D62BE6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139</w:t>
      </w:r>
      <w:r w:rsidRPr="002551AF">
        <w:rPr>
          <w:rFonts w:ascii="Times New Roman" w:hAnsi="Times New Roman"/>
          <w:sz w:val="27"/>
          <w:szCs w:val="27"/>
        </w:rPr>
        <w:t>.</w:t>
      </w:r>
      <w:r w:rsidRPr="002551AF">
        <w:rPr>
          <w:rFonts w:ascii="Times New Roman" w:hAnsi="Times New Roman"/>
          <w:sz w:val="27"/>
          <w:szCs w:val="27"/>
        </w:rPr>
        <w:t>朝主的这种实际转向源于爱，同时源于智慧；不是唯独源于爱，也不是唯独源于智慧。唯独爱就像没有显现的存在，因为爱在智慧中有自己的形式；没有爱的智慧就像没有存在的显现，因为智慧从爱中拥有自己的形式。诚然，没有智慧，爱有可能存在；但这种爱是人的，不是主的。没有爱，唯独智慧也是有可能的；但这种智慧虽来自主，却没有主在里面；因为它就像冬天的光，这光虽来自太阳，但太阳的本质，也就是热，却不在它里面。</w:t>
      </w:r>
    </w:p>
    <w:p w14:paraId="402E2B1D" w14:textId="77777777" w:rsidR="00ED613B" w:rsidRPr="002551AF" w:rsidRDefault="00C65D6E" w:rsidP="002551AF">
      <w:pPr>
        <w:pStyle w:val="2"/>
      </w:pPr>
      <w:bookmarkStart w:id="66" w:name="_Toc102306248"/>
      <w:bookmarkStart w:id="67" w:name="_Toc191382576"/>
      <w:r w:rsidRPr="002551AF">
        <w:t>每个灵人，无论其品质如何，都以同样的方式转向他的主导爱</w:t>
      </w:r>
      <w:bookmarkEnd w:id="66"/>
      <w:bookmarkEnd w:id="67"/>
    </w:p>
    <w:p w14:paraId="4638C0E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140</w:t>
      </w:r>
      <w:r w:rsidRPr="002551AF">
        <w:rPr>
          <w:rFonts w:ascii="Times New Roman" w:hAnsi="Times New Roman"/>
          <w:sz w:val="27"/>
          <w:szCs w:val="27"/>
        </w:rPr>
        <w:t>.</w:t>
      </w:r>
      <w:r w:rsidRPr="002551AF">
        <w:rPr>
          <w:rFonts w:ascii="Times New Roman" w:hAnsi="Times New Roman"/>
          <w:sz w:val="27"/>
          <w:szCs w:val="27"/>
        </w:rPr>
        <w:t>有必要先解释一下何为灵人，何为天使。死后，每个人首先进入天堂与地狱中间的灵人界，在那里度过自己的时日，也就是自己的状态，照其生命或为天堂或为地狱做好准备。只要留在灵人界，他就被称为灵人。从灵人界被提入天堂的，被称为天使；被投入地狱的，被称为撒旦或魔鬼。当这些灵人在灵人界时，为天堂作准备的，被称为天使灵；为地狱作准备的，被称为地狱灵。在此期间，天使灵与天堂相联，地狱灵与地狱相联。在灵人界，所有灵人都依附于人；因为就其心智的内层而言，人在天堂与地狱之间，并照自己的生活通过这些灵人或与天堂相通，或与地狱相通。值得一提的是，灵人界是一回事，灵界是另一回事；刚才所说的是灵人界；而灵界包括灵人界、天堂和地狱。</w:t>
      </w:r>
    </w:p>
    <w:p w14:paraId="0A4CBE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141</w:t>
      </w:r>
      <w:r w:rsidRPr="002551AF">
        <w:rPr>
          <w:rFonts w:ascii="Times New Roman" w:hAnsi="Times New Roman"/>
          <w:sz w:val="27"/>
          <w:szCs w:val="27"/>
        </w:rPr>
        <w:t>.</w:t>
      </w:r>
      <w:r w:rsidRPr="002551AF">
        <w:rPr>
          <w:rFonts w:ascii="Times New Roman" w:hAnsi="Times New Roman"/>
          <w:sz w:val="27"/>
          <w:szCs w:val="27"/>
        </w:rPr>
        <w:t>由于现在讨论的是天使和灵人如何照自己的爱而转向自己的爱，所以有必要说一说爱。整个天堂照着爱的所有不同种类而被划分为各个社群，地狱和灵人界同样如此。但天堂照着天堂之爱的不同种类而被划分为各个社群；地狱则照着地狱之爱的不同种类而被划分为各个社群；灵人界照着天堂之爱和地狱之爱的不同种类而被划分为各个社群。有两种爱是其它所有爱的首领，也就是说，其它所有爱都与这两种爱有关。一切天堂之爱的首领，或与它们相关的那爱是对主之爱；一切地狱之爱的首领，或与它们相关的那爱是源于自我之爱的统治之爱。这两种爱彼此截然对立。</w:t>
      </w:r>
    </w:p>
    <w:p w14:paraId="3D21D14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142</w:t>
      </w:r>
      <w:r w:rsidRPr="002551AF">
        <w:rPr>
          <w:rFonts w:ascii="Times New Roman" w:hAnsi="Times New Roman"/>
          <w:sz w:val="27"/>
          <w:szCs w:val="27"/>
        </w:rPr>
        <w:t>.</w:t>
      </w:r>
      <w:r w:rsidRPr="002551AF">
        <w:rPr>
          <w:rFonts w:ascii="Times New Roman" w:hAnsi="Times New Roman"/>
          <w:sz w:val="27"/>
          <w:szCs w:val="27"/>
        </w:rPr>
        <w:t>由于这两种爱，即对主之爱和源于自我之爱的统治之爱彼此完全对立，凡处于对主之爱的人都转向显为太阳的主</w:t>
      </w:r>
      <w:r w:rsidRPr="002551AF">
        <w:rPr>
          <w:rFonts w:ascii="Times New Roman" w:hAnsi="Times New Roman"/>
          <w:sz w:val="27"/>
          <w:szCs w:val="27"/>
        </w:rPr>
        <w:t>(</w:t>
      </w:r>
      <w:r w:rsidRPr="002551AF">
        <w:rPr>
          <w:rFonts w:ascii="Times New Roman" w:hAnsi="Times New Roman"/>
          <w:sz w:val="27"/>
          <w:szCs w:val="27"/>
        </w:rPr>
        <w:t>如前一个标题所示</w:t>
      </w:r>
      <w:r w:rsidRPr="002551AF">
        <w:rPr>
          <w:rFonts w:ascii="Times New Roman" w:hAnsi="Times New Roman"/>
          <w:sz w:val="27"/>
          <w:szCs w:val="27"/>
        </w:rPr>
        <w:t>)</w:t>
      </w:r>
      <w:r w:rsidRPr="002551AF">
        <w:rPr>
          <w:rFonts w:ascii="Times New Roman" w:hAnsi="Times New Roman"/>
          <w:sz w:val="27"/>
          <w:szCs w:val="27"/>
        </w:rPr>
        <w:t>，故可以看出，凡陷入源于自我之爱的统治之爱的人都背对主。于是，他们面向相反的方向，因为那些处于对主之爱的人只喜欢被主引导，愿意唯独主掌权；而那些陷入源于自我之爱的统治之爱的人只喜欢被自己引导，愿意唯独自己掌权。之所以称其为源于自我之爱的统治之爱，是因为还有一种源于履行服务之爱的统治之爱，这种爱是一种属灵之爱；事实上，它与对邻之爱构成一体。然而，这种爱不能被称为统治之爱，而应被称为履行服务之爱。</w:t>
      </w:r>
    </w:p>
    <w:p w14:paraId="556765D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143</w:t>
      </w:r>
      <w:r w:rsidRPr="002551AF">
        <w:rPr>
          <w:rFonts w:ascii="Times New Roman" w:hAnsi="Times New Roman"/>
          <w:sz w:val="27"/>
          <w:szCs w:val="27"/>
        </w:rPr>
        <w:t>.</w:t>
      </w:r>
      <w:r w:rsidRPr="002551AF">
        <w:rPr>
          <w:rFonts w:ascii="Times New Roman" w:hAnsi="Times New Roman"/>
          <w:sz w:val="27"/>
          <w:szCs w:val="27"/>
        </w:rPr>
        <w:t>每个灵人，无论品质如何，都转向自己的主导爱，因为爱是每个人的生命</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；生命将它的接受容器，也就是我们所说的肢体、器官和脏腑，因而将整个人，都转向处于同类爱的那个社群，因而转向自己的爱所在之地。</w:t>
      </w:r>
    </w:p>
    <w:p w14:paraId="7ABBC8E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144</w:t>
      </w:r>
      <w:r w:rsidRPr="002551AF">
        <w:rPr>
          <w:rFonts w:ascii="Times New Roman" w:hAnsi="Times New Roman"/>
          <w:sz w:val="27"/>
          <w:szCs w:val="27"/>
        </w:rPr>
        <w:t>.</w:t>
      </w:r>
      <w:r w:rsidRPr="002551AF">
        <w:rPr>
          <w:rFonts w:ascii="Times New Roman" w:hAnsi="Times New Roman"/>
          <w:sz w:val="27"/>
          <w:szCs w:val="27"/>
        </w:rPr>
        <w:t>由于源于自我之爱的统治之爱与对主之爱完全对立，所以凡陷入这种统治之爱的灵人都将脸转离主，因而眼望灵界的西方；他们在身体上处于反方向，所以其背后是东方，右边是北方，左边是南方。他们之所以背对东方，是因为他们憎恨主；北方在右，是因为他们喜欢谬误和由此产生的虚假；南方在左，是因为他们鄙视智慧之光。他们也能自由转动，然而周围所看到的一切都与他们的爱相似。这类灵人都是感官</w:t>
      </w:r>
      <w:r w:rsidRPr="002551AF">
        <w:rPr>
          <w:rFonts w:ascii="Times New Roman" w:hAnsi="Times New Roman"/>
          <w:sz w:val="27"/>
          <w:szCs w:val="27"/>
        </w:rPr>
        <w:t>-</w:t>
      </w:r>
      <w:r w:rsidRPr="002551AF">
        <w:rPr>
          <w:rFonts w:ascii="Times New Roman" w:hAnsi="Times New Roman"/>
          <w:sz w:val="27"/>
          <w:szCs w:val="27"/>
        </w:rPr>
        <w:t>属世的；有的具有这样的性质，他们以为唯独自己活着，把其他人看作幽灵。他们觉得自己比谁都有智慧，尽管事实上他们都是疯子。</w:t>
      </w:r>
    </w:p>
    <w:p w14:paraId="1116CB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145</w:t>
      </w:r>
      <w:r w:rsidRPr="002551AF">
        <w:rPr>
          <w:rFonts w:ascii="Times New Roman" w:hAnsi="Times New Roman"/>
          <w:sz w:val="27"/>
          <w:szCs w:val="27"/>
        </w:rPr>
        <w:t>.</w:t>
      </w:r>
      <w:r w:rsidRPr="002551AF">
        <w:rPr>
          <w:rFonts w:ascii="Times New Roman" w:hAnsi="Times New Roman"/>
          <w:sz w:val="27"/>
          <w:szCs w:val="27"/>
        </w:rPr>
        <w:t>在灵界也会看到各种路，铺砌得就像自然界的路。有的通向天堂，有的通向地狱。但上天堂的灵人看不见通向地狱的路，下地狱的灵人看不见通向天堂的路。像这样的路数不胜数，因为它们通向天堂的一切社群和地狱的一切社群。每个灵人都会踏上通向自己爱的社群之路，看不见其它方向的路。正因如此，随着每个灵人转向自己的主导爱，他也会朝它前行。</w:t>
      </w:r>
    </w:p>
    <w:p w14:paraId="22A7317A" w14:textId="77777777" w:rsidR="002B1895" w:rsidRPr="002551AF"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33C31EF1" w14:textId="77777777" w:rsidR="00ED613B" w:rsidRPr="002551AF" w:rsidRDefault="00C65D6E" w:rsidP="002551AF">
      <w:pPr>
        <w:pStyle w:val="2"/>
      </w:pPr>
      <w:bookmarkStart w:id="68" w:name="_Toc102306249"/>
      <w:bookmarkStart w:id="69" w:name="_Toc191382577"/>
      <w:r w:rsidRPr="002551AF">
        <w:t>从显为太阳的主发出并产生天堂的热与光的神性之爱与神性智慧就是发出的神性，也就是圣灵</w:t>
      </w:r>
      <w:bookmarkEnd w:id="68"/>
      <w:bookmarkEnd w:id="69"/>
    </w:p>
    <w:p w14:paraId="5F86CA0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146</w:t>
      </w:r>
      <w:r w:rsidRPr="002551AF">
        <w:rPr>
          <w:rFonts w:ascii="Times New Roman" w:hAnsi="Times New Roman"/>
          <w:sz w:val="27"/>
          <w:szCs w:val="27"/>
        </w:rPr>
        <w:t>.</w:t>
      </w:r>
      <w:r w:rsidRPr="002551AF">
        <w:rPr>
          <w:rFonts w:ascii="Times New Roman" w:hAnsi="Times New Roman"/>
          <w:sz w:val="27"/>
          <w:szCs w:val="27"/>
        </w:rPr>
        <w:t>我们在《新耶路撒冷教义之主篇》已说明，神在位格和本质上都为一，神性三位一体在祂里面，这神便是主；还说明，祂里面的神性三位一体被称为</w:t>
      </w:r>
      <w:r w:rsidRPr="002551AF">
        <w:rPr>
          <w:rFonts w:ascii="Times New Roman" w:hAnsi="Times New Roman"/>
          <w:sz w:val="27"/>
          <w:szCs w:val="27"/>
        </w:rPr>
        <w:t>“</w:t>
      </w:r>
      <w:r w:rsidRPr="002551AF">
        <w:rPr>
          <w:rFonts w:ascii="Times New Roman" w:hAnsi="Times New Roman"/>
          <w:sz w:val="27"/>
          <w:szCs w:val="27"/>
        </w:rPr>
        <w:t>父</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子</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圣灵</w:t>
      </w:r>
      <w:r w:rsidRPr="002551AF">
        <w:rPr>
          <w:rFonts w:ascii="Times New Roman" w:hAnsi="Times New Roman"/>
          <w:sz w:val="27"/>
          <w:szCs w:val="27"/>
        </w:rPr>
        <w:t>”</w:t>
      </w:r>
      <w:r w:rsidRPr="002551AF">
        <w:rPr>
          <w:rFonts w:ascii="Times New Roman" w:hAnsi="Times New Roman"/>
          <w:sz w:val="27"/>
          <w:szCs w:val="27"/>
        </w:rPr>
        <w:t>；作为其它一切存在之源头的神性被称为</w:t>
      </w:r>
      <w:r w:rsidRPr="002551AF">
        <w:rPr>
          <w:rFonts w:ascii="Times New Roman" w:hAnsi="Times New Roman"/>
          <w:sz w:val="27"/>
          <w:szCs w:val="27"/>
        </w:rPr>
        <w:t>“</w:t>
      </w:r>
      <w:r w:rsidRPr="002551AF">
        <w:rPr>
          <w:rFonts w:ascii="Times New Roman" w:hAnsi="Times New Roman"/>
          <w:sz w:val="27"/>
          <w:szCs w:val="27"/>
        </w:rPr>
        <w:t>父</w:t>
      </w:r>
      <w:r w:rsidRPr="002551AF">
        <w:rPr>
          <w:rFonts w:ascii="Times New Roman" w:hAnsi="Times New Roman"/>
          <w:sz w:val="27"/>
          <w:szCs w:val="27"/>
        </w:rPr>
        <w:t>”</w:t>
      </w:r>
      <w:r w:rsidRPr="002551AF">
        <w:rPr>
          <w:rFonts w:ascii="Times New Roman" w:hAnsi="Times New Roman"/>
          <w:sz w:val="27"/>
          <w:szCs w:val="27"/>
        </w:rPr>
        <w:t>，神性人身被称为</w:t>
      </w:r>
      <w:r w:rsidRPr="002551AF">
        <w:rPr>
          <w:rFonts w:ascii="Times New Roman" w:hAnsi="Times New Roman"/>
          <w:sz w:val="27"/>
          <w:szCs w:val="27"/>
        </w:rPr>
        <w:t>“</w:t>
      </w:r>
      <w:r w:rsidRPr="002551AF">
        <w:rPr>
          <w:rFonts w:ascii="Times New Roman" w:hAnsi="Times New Roman"/>
          <w:sz w:val="27"/>
          <w:szCs w:val="27"/>
        </w:rPr>
        <w:t>子</w:t>
      </w:r>
      <w:r w:rsidRPr="002551AF">
        <w:rPr>
          <w:rFonts w:ascii="Times New Roman" w:hAnsi="Times New Roman"/>
          <w:sz w:val="27"/>
          <w:szCs w:val="27"/>
        </w:rPr>
        <w:t>”</w:t>
      </w:r>
      <w:r w:rsidRPr="002551AF">
        <w:rPr>
          <w:rFonts w:ascii="Times New Roman" w:hAnsi="Times New Roman"/>
          <w:sz w:val="27"/>
          <w:szCs w:val="27"/>
        </w:rPr>
        <w:t>，发出的神性被称为</w:t>
      </w:r>
      <w:r w:rsidRPr="002551AF">
        <w:rPr>
          <w:rFonts w:ascii="Times New Roman" w:hAnsi="Times New Roman"/>
          <w:sz w:val="27"/>
          <w:szCs w:val="27"/>
        </w:rPr>
        <w:t>“</w:t>
      </w:r>
      <w:r w:rsidRPr="002551AF">
        <w:rPr>
          <w:rFonts w:ascii="Times New Roman" w:hAnsi="Times New Roman"/>
          <w:sz w:val="27"/>
          <w:szCs w:val="27"/>
        </w:rPr>
        <w:t>圣灵</w:t>
      </w:r>
      <w:r w:rsidRPr="002551AF">
        <w:rPr>
          <w:rFonts w:ascii="Times New Roman" w:hAnsi="Times New Roman"/>
          <w:sz w:val="27"/>
          <w:szCs w:val="27"/>
        </w:rPr>
        <w:t>”</w:t>
      </w:r>
      <w:r w:rsidRPr="002551AF">
        <w:rPr>
          <w:rFonts w:ascii="Times New Roman" w:hAnsi="Times New Roman"/>
          <w:sz w:val="27"/>
          <w:szCs w:val="27"/>
        </w:rPr>
        <w:t>。人们虽称圣灵为发出的神性，却不知它为何被称为</w:t>
      </w:r>
      <w:r w:rsidRPr="002551AF">
        <w:rPr>
          <w:rFonts w:ascii="Times New Roman" w:hAnsi="Times New Roman"/>
          <w:sz w:val="27"/>
          <w:szCs w:val="27"/>
        </w:rPr>
        <w:t>“</w:t>
      </w:r>
      <w:r w:rsidRPr="002551AF">
        <w:rPr>
          <w:rFonts w:ascii="Times New Roman" w:hAnsi="Times New Roman"/>
          <w:sz w:val="27"/>
          <w:szCs w:val="27"/>
        </w:rPr>
        <w:t>发出</w:t>
      </w:r>
      <w:r w:rsidRPr="002551AF">
        <w:rPr>
          <w:rFonts w:ascii="Times New Roman" w:hAnsi="Times New Roman"/>
          <w:sz w:val="27"/>
          <w:szCs w:val="27"/>
        </w:rPr>
        <w:t>”</w:t>
      </w:r>
      <w:r w:rsidRPr="002551AF">
        <w:rPr>
          <w:rFonts w:ascii="Times New Roman" w:hAnsi="Times New Roman"/>
          <w:sz w:val="27"/>
          <w:szCs w:val="27"/>
        </w:rPr>
        <w:t>。之所以不知道，是因为迄今为止，人们尚不知主在天使面前显为一轮太阳，这太阳发出的热本质上是神性之爱，发出的光本质上是神性智慧。只要这些事不为人知，就不可能知道发出的神性本身并非一个神性；所以《亚他尼修信经》关于神性三位一体的教义声称：父一位，子一位，圣灵亦一位。</w:t>
      </w:r>
    </w:p>
    <w:p w14:paraId="5102785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当知道主显为一轮太阳时，就能对被称为圣灵的发出神性获得一个正确观念，即：它与主是一体，但从祂发出，就像热与光从太阳发出。由于同样的原因，天使拥有的爱与智慧越多，拥有的神性之热与神性之光就越多。如果不知道主在灵界显为一轮太阳，祂的神性以上面所描述的方式从它发出，没有人能知道</w:t>
      </w:r>
      <w:r w:rsidRPr="002551AF">
        <w:rPr>
          <w:rFonts w:ascii="Times New Roman" w:hAnsi="Times New Roman"/>
          <w:sz w:val="27"/>
          <w:szCs w:val="27"/>
        </w:rPr>
        <w:t>“</w:t>
      </w:r>
      <w:r w:rsidRPr="002551AF">
        <w:rPr>
          <w:rFonts w:ascii="Times New Roman" w:hAnsi="Times New Roman"/>
          <w:sz w:val="27"/>
          <w:szCs w:val="27"/>
        </w:rPr>
        <w:t>发出</w:t>
      </w:r>
      <w:r w:rsidRPr="002551AF">
        <w:rPr>
          <w:rFonts w:ascii="Times New Roman" w:hAnsi="Times New Roman"/>
          <w:sz w:val="27"/>
          <w:szCs w:val="27"/>
        </w:rPr>
        <w:t>”</w:t>
      </w:r>
      <w:r w:rsidRPr="002551AF">
        <w:rPr>
          <w:rFonts w:ascii="Times New Roman" w:hAnsi="Times New Roman"/>
          <w:sz w:val="27"/>
          <w:szCs w:val="27"/>
        </w:rPr>
        <w:t>是什么意思；例如，它是否意味着只是与那些属圣父和圣子的事物交流，或只是启示和教导。但一直以来人们都知道神为一，是全在的，故将发出的神性视为一个神性位格，并称其为神，从而分裂神，这与被启示的理性并不一致。</w:t>
      </w:r>
    </w:p>
    <w:p w14:paraId="66D07C9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147</w:t>
      </w:r>
      <w:r w:rsidRPr="002551AF">
        <w:rPr>
          <w:rFonts w:ascii="Times New Roman" w:hAnsi="Times New Roman"/>
          <w:sz w:val="27"/>
          <w:szCs w:val="27"/>
        </w:rPr>
        <w:t>.</w:t>
      </w:r>
      <w:r w:rsidRPr="002551AF">
        <w:rPr>
          <w:rFonts w:ascii="Times New Roman" w:hAnsi="Times New Roman"/>
          <w:sz w:val="27"/>
          <w:szCs w:val="27"/>
        </w:rPr>
        <w:t>前面已说明，神不在空间中，由此而为全在；还说明，神性处处都一样，但由于天使和世人各种不同的接受而在他们里面表现各异。从显为太阳的主发出的神性包含在光与热中，而光与热首先流入包罗万象的媒介，该媒介在世上被称为大气，这些大气是盛纳云层的容器。由此可见，正因形成世人和天使理解力的内层被包裹在这类云层中，所以理解力是发出神性的容器。我们所说的云是指属灵之云，就是思维。这些思维若源于真理，便与神性智慧一致；若源于虚假，则与神性智慧冲突。故在灵界，源于真理的思维当变得可见时，也显为闪亮的白云；而源于虚假的思维则显为乌云。由此可见，发出的神性的确在每个人里面，只是被人以种种方式遮蔽了。</w:t>
      </w:r>
    </w:p>
    <w:p w14:paraId="6748DA3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148</w:t>
      </w:r>
      <w:r w:rsidRPr="002551AF">
        <w:rPr>
          <w:rFonts w:ascii="Times New Roman" w:hAnsi="Times New Roman"/>
          <w:sz w:val="27"/>
          <w:szCs w:val="27"/>
        </w:rPr>
        <w:t>.</w:t>
      </w:r>
      <w:r w:rsidRPr="002551AF">
        <w:rPr>
          <w:rFonts w:ascii="Times New Roman" w:hAnsi="Times New Roman"/>
          <w:sz w:val="27"/>
          <w:szCs w:val="27"/>
        </w:rPr>
        <w:t>由于神性本身通过属灵之热和光存在于天使和世人里面，所以那些拥有神性智慧的真理和神性之爱的良善之人当被这些事物打动，出于情感从它们思</w:t>
      </w:r>
      <w:r w:rsidRPr="002551AF">
        <w:rPr>
          <w:rFonts w:ascii="Times New Roman" w:hAnsi="Times New Roman"/>
          <w:sz w:val="27"/>
          <w:szCs w:val="27"/>
        </w:rPr>
        <w:lastRenderedPageBreak/>
        <w:t>想，并思想它们时，就说他们因神而变得温暖。有时这种温暖能明显被觉察和感受到，如传道人热情讲道时的情形。这些人也可以说是被神启示，因为主通过祂所发出的神性，不仅以属灵之热点燃意愿，还以属灵之光启示理解力。</w:t>
      </w:r>
    </w:p>
    <w:p w14:paraId="70E93C2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149</w:t>
      </w:r>
      <w:r w:rsidRPr="002551AF">
        <w:rPr>
          <w:rFonts w:ascii="Times New Roman" w:hAnsi="Times New Roman"/>
          <w:sz w:val="27"/>
          <w:szCs w:val="27"/>
        </w:rPr>
        <w:t>.</w:t>
      </w:r>
      <w:r w:rsidRPr="002551AF">
        <w:rPr>
          <w:rFonts w:ascii="Times New Roman" w:hAnsi="Times New Roman"/>
          <w:sz w:val="27"/>
          <w:szCs w:val="27"/>
        </w:rPr>
        <w:t>从以下圣言经文明显可知，圣灵与主是一样的，是人从中获得启示的真理本身：</w:t>
      </w:r>
    </w:p>
    <w:p w14:paraId="3EB4ECB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耶稣说，等真理的圣灵来了，祂要引导你们进入一切真理；祂不是凭自己说的，乃是把祂所听见的都说出来。</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16</w:t>
      </w:r>
      <w:r w:rsidRPr="002551AF">
        <w:rPr>
          <w:rFonts w:ascii="Times New Roman" w:hAnsi="Times New Roman"/>
          <w:sz w:val="27"/>
          <w:szCs w:val="27"/>
        </w:rPr>
        <w:t>:</w:t>
      </w:r>
      <w:r w:rsidRPr="002551AF">
        <w:rPr>
          <w:rFonts w:ascii="Times New Roman" w:hAnsi="Times New Roman" w:cstheme="majorBidi"/>
          <w:iCs/>
          <w:sz w:val="27"/>
          <w:szCs w:val="27"/>
        </w:rPr>
        <w:t>13</w:t>
      </w:r>
      <w:r w:rsidRPr="002551AF">
        <w:rPr>
          <w:rFonts w:ascii="Times New Roman" w:hAnsi="Times New Roman"/>
          <w:sz w:val="27"/>
          <w:szCs w:val="27"/>
        </w:rPr>
        <w:t>)</w:t>
      </w:r>
    </w:p>
    <w:p w14:paraId="3DEA3F2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祂要荣耀我；祂要将受于我的指示你们。</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16</w:t>
      </w: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15</w:t>
      </w:r>
      <w:r w:rsidRPr="002551AF">
        <w:rPr>
          <w:rFonts w:ascii="Times New Roman" w:hAnsi="Times New Roman"/>
          <w:sz w:val="27"/>
          <w:szCs w:val="27"/>
        </w:rPr>
        <w:t>)</w:t>
      </w:r>
    </w:p>
    <w:p w14:paraId="5E85EC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因为祂与门徒们同在，并在他们里面。</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p>
    <w:p w14:paraId="52CCC87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耶稣说，我对你们说的话就是灵，就是生命。</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cstheme="majorBidi"/>
          <w:iCs/>
          <w:sz w:val="27"/>
          <w:szCs w:val="27"/>
        </w:rPr>
        <w:t>63</w:t>
      </w:r>
      <w:r w:rsidRPr="002551AF">
        <w:rPr>
          <w:rFonts w:ascii="Times New Roman" w:hAnsi="Times New Roman"/>
          <w:sz w:val="27"/>
          <w:szCs w:val="27"/>
        </w:rPr>
        <w:t>)</w:t>
      </w:r>
    </w:p>
    <w:p w14:paraId="1533BBD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从这些经文明显看出，从主发出的真理本身被称为圣灵；它因在光中，故能启示人。</w:t>
      </w:r>
    </w:p>
    <w:p w14:paraId="7CBA514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150</w:t>
      </w:r>
      <w:r w:rsidRPr="002551AF">
        <w:rPr>
          <w:rFonts w:ascii="Times New Roman" w:hAnsi="Times New Roman"/>
          <w:sz w:val="27"/>
          <w:szCs w:val="27"/>
        </w:rPr>
        <w:t>.</w:t>
      </w:r>
      <w:r w:rsidRPr="002551AF">
        <w:rPr>
          <w:rFonts w:ascii="Times New Roman" w:hAnsi="Times New Roman"/>
          <w:sz w:val="27"/>
          <w:szCs w:val="27"/>
        </w:rPr>
        <w:t>启示或光照是圣灵的属性，它虽从主存在于人里面，却仍须通过作为媒介的灵人和天使实现。不过，这种居间调解的性质无法描述；只能说，天使和灵人决不能凭自己启示人，因为他们同样是人，也要被主启示；由于他们同样被启示，故可知，一切启示或光照唯独来自主。启示之所以通过作为媒介的天使或灵人实现，是因为处于启示状态的人被置于接受的启示比其他人更多的天使和灵人中间，这些启示或光照唯独来自主。</w:t>
      </w:r>
    </w:p>
    <w:p w14:paraId="12CC8AF4" w14:textId="77777777" w:rsidR="00ED613B" w:rsidRPr="002551AF" w:rsidRDefault="00C65D6E" w:rsidP="002551AF">
      <w:pPr>
        <w:pStyle w:val="2"/>
      </w:pPr>
      <w:bookmarkStart w:id="70" w:name="_Toc102306250"/>
      <w:bookmarkStart w:id="71" w:name="_Toc191382578"/>
      <w:r w:rsidRPr="002551AF">
        <w:t>主通过作为神性之爱与神性智慧的最先发出的太阳创造宇宙及其万物</w:t>
      </w:r>
      <w:bookmarkEnd w:id="70"/>
      <w:bookmarkEnd w:id="71"/>
    </w:p>
    <w:p w14:paraId="4BFB5FD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151</w:t>
      </w:r>
      <w:r w:rsidRPr="002551AF">
        <w:rPr>
          <w:rFonts w:ascii="Times New Roman" w:hAnsi="Times New Roman"/>
          <w:sz w:val="27"/>
          <w:szCs w:val="27"/>
        </w:rPr>
        <w:t>.</w:t>
      </w:r>
      <w:r w:rsidRPr="002551AF">
        <w:rPr>
          <w:rFonts w:ascii="Times New Roman" w:hAnsi="Times New Roman"/>
          <w:sz w:val="27"/>
          <w:szCs w:val="27"/>
        </w:rPr>
        <w:t>我们所说的</w:t>
      </w:r>
      <w:r w:rsidRPr="002551AF">
        <w:rPr>
          <w:rFonts w:ascii="Times New Roman" w:hAnsi="Times New Roman"/>
          <w:sz w:val="27"/>
          <w:szCs w:val="27"/>
        </w:rPr>
        <w:t>“</w:t>
      </w:r>
      <w:r w:rsidRPr="002551AF">
        <w:rPr>
          <w:rFonts w:ascii="Times New Roman" w:hAnsi="Times New Roman"/>
          <w:sz w:val="27"/>
          <w:szCs w:val="27"/>
        </w:rPr>
        <w:t>主</w:t>
      </w:r>
      <w:r w:rsidRPr="002551AF">
        <w:rPr>
          <w:rFonts w:ascii="Times New Roman" w:hAnsi="Times New Roman"/>
          <w:sz w:val="27"/>
          <w:szCs w:val="27"/>
        </w:rPr>
        <w:t>”</w:t>
      </w:r>
      <w:r w:rsidRPr="002551AF">
        <w:rPr>
          <w:rFonts w:ascii="Times New Roman" w:hAnsi="Times New Roman"/>
          <w:sz w:val="27"/>
          <w:szCs w:val="27"/>
        </w:rPr>
        <w:t>是指来自永恒的神，也就是耶和华，祂被称为父和造物主，因为主与父为一，如《新耶路撒冷教义之主篇》所示。故在下文再次论述创造的地方，我们采用</w:t>
      </w:r>
      <w:r w:rsidRPr="002551AF">
        <w:rPr>
          <w:rFonts w:ascii="Times New Roman" w:hAnsi="Times New Roman"/>
          <w:sz w:val="27"/>
          <w:szCs w:val="27"/>
        </w:rPr>
        <w:t>“</w:t>
      </w:r>
      <w:r w:rsidRPr="002551AF">
        <w:rPr>
          <w:rFonts w:ascii="Times New Roman" w:hAnsi="Times New Roman"/>
          <w:sz w:val="27"/>
          <w:szCs w:val="27"/>
        </w:rPr>
        <w:t>主</w:t>
      </w:r>
      <w:r w:rsidRPr="002551AF">
        <w:rPr>
          <w:rFonts w:ascii="Times New Roman" w:hAnsi="Times New Roman"/>
          <w:sz w:val="27"/>
          <w:szCs w:val="27"/>
        </w:rPr>
        <w:t>”</w:t>
      </w:r>
      <w:r w:rsidRPr="002551AF">
        <w:rPr>
          <w:rFonts w:ascii="Times New Roman" w:hAnsi="Times New Roman"/>
          <w:sz w:val="27"/>
          <w:szCs w:val="27"/>
        </w:rPr>
        <w:t>这个称谓。</w:t>
      </w:r>
    </w:p>
    <w:p w14:paraId="0597E97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152</w:t>
      </w:r>
      <w:r w:rsidRPr="002551AF">
        <w:rPr>
          <w:rFonts w:ascii="Times New Roman" w:hAnsi="Times New Roman"/>
          <w:sz w:val="27"/>
          <w:szCs w:val="27"/>
        </w:rPr>
        <w:t>.</w:t>
      </w:r>
      <w:r w:rsidRPr="002551AF">
        <w:rPr>
          <w:rFonts w:ascii="Times New Roman" w:hAnsi="Times New Roman"/>
          <w:sz w:val="27"/>
          <w:szCs w:val="27"/>
        </w:rPr>
        <w:t>在第一部分，尤其</w:t>
      </w:r>
      <w:r w:rsidRPr="002551AF">
        <w:rPr>
          <w:rFonts w:ascii="Times New Roman" w:hAnsi="Times New Roman" w:cstheme="majorBidi"/>
          <w:iCs/>
          <w:sz w:val="27"/>
          <w:szCs w:val="27"/>
        </w:rPr>
        <w:t>52</w:t>
      </w:r>
      <w:r w:rsidRPr="002551AF">
        <w:rPr>
          <w:rFonts w:ascii="Times New Roman" w:hAnsi="Times New Roman"/>
          <w:sz w:val="27"/>
          <w:szCs w:val="27"/>
        </w:rPr>
        <w:t>至</w:t>
      </w:r>
      <w:r w:rsidRPr="002551AF">
        <w:rPr>
          <w:rFonts w:ascii="Times New Roman" w:hAnsi="Times New Roman" w:cstheme="majorBidi"/>
          <w:iCs/>
          <w:sz w:val="27"/>
          <w:szCs w:val="27"/>
        </w:rPr>
        <w:t>54</w:t>
      </w:r>
      <w:r w:rsidRPr="002551AF">
        <w:rPr>
          <w:rFonts w:ascii="Times New Roman" w:hAnsi="Times New Roman"/>
          <w:sz w:val="27"/>
          <w:szCs w:val="27"/>
        </w:rPr>
        <w:t>节，我们已充分说明：宇宙万物由神性之爱和神性智慧创造；在此将说明，创造是通过灵界太阳成就的，这太阳是神性之爱和神性智慧的最先发出。凡能从原因看见结果，然后通过原因看见在自己秩序和系列中的结果之人，都无法否认，太阳是创造的首工；事实上，存在于其行星系统中的一切事物都从太阳获得持续存在；由于它们从太阳获得持续存在，所以其存在起源于太阳。一个事实能指向并证明其它事实；一切事物都在太阳的视野之</w:t>
      </w:r>
      <w:r w:rsidRPr="002551AF">
        <w:rPr>
          <w:rFonts w:ascii="Times New Roman" w:hAnsi="Times New Roman"/>
          <w:sz w:val="27"/>
          <w:szCs w:val="27"/>
        </w:rPr>
        <w:lastRenderedPageBreak/>
        <w:t>下，因为太阳决定了它们必是如此，将它们保持在它的视野之下就是不断稳固它们。这就是为何我们说持续存在就是不断存在。此外，任何事物若从经由大气而来的太阳流注中完全退出，就会立刻消散；事实上，越来越纯，并因这太阳而在运作中变得活跃的大气将一切事物联结在一起。宇宙及其万物的持续存在是由于这太阳，故显而易见，这太阳是创造的首工，其它一切事物皆起源于它。我们说创造是由于这太阳，其实意思是由于藉着这太阳的主，因为这太阳也是主创造的。</w:t>
      </w:r>
    </w:p>
    <w:p w14:paraId="2FE3219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153</w:t>
      </w:r>
      <w:r w:rsidRPr="002551AF">
        <w:rPr>
          <w:rFonts w:ascii="Times New Roman" w:hAnsi="Times New Roman"/>
          <w:sz w:val="27"/>
          <w:szCs w:val="27"/>
        </w:rPr>
        <w:t>.</w:t>
      </w:r>
      <w:r w:rsidRPr="002551AF">
        <w:rPr>
          <w:rFonts w:ascii="Times New Roman" w:hAnsi="Times New Roman"/>
          <w:sz w:val="27"/>
          <w:szCs w:val="27"/>
        </w:rPr>
        <w:t>主通过两个太阳创造一切事物，即灵界的太阳和自然界的太阳。主创造一切事物是通过灵界太阳，而非自然界的太阳，因为后者远在前者之下。自然界的太阳处于中间位置，上面是灵界，下面是自然界。自然界的太阳被造是为了提供辅助性的帮助；我们会在下文详述这种帮助。</w:t>
      </w:r>
    </w:p>
    <w:p w14:paraId="378D592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154</w:t>
      </w:r>
      <w:r w:rsidRPr="002551AF">
        <w:rPr>
          <w:rFonts w:ascii="Times New Roman" w:hAnsi="Times New Roman"/>
          <w:sz w:val="27"/>
          <w:szCs w:val="27"/>
        </w:rPr>
        <w:t>.</w:t>
      </w:r>
      <w:r w:rsidRPr="002551AF">
        <w:rPr>
          <w:rFonts w:ascii="Times New Roman" w:hAnsi="Times New Roman"/>
          <w:sz w:val="27"/>
          <w:szCs w:val="27"/>
        </w:rPr>
        <w:t>主通过灵界的太阳创造宇宙及其万物，因为这太阳是神性之爱与神性智慧的最先发出，一切事物皆起源于神性之爱与神性智慧，如前面所指出的</w:t>
      </w:r>
      <w:r w:rsidRPr="002551AF">
        <w:rPr>
          <w:rFonts w:ascii="Times New Roman" w:hAnsi="Times New Roman"/>
          <w:sz w:val="27"/>
          <w:szCs w:val="27"/>
        </w:rPr>
        <w:t>(</w:t>
      </w:r>
      <w:r w:rsidRPr="002551AF">
        <w:rPr>
          <w:rFonts w:ascii="Times New Roman" w:hAnsi="Times New Roman" w:cstheme="majorBidi"/>
          <w:iCs/>
          <w:sz w:val="27"/>
          <w:szCs w:val="27"/>
        </w:rPr>
        <w:t>52</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一切受造物里面，无论最大的还是最小的，都存在三要素，即目的，原因和结果。没有这三要素在里面的受造物是不可能存在的。在宏大的体系，也就是整个宇宙中，这三要素按以下秩序存在：一切事物的目的在太阳，也就是神性之爱与神性智慧的最先发出中；一切事物的原因在灵界；一切事物的结果在自然界。不过，下文将说明，这三要素如何存在于首先之物和末后之物中。由于没有这三要素在里面的受造物是不可能存在的，故可知，主通过太阳创造宇宙及其万物，这太阳拥有万物的目的在里面。</w:t>
      </w:r>
    </w:p>
    <w:p w14:paraId="44A2143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155</w:t>
      </w:r>
      <w:r w:rsidRPr="002551AF">
        <w:rPr>
          <w:rFonts w:ascii="Times New Roman" w:hAnsi="Times New Roman"/>
          <w:sz w:val="27"/>
          <w:szCs w:val="27"/>
        </w:rPr>
        <w:t>.</w:t>
      </w:r>
      <w:r w:rsidRPr="002551AF">
        <w:rPr>
          <w:rFonts w:ascii="Times New Roman" w:hAnsi="Times New Roman"/>
          <w:sz w:val="27"/>
          <w:szCs w:val="27"/>
        </w:rPr>
        <w:t>若不将时空从思维中剔除，创造本身无法向人解释清楚；不过，一旦剔除，就能理解了。若你能，或尽你所能剔除时空，将头脑专注于从时空抽象出来的观念，你就会发现，最大的空间和最小的空间之间没有任何区别；这时你对宇宙创造的观念，与对宇宙中细节创造的观念必是一样的。你还会发现，受造物的多样性源于这一事实：神</w:t>
      </w:r>
      <w:r w:rsidRPr="002551AF">
        <w:rPr>
          <w:rFonts w:ascii="Times New Roman" w:hAnsi="Times New Roman"/>
          <w:sz w:val="27"/>
          <w:szCs w:val="27"/>
        </w:rPr>
        <w:t>-</w:t>
      </w:r>
      <w:r w:rsidRPr="002551AF">
        <w:rPr>
          <w:rFonts w:ascii="Times New Roman" w:hAnsi="Times New Roman"/>
          <w:sz w:val="27"/>
          <w:szCs w:val="27"/>
        </w:rPr>
        <w:t>人里面有无限事物，因而从祂首先发出的太阳里面也有无数事物；这些无数事物如同存在于神</w:t>
      </w:r>
      <w:r w:rsidRPr="002551AF">
        <w:rPr>
          <w:rFonts w:ascii="Times New Roman" w:hAnsi="Times New Roman"/>
          <w:sz w:val="27"/>
          <w:szCs w:val="27"/>
        </w:rPr>
        <w:t>-</w:t>
      </w:r>
      <w:r w:rsidRPr="002551AF">
        <w:rPr>
          <w:rFonts w:ascii="Times New Roman" w:hAnsi="Times New Roman"/>
          <w:sz w:val="27"/>
          <w:szCs w:val="27"/>
        </w:rPr>
        <w:t>人里面无限事物的一个形像中那样存在于受造宇宙中。正因如此，无论在什么地方，都不可能找到两样完全相同的事物。万物的多样性由此而来，这种多样性在自然界连同空间，在灵界连同空间的表象是可见的；它是总体和细节的多样性。以下是第一部分论证的要点，如：神</w:t>
      </w:r>
      <w:r w:rsidRPr="002551AF">
        <w:rPr>
          <w:rFonts w:ascii="Times New Roman" w:hAnsi="Times New Roman"/>
          <w:sz w:val="27"/>
          <w:szCs w:val="27"/>
        </w:rPr>
        <w:t>-</w:t>
      </w:r>
      <w:r w:rsidRPr="002551AF">
        <w:rPr>
          <w:rFonts w:ascii="Times New Roman" w:hAnsi="Times New Roman"/>
          <w:sz w:val="27"/>
          <w:szCs w:val="27"/>
        </w:rPr>
        <w:t>人里面的无限事物是有区别的一体</w:t>
      </w:r>
      <w:r w:rsidRPr="002551AF">
        <w:rPr>
          <w:rFonts w:ascii="Times New Roman" w:hAnsi="Times New Roman"/>
          <w:sz w:val="27"/>
          <w:szCs w:val="27"/>
        </w:rPr>
        <w:t>(</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；宇宙万物是由神性之爱与神性智慧创造的</w:t>
      </w:r>
      <w:r w:rsidRPr="002551AF">
        <w:rPr>
          <w:rFonts w:ascii="Times New Roman" w:hAnsi="Times New Roman"/>
          <w:sz w:val="27"/>
          <w:szCs w:val="27"/>
        </w:rPr>
        <w:t>(</w:t>
      </w:r>
      <w:r w:rsidRPr="002551AF">
        <w:rPr>
          <w:rFonts w:ascii="Times New Roman" w:hAnsi="Times New Roman" w:cstheme="majorBidi"/>
          <w:iCs/>
          <w:sz w:val="27"/>
          <w:szCs w:val="27"/>
        </w:rPr>
        <w:t>52</w:t>
      </w:r>
      <w:r w:rsidRPr="002551AF">
        <w:rPr>
          <w:rFonts w:ascii="Times New Roman" w:hAnsi="Times New Roman"/>
          <w:sz w:val="27"/>
          <w:szCs w:val="27"/>
        </w:rPr>
        <w:t>,</w:t>
      </w:r>
      <w:r w:rsidRPr="002551AF">
        <w:rPr>
          <w:rFonts w:ascii="Times New Roman" w:hAnsi="Times New Roman" w:cstheme="majorBidi"/>
          <w:iCs/>
          <w:sz w:val="27"/>
          <w:szCs w:val="27"/>
        </w:rPr>
        <w:t>53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；受造宇宙中的一切事物都是神</w:t>
      </w:r>
      <w:r w:rsidRPr="002551AF">
        <w:rPr>
          <w:rFonts w:ascii="Times New Roman" w:hAnsi="Times New Roman"/>
          <w:sz w:val="27"/>
          <w:szCs w:val="27"/>
        </w:rPr>
        <w:t>-</w:t>
      </w:r>
      <w:r w:rsidRPr="002551AF">
        <w:rPr>
          <w:rFonts w:ascii="Times New Roman" w:hAnsi="Times New Roman"/>
          <w:sz w:val="27"/>
          <w:szCs w:val="27"/>
        </w:rPr>
        <w:t>人的神性之爱与神性智慧</w:t>
      </w:r>
      <w:r w:rsidRPr="002551AF">
        <w:rPr>
          <w:rFonts w:ascii="Times New Roman" w:hAnsi="Times New Roman"/>
          <w:sz w:val="27"/>
          <w:szCs w:val="27"/>
        </w:rPr>
        <w:lastRenderedPageBreak/>
        <w:t>的接受者</w:t>
      </w:r>
      <w:r w:rsidRPr="002551AF">
        <w:rPr>
          <w:rFonts w:ascii="Times New Roman" w:hAnsi="Times New Roman"/>
          <w:sz w:val="27"/>
          <w:szCs w:val="27"/>
        </w:rPr>
        <w:t>(</w:t>
      </w:r>
      <w:r w:rsidRPr="002551AF">
        <w:rPr>
          <w:rFonts w:ascii="Times New Roman" w:hAnsi="Times New Roman" w:cstheme="majorBidi"/>
          <w:iCs/>
          <w:sz w:val="27"/>
          <w:szCs w:val="27"/>
        </w:rPr>
        <w:t>54</w:t>
      </w:r>
      <w:r w:rsidRPr="002551AF">
        <w:rPr>
          <w:rFonts w:ascii="Times New Roman" w:hAnsi="Times New Roman"/>
          <w:sz w:val="27"/>
          <w:szCs w:val="27"/>
        </w:rPr>
        <w:t>－</w:t>
      </w:r>
      <w:r w:rsidRPr="002551AF">
        <w:rPr>
          <w:rFonts w:ascii="Times New Roman" w:hAnsi="Times New Roman" w:cstheme="majorBidi"/>
          <w:iCs/>
          <w:sz w:val="27"/>
          <w:szCs w:val="27"/>
        </w:rPr>
        <w:t>60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；神性不在空间中</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；神性充满一切空间，却无关空间</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；神性在最大和最小之物上是一样的</w:t>
      </w:r>
      <w:r w:rsidRPr="002551AF">
        <w:rPr>
          <w:rFonts w:ascii="Times New Roman" w:hAnsi="Times New Roman"/>
          <w:sz w:val="27"/>
          <w:szCs w:val="27"/>
        </w:rPr>
        <w:t>(</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18ED92A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156</w:t>
      </w:r>
      <w:r w:rsidRPr="002551AF">
        <w:rPr>
          <w:rFonts w:ascii="Times New Roman" w:hAnsi="Times New Roman"/>
          <w:sz w:val="27"/>
          <w:szCs w:val="27"/>
        </w:rPr>
        <w:t>.</w:t>
      </w:r>
      <w:r w:rsidRPr="002551AF">
        <w:rPr>
          <w:rFonts w:ascii="Times New Roman" w:hAnsi="Times New Roman"/>
          <w:sz w:val="27"/>
          <w:szCs w:val="27"/>
        </w:rPr>
        <w:t>不能说宇宙及其万物的创造是从空间到空间，或从时间到时间，因而是循序渐进进行的，而是从永恒和无限进行的；不是从时间的永恒，因为这种事物并不存在，而是从没有时间的永恒，因为这与神性是一样的；也不是从空间的无限，因为这种事物同样不存在，而是从没有空间的无限，这与神性也是一样的。我知道，这些概念超出了属世之光中的思想观念，但并未超出属灵之光中的思想观念，因为后者没有空间或时间的概念在里面。事实上，它们也并未完全超出属世之光中的观念；因为当说到空间的无限是不可能的时，谁都能凭理性赞同这一点。永恒也一样，因为这是时间的无限。如果你说</w:t>
      </w:r>
      <w:r w:rsidRPr="002551AF">
        <w:rPr>
          <w:rFonts w:ascii="Times New Roman" w:hAnsi="Times New Roman"/>
          <w:sz w:val="27"/>
          <w:szCs w:val="27"/>
        </w:rPr>
        <w:t>“</w:t>
      </w:r>
      <w:r w:rsidRPr="002551AF">
        <w:rPr>
          <w:rFonts w:ascii="Times New Roman" w:hAnsi="Times New Roman"/>
          <w:sz w:val="27"/>
          <w:szCs w:val="27"/>
        </w:rPr>
        <w:t>直到永恒</w:t>
      </w:r>
      <w:r w:rsidRPr="002551AF">
        <w:rPr>
          <w:rFonts w:ascii="Times New Roman" w:hAnsi="Times New Roman"/>
          <w:sz w:val="27"/>
          <w:szCs w:val="27"/>
        </w:rPr>
        <w:t>”</w:t>
      </w:r>
      <w:r w:rsidRPr="002551AF">
        <w:rPr>
          <w:rFonts w:ascii="Times New Roman" w:hAnsi="Times New Roman"/>
          <w:sz w:val="27"/>
          <w:szCs w:val="27"/>
        </w:rPr>
        <w:t>，从时间的角度可以理解；不过，如果说</w:t>
      </w:r>
      <w:r w:rsidRPr="002551AF">
        <w:rPr>
          <w:rFonts w:ascii="Times New Roman" w:hAnsi="Times New Roman"/>
          <w:sz w:val="27"/>
          <w:szCs w:val="27"/>
        </w:rPr>
        <w:t>“</w:t>
      </w:r>
      <w:r w:rsidRPr="002551AF">
        <w:rPr>
          <w:rFonts w:ascii="Times New Roman" w:hAnsi="Times New Roman"/>
          <w:sz w:val="27"/>
          <w:szCs w:val="27"/>
        </w:rPr>
        <w:t>自永恒</w:t>
      </w:r>
      <w:r w:rsidRPr="002551AF">
        <w:rPr>
          <w:rFonts w:ascii="Times New Roman" w:hAnsi="Times New Roman"/>
          <w:sz w:val="27"/>
          <w:szCs w:val="27"/>
        </w:rPr>
        <w:t>”</w:t>
      </w:r>
      <w:r w:rsidRPr="002551AF">
        <w:rPr>
          <w:rFonts w:ascii="Times New Roman" w:hAnsi="Times New Roman"/>
          <w:sz w:val="27"/>
          <w:szCs w:val="27"/>
        </w:rPr>
        <w:t>就无法理解了，除非剔除时间观念。</w:t>
      </w:r>
    </w:p>
    <w:p w14:paraId="6D1F5433"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65EE1253" w14:textId="77777777" w:rsidR="00ED613B" w:rsidRPr="002551AF" w:rsidRDefault="00C65D6E" w:rsidP="002551AF">
      <w:pPr>
        <w:pStyle w:val="2"/>
      </w:pPr>
      <w:bookmarkStart w:id="72" w:name="_Toc102306251"/>
      <w:bookmarkStart w:id="73" w:name="_Toc191382579"/>
      <w:r w:rsidRPr="002551AF">
        <w:t>自然界的太阳纯粹是火，因而是死的；自然界也是死的，因为它起源于这太阳</w:t>
      </w:r>
      <w:bookmarkEnd w:id="72"/>
      <w:bookmarkEnd w:id="73"/>
    </w:p>
    <w:p w14:paraId="7941E64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157</w:t>
      </w:r>
      <w:r w:rsidRPr="002551AF">
        <w:rPr>
          <w:rFonts w:ascii="Times New Roman" w:hAnsi="Times New Roman"/>
          <w:sz w:val="27"/>
          <w:szCs w:val="27"/>
        </w:rPr>
        <w:t>.</w:t>
      </w:r>
      <w:r w:rsidRPr="002551AF">
        <w:rPr>
          <w:rFonts w:ascii="Times New Roman" w:hAnsi="Times New Roman"/>
          <w:sz w:val="27"/>
          <w:szCs w:val="27"/>
        </w:rPr>
        <w:t>创造本身丝毫不能归因于自然界的太阳，而要完全归因于灵界的太阳，因为自然界的太阳是死的，而灵界的太阳是活的。事实上，它是神性之爱与神性智慧的首先发出。死物凭自己根本不起作用，只是被作用。所以将任何创造物归因于它，就好比将工匠所做的作品归因于他手作工所用的工具。自然界的太阳纯粹是火，生命的一切从中退离；而灵界的太阳是有神性生命在其中的火。天使对自然界太阳之火和灵界太阳之火的观念乃是这样：灵界太阳的火有神性生命在里面，而自然界太阳的火没有。由此可见，自然界太阳的活动并非来自它自己，而是来自从灵界太阳发出的活力。因此，如果灵界太阳的活力退离或被拿走，自然界的太阳就会崩溃。正因如此，拜太阳是最低级的拜神形式，因为这种行为完全是死的，就像这太阳本身是死的一样；因此在圣言中，拜日头被视为可憎恶的事。</w:t>
      </w:r>
    </w:p>
    <w:p w14:paraId="702BE96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158</w:t>
      </w:r>
      <w:r w:rsidRPr="002551AF">
        <w:rPr>
          <w:rFonts w:ascii="Times New Roman" w:hAnsi="Times New Roman"/>
          <w:sz w:val="27"/>
          <w:szCs w:val="27"/>
        </w:rPr>
        <w:t>.</w:t>
      </w:r>
      <w:r w:rsidRPr="002551AF">
        <w:rPr>
          <w:rFonts w:ascii="Times New Roman" w:hAnsi="Times New Roman"/>
          <w:sz w:val="27"/>
          <w:szCs w:val="27"/>
        </w:rPr>
        <w:t>由于自然界的太阳纯粹是火，因而是死的，所以它发出的热也是死的，它发出的光同样是死的；被称为以太和空气，并将那太阳的热和光揣在怀里带下去的大气亦是死的。由于这些东西是死的，所以大气之下、被称为土地的大地上的每一个事物都是死的；然而，每一个事物都被从灵界太阳发出并流入的属灵之物围绕。如果它们没有被如此围绕，土地就无法被激发活动，产生功用的形式，</w:t>
      </w:r>
      <w:r w:rsidRPr="002551AF">
        <w:rPr>
          <w:rFonts w:ascii="Times New Roman" w:hAnsi="Times New Roman"/>
          <w:sz w:val="27"/>
          <w:szCs w:val="27"/>
        </w:rPr>
        <w:lastRenderedPageBreak/>
        <w:t>即植物；也无法产生生命的形式，即动物；从而无法供应人类开始并持续存在所需的各种物质。</w:t>
      </w:r>
    </w:p>
    <w:p w14:paraId="5FA572C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159</w:t>
      </w:r>
      <w:r w:rsidRPr="002551AF">
        <w:rPr>
          <w:rFonts w:ascii="Times New Roman" w:hAnsi="Times New Roman"/>
          <w:sz w:val="27"/>
          <w:szCs w:val="27"/>
        </w:rPr>
        <w:t>.</w:t>
      </w:r>
      <w:r w:rsidRPr="002551AF">
        <w:rPr>
          <w:rFonts w:ascii="Times New Roman" w:hAnsi="Times New Roman"/>
          <w:sz w:val="27"/>
          <w:szCs w:val="27"/>
        </w:rPr>
        <w:t>由于自然界起源于自然界的太阳，从这太阳产生并持续存在的一切事物都被称为属世的，故可知，自然界和属于它的每一个事物都是死的。自然界在人和动物身上看似是活的，那是由于伴随并激活它的生命。</w:t>
      </w:r>
    </w:p>
    <w:p w14:paraId="693100D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160</w:t>
      </w:r>
      <w:r w:rsidRPr="002551AF">
        <w:rPr>
          <w:rFonts w:ascii="Times New Roman" w:hAnsi="Times New Roman"/>
          <w:sz w:val="27"/>
          <w:szCs w:val="27"/>
        </w:rPr>
        <w:t>.</w:t>
      </w:r>
      <w:r w:rsidRPr="002551AF">
        <w:rPr>
          <w:rFonts w:ascii="Times New Roman" w:hAnsi="Times New Roman"/>
          <w:sz w:val="27"/>
          <w:szCs w:val="27"/>
        </w:rPr>
        <w:t>由于自然界中形成大地的这些最低级事物是死的，不像在灵界那样照情感和思维的状态变化多样，而是固定不变，所以自然界有空间和空间距离。之所以有这类事物，是因为创造在那里终止，处于安歇状态。由此明显可知，空间是自然界的属性。因为跟灵界的空间不同，自然界的空间并非与生命状态一致的空间表象，它们也可称为死的。</w:t>
      </w:r>
    </w:p>
    <w:p w14:paraId="17FA8CC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161</w:t>
      </w:r>
      <w:r w:rsidRPr="002551AF">
        <w:rPr>
          <w:rFonts w:ascii="Times New Roman" w:hAnsi="Times New Roman"/>
          <w:sz w:val="27"/>
          <w:szCs w:val="27"/>
        </w:rPr>
        <w:t>.</w:t>
      </w:r>
      <w:r w:rsidRPr="002551AF">
        <w:rPr>
          <w:rFonts w:ascii="Times New Roman" w:hAnsi="Times New Roman"/>
          <w:sz w:val="27"/>
          <w:szCs w:val="27"/>
        </w:rPr>
        <w:t>时间同样固定不变，它们也是自然界的属性。一天的时长总是二十四小时，一年的时长总是三百六十五又四分之一天。造成这些时间上的间隔变化的光暗冷热状态也有规律地循环往复。每日循环的周期是早、午、晚、夜，每年循环的周期是春、夏、秋、冬。而且，一年四季有规律地调节一日四时。所有这些状态同样都是死的，因为跟灵界不同，它们并非生命的状态。在灵界，光和热持续存在；光对应于天使的智慧的状态，热对应于天使的爱的状态；因此，他们所经历的这些状态是生命的状态。</w:t>
      </w:r>
    </w:p>
    <w:p w14:paraId="01F68EA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162</w:t>
      </w:r>
      <w:r w:rsidRPr="002551AF">
        <w:rPr>
          <w:rFonts w:ascii="Times New Roman" w:hAnsi="Times New Roman"/>
          <w:sz w:val="27"/>
          <w:szCs w:val="27"/>
        </w:rPr>
        <w:t>.</w:t>
      </w:r>
      <w:r w:rsidRPr="002551AF">
        <w:rPr>
          <w:rFonts w:ascii="Times New Roman" w:hAnsi="Times New Roman"/>
          <w:sz w:val="27"/>
          <w:szCs w:val="27"/>
        </w:rPr>
        <w:t>由此可见，将一切归因于自然界的人何等愚蠢。那些确认支持自然界的人给自己带来这样一种状态：他们不再愿意将心智提升到自然界之上；所以他们的心智向上关闭，向下打开。人就这样变得感官</w:t>
      </w:r>
      <w:r w:rsidRPr="002551AF">
        <w:rPr>
          <w:rFonts w:ascii="Times New Roman" w:hAnsi="Times New Roman"/>
          <w:sz w:val="27"/>
          <w:szCs w:val="27"/>
        </w:rPr>
        <w:t>-</w:t>
      </w:r>
      <w:r w:rsidRPr="002551AF">
        <w:rPr>
          <w:rFonts w:ascii="Times New Roman" w:hAnsi="Times New Roman"/>
          <w:sz w:val="27"/>
          <w:szCs w:val="27"/>
        </w:rPr>
        <w:t>属世，也就是说，在灵性上是死的。此外，那时他仅照着从身体感官，或通过它们从世界所获得的观念进行思考，所以甚至从心里否认神。由于与天堂的联结中断，故与地狱的联结就形成了；他们只剩下思考和意愿的能力，即照理性思考的能力和出于自由意愿的能力；每个人都从主拥有这两种能力，它们不会被拿走。魔鬼和天使同等享有这两种能力，只是魔鬼用来思想疯狂并行恶，而天使则用来思想智慧并行善。</w:t>
      </w:r>
    </w:p>
    <w:p w14:paraId="6ACA40AD" w14:textId="77777777" w:rsidR="00ED613B" w:rsidRPr="002551AF" w:rsidRDefault="00C65D6E" w:rsidP="002551AF">
      <w:pPr>
        <w:pStyle w:val="2"/>
      </w:pPr>
      <w:bookmarkStart w:id="74" w:name="_Toc102306252"/>
      <w:bookmarkStart w:id="75" w:name="_Toc191382580"/>
      <w:r w:rsidRPr="002551AF">
        <w:t>没有一生一死这两个太阳，创造是不可能的</w:t>
      </w:r>
      <w:bookmarkEnd w:id="74"/>
      <w:bookmarkEnd w:id="75"/>
    </w:p>
    <w:p w14:paraId="6C2021A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163</w:t>
      </w:r>
      <w:r w:rsidRPr="002551AF">
        <w:rPr>
          <w:rFonts w:ascii="Times New Roman" w:hAnsi="Times New Roman"/>
          <w:sz w:val="27"/>
          <w:szCs w:val="27"/>
        </w:rPr>
        <w:t>.</w:t>
      </w:r>
      <w:r w:rsidRPr="002551AF">
        <w:rPr>
          <w:rFonts w:ascii="Times New Roman" w:hAnsi="Times New Roman"/>
          <w:sz w:val="27"/>
          <w:szCs w:val="27"/>
        </w:rPr>
        <w:t>宇宙总体上分为两个世界，即灵界和自然界。天使和灵人住在灵界，世人住在自然界。这两个世界表面上完全相同，以至于无法区分；但内在完全不同。如前所述，住在灵界的人被称为天使和灵人；他们本身是属灵的，并且因是属灵</w:t>
      </w:r>
      <w:r w:rsidRPr="002551AF">
        <w:rPr>
          <w:rFonts w:ascii="Times New Roman" w:hAnsi="Times New Roman"/>
          <w:sz w:val="27"/>
          <w:szCs w:val="27"/>
        </w:rPr>
        <w:lastRenderedPageBreak/>
        <w:t>的，所以作属灵的思考和属灵的言谈。相反，住在自然界的人是属世的，所以作属世的思考和属世的言谈。属灵的思维、言语和属世的思维、言语毫无共同之处。由此明显可知，这两个世界，即灵界和自然界彼此完全不同，以致它们无论如何都不能混在一起。</w:t>
      </w:r>
    </w:p>
    <w:p w14:paraId="27B8480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164</w:t>
      </w:r>
      <w:r w:rsidRPr="002551AF">
        <w:rPr>
          <w:rFonts w:ascii="Times New Roman" w:hAnsi="Times New Roman"/>
          <w:sz w:val="27"/>
          <w:szCs w:val="27"/>
        </w:rPr>
        <w:t>.</w:t>
      </w:r>
      <w:r w:rsidRPr="002551AF">
        <w:rPr>
          <w:rFonts w:ascii="Times New Roman" w:hAnsi="Times New Roman"/>
          <w:sz w:val="27"/>
          <w:szCs w:val="27"/>
        </w:rPr>
        <w:t>由于这两个世界如此不同，所以存在两个太阳是有必要的，一切属灵之物来自一个太阳，一切属世之物来自另一个太阳。由于一切属灵之物在其源头上都是活的，一切属世之物因它们的源头都是死的，而这些源头就是太阳，故可推知，一个太阳是活的，另一个太阳是死的；主通过活的太阳创造了死的太阳本身。</w:t>
      </w:r>
    </w:p>
    <w:p w14:paraId="63B11E1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165</w:t>
      </w:r>
      <w:r w:rsidRPr="002551AF">
        <w:rPr>
          <w:rFonts w:ascii="Times New Roman" w:hAnsi="Times New Roman"/>
          <w:sz w:val="27"/>
          <w:szCs w:val="27"/>
        </w:rPr>
        <w:t>.</w:t>
      </w:r>
      <w:r w:rsidRPr="002551AF">
        <w:rPr>
          <w:rFonts w:ascii="Times New Roman" w:hAnsi="Times New Roman"/>
          <w:sz w:val="27"/>
          <w:szCs w:val="27"/>
        </w:rPr>
        <w:t>创造死的太阳是为了这一目的：在创造的最终元素中的一切事物都能被固定下来，并稳固不变，因此可以由它们产生经久耐用的存在形式。只有这样，创造才得以牢固建立。水陆球体是一种基础和支撑，以便事物存在于其内、其上和周围；因为它是收官之作，一切事物在此终结，止于其上。它还是一种子宫，作为创造目的的结果从它产出，如下文所示。</w:t>
      </w:r>
    </w:p>
    <w:p w14:paraId="1CDB82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166</w:t>
      </w:r>
      <w:r w:rsidRPr="002551AF">
        <w:rPr>
          <w:rFonts w:ascii="Times New Roman" w:hAnsi="Times New Roman"/>
          <w:sz w:val="27"/>
          <w:szCs w:val="27"/>
        </w:rPr>
        <w:t>.</w:t>
      </w:r>
      <w:r w:rsidRPr="002551AF">
        <w:rPr>
          <w:rFonts w:ascii="Times New Roman" w:hAnsi="Times New Roman"/>
          <w:sz w:val="27"/>
          <w:szCs w:val="27"/>
        </w:rPr>
        <w:t>主创造万物是通过活的太阳，丝毫不通过死的太阳，这一点从以下事实可以看出来：活物能使死物倾向于顺从自己，并为了功用，即它的目的而形成它；但反过来不行。只有失去理性、不知道何为生命的人才会认为一切事物皆来自自然界，甚至认为生命也来自自然界。自然界不能将生命赋予任何事物，因为自然界本身完全是惰性的。事实上，死物作用于活物，或死的力量作用于活的力量，或也可说自然界作用于灵界，是完全违背秩序的，所以如此思考违背正常理性之光。诚然，死物，即属世之物可能因外在事故以种种方式被败坏或改变，但它依旧无法作用于生命；反倒是生命照着所导致的形式变化进入它里面进行作用。进入灵魂的属灵运作的物质流注也一样；众所周知，这是不可能发生的。</w:t>
      </w:r>
    </w:p>
    <w:p w14:paraId="2C24095E" w14:textId="77777777" w:rsidR="00ED613B" w:rsidRPr="002551AF" w:rsidRDefault="00C65D6E" w:rsidP="002551AF">
      <w:pPr>
        <w:pStyle w:val="2"/>
      </w:pPr>
      <w:bookmarkStart w:id="76" w:name="_Toc102306253"/>
      <w:bookmarkStart w:id="77" w:name="_Toc191382581"/>
      <w:r w:rsidRPr="002551AF">
        <w:t>创造的目的存在于末层，这目的就是使一切事物都能回归造物主，使结合能发生</w:t>
      </w:r>
      <w:bookmarkEnd w:id="76"/>
      <w:bookmarkEnd w:id="77"/>
    </w:p>
    <w:p w14:paraId="7D8812B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167</w:t>
      </w:r>
      <w:r w:rsidRPr="002551AF">
        <w:rPr>
          <w:rFonts w:ascii="Times New Roman" w:hAnsi="Times New Roman"/>
          <w:sz w:val="27"/>
          <w:szCs w:val="27"/>
        </w:rPr>
        <w:t>.</w:t>
      </w:r>
      <w:r w:rsidRPr="002551AF">
        <w:rPr>
          <w:rFonts w:ascii="Times New Roman" w:hAnsi="Times New Roman"/>
          <w:sz w:val="27"/>
          <w:szCs w:val="27"/>
        </w:rPr>
        <w:t>必须先说一说目的。一切事物都有三个依次相随的三要素在里面，被称为最初目的、中间目的和最终目的；它们也被称为目的、原因和结果。这三者必共存于每一个事物中，以使它能成为某物。因为没有中间目的，同时也没有最终目的的最初目的是不可能的；或也可说，单单一个目的，没有一个原因和一个结果，是不可能的；单单一个原因，没有产生原因的目的和包含原因的结果同样是不可能的；或单单一个结果，即没有其原因和目的的一个结果也是如此。若能想</w:t>
      </w:r>
      <w:r w:rsidRPr="002551AF">
        <w:rPr>
          <w:rFonts w:ascii="Times New Roman" w:hAnsi="Times New Roman"/>
          <w:sz w:val="27"/>
          <w:szCs w:val="27"/>
        </w:rPr>
        <w:lastRenderedPageBreak/>
        <w:t>到没有一个结果的目的，即脱离一个结果的目的是一种不存在的事物，因而无非是一个术语，或许能理解这一事实。为使目的能实实在在成为目的，它必须在某种事物中终结，并且在结果中终结；在结果中，它首次被称为一个目的，因为它就是一个目的。表面上看，工具性或有效的原因似乎自行存在；但这是由以下事实所产生的一个表象：它存在于结果中。不过，它若脱离结果，就会立刻消失。由此明显可知，这三要素，即目的，原因和结果必存在于每一个事物中，以使它成为某物。</w:t>
      </w:r>
    </w:p>
    <w:p w14:paraId="6843FA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168</w:t>
      </w:r>
      <w:r w:rsidRPr="002551AF">
        <w:rPr>
          <w:rFonts w:ascii="Times New Roman" w:hAnsi="Times New Roman"/>
          <w:sz w:val="27"/>
          <w:szCs w:val="27"/>
        </w:rPr>
        <w:t>.</w:t>
      </w:r>
      <w:r w:rsidRPr="002551AF">
        <w:rPr>
          <w:rFonts w:ascii="Times New Roman" w:hAnsi="Times New Roman"/>
          <w:sz w:val="27"/>
          <w:szCs w:val="27"/>
        </w:rPr>
        <w:t>必须进一步知道，目的是原因中的一切，也是结果中的一切。正因如此，目的、原因和结果被称为最初目的、中间目的和最终目的。不过，目的要成为原因中的一切，必须有来自原因中的目的的某种东西，以便目的能居于其中。目的要成为结果中的一切，必须有来自经由原因而在结果中的目的的某种东西，以便目的能居于其中。因为目的不可能单独存在，必须存在于它所产生的事物中，它本身的一切都能居于其中，通过起作用而产生结果，直到它有恒久的存在。它恒久存在之处就是最终目的，被称为结果。</w:t>
      </w:r>
    </w:p>
    <w:p w14:paraId="12F4E8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169</w:t>
      </w:r>
      <w:r w:rsidRPr="002551AF">
        <w:rPr>
          <w:rFonts w:ascii="Times New Roman" w:hAnsi="Times New Roman"/>
          <w:sz w:val="27"/>
          <w:szCs w:val="27"/>
        </w:rPr>
        <w:t>.</w:t>
      </w:r>
      <w:r w:rsidRPr="002551AF">
        <w:rPr>
          <w:rFonts w:ascii="Times New Roman" w:hAnsi="Times New Roman"/>
          <w:sz w:val="27"/>
          <w:szCs w:val="27"/>
        </w:rPr>
        <w:t>这三要素，即目的、原因和结果遍及整个受造宇宙，既在它的最大事物中，也在它的最小事物中。它们在受造宇宙的最大和最小事物中，是因为它们在神造物主，也就是永恒之主里面。不过，由于主是无限的，并且有限事物里面的无限事物是有区别的一体</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，所以在祂及其无限里面的这三者是有区别的一体。正因如此，从祂的存在而被造，就其功用而言为祂形像的宇宙，拥有这三者在它的一切事物里面，无论总体还是细节。</w:t>
      </w:r>
    </w:p>
    <w:p w14:paraId="588A9FBF" w14:textId="174C92F4"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170</w:t>
      </w:r>
      <w:r w:rsidRPr="002551AF">
        <w:rPr>
          <w:rFonts w:ascii="Times New Roman" w:hAnsi="Times New Roman"/>
          <w:sz w:val="27"/>
          <w:szCs w:val="27"/>
        </w:rPr>
        <w:t>.</w:t>
      </w:r>
      <w:r w:rsidRPr="002551AF">
        <w:rPr>
          <w:rFonts w:ascii="Times New Roman" w:hAnsi="Times New Roman"/>
          <w:sz w:val="27"/>
          <w:szCs w:val="27"/>
        </w:rPr>
        <w:t>普遍目的，即创造万物的目的，就是能有一个造物主与受造宇宙的永恒结合；若没有祂的神性能存在于其中如同在自己里面，因而能居住并停留在里面的容器，这种结合是不可能的。为使这些容器能成为祂的居所和住处，他们必须貌似凭自己成为祂的爱与智慧的接受者，因而成为诸如貌似凭自己将自己提升到造物主那里，并使自己与祂结合的那种接受者。没有这种互动能力，结合是不可能的。这些容器就是人类，人类能貌似凭自己提升自己并</w:t>
      </w:r>
      <w:r w:rsidR="00AA1D80">
        <w:rPr>
          <w:rFonts w:ascii="Times New Roman" w:hAnsi="Times New Roman"/>
          <w:sz w:val="27"/>
          <w:szCs w:val="27"/>
        </w:rPr>
        <w:t>进行</w:t>
      </w:r>
      <w:r w:rsidRPr="002551AF">
        <w:rPr>
          <w:rFonts w:ascii="Times New Roman" w:hAnsi="Times New Roman"/>
          <w:sz w:val="27"/>
          <w:szCs w:val="27"/>
        </w:rPr>
        <w:t>结合。前面多次指出，人类就是这样的容器，他们貌似凭自己成为神性的接受者。主通过该结合存在于祂所创造的一切作品中。因为万物受造，最终都是为了人类。因此，一切受造物的功用逐级上升，从最低级的受造形式直到人类，并通过人类上升到造物主神那里，它们皆源于神</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65</w:t>
      </w:r>
      <w:r w:rsidRPr="002551AF">
        <w:rPr>
          <w:rFonts w:ascii="Times New Roman" w:hAnsi="Times New Roman"/>
          <w:sz w:val="27"/>
          <w:szCs w:val="27"/>
        </w:rPr>
        <w:t>-</w:t>
      </w:r>
      <w:r w:rsidRPr="002551AF">
        <w:rPr>
          <w:rFonts w:ascii="Times New Roman" w:hAnsi="Times New Roman" w:cstheme="majorBidi"/>
          <w:iCs/>
          <w:sz w:val="27"/>
          <w:szCs w:val="27"/>
        </w:rPr>
        <w:t>68</w:t>
      </w:r>
      <w:r w:rsidRPr="002551AF">
        <w:rPr>
          <w:rFonts w:ascii="Times New Roman" w:hAnsi="Times New Roman"/>
          <w:sz w:val="27"/>
          <w:szCs w:val="27"/>
        </w:rPr>
        <w:t>所述</w:t>
      </w:r>
      <w:r w:rsidRPr="002551AF">
        <w:rPr>
          <w:rFonts w:ascii="Times New Roman" w:hAnsi="Times New Roman"/>
          <w:sz w:val="27"/>
          <w:szCs w:val="27"/>
        </w:rPr>
        <w:t>)</w:t>
      </w:r>
      <w:r w:rsidRPr="002551AF">
        <w:rPr>
          <w:rFonts w:ascii="Times New Roman" w:hAnsi="Times New Roman"/>
          <w:sz w:val="27"/>
          <w:szCs w:val="27"/>
        </w:rPr>
        <w:t>。</w:t>
      </w:r>
    </w:p>
    <w:p w14:paraId="591F4E8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171</w:t>
      </w:r>
      <w:r w:rsidRPr="002551AF">
        <w:rPr>
          <w:rFonts w:ascii="Times New Roman" w:hAnsi="Times New Roman"/>
          <w:sz w:val="27"/>
          <w:szCs w:val="27"/>
        </w:rPr>
        <w:t>.</w:t>
      </w:r>
      <w:r w:rsidRPr="002551AF">
        <w:rPr>
          <w:rFonts w:ascii="Times New Roman" w:hAnsi="Times New Roman"/>
          <w:sz w:val="27"/>
          <w:szCs w:val="27"/>
        </w:rPr>
        <w:t>创造通过上述三要素，即目的，原因和结果，不断朝这个最终目的发展，</w:t>
      </w:r>
      <w:r w:rsidRPr="002551AF">
        <w:rPr>
          <w:rFonts w:ascii="Times New Roman" w:hAnsi="Times New Roman"/>
          <w:sz w:val="27"/>
          <w:szCs w:val="27"/>
        </w:rPr>
        <w:lastRenderedPageBreak/>
        <w:t>因为这三者同样存在于主造物主里面，如刚才所述；神性充满一切空间，却无关空间</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；神性在最大和最小事物上是一样的</w:t>
      </w:r>
      <w:r w:rsidRPr="002551AF">
        <w:rPr>
          <w:rFonts w:ascii="Times New Roman" w:hAnsi="Times New Roman"/>
          <w:sz w:val="27"/>
          <w:szCs w:val="27"/>
        </w:rPr>
        <w:t>(</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由此明显可知，在朝最终目的发展的总体过程中，受造宇宙相对来说是中间目的。因为功用的形式不断被主造物主照它们的秩序从大地提升到人那里；就肉体而言，人也来自大地。然后，人通过从主接受爱与智慧而被提升。此外，为叫人能接受爱与智慧，所有方法都已被提供；人也如此被造以至于能接受它们，只要他愿意。综上所述，可以看出</w:t>
      </w:r>
      <w:r w:rsidRPr="002551AF">
        <w:rPr>
          <w:rFonts w:ascii="Times New Roman" w:hAnsi="Times New Roman"/>
          <w:sz w:val="27"/>
          <w:szCs w:val="27"/>
        </w:rPr>
        <w:t>(</w:t>
      </w:r>
      <w:r w:rsidRPr="002551AF">
        <w:rPr>
          <w:rFonts w:ascii="Times New Roman" w:hAnsi="Times New Roman"/>
          <w:sz w:val="27"/>
          <w:szCs w:val="27"/>
        </w:rPr>
        <w:t>即便只是大体上</w:t>
      </w:r>
      <w:r w:rsidRPr="002551AF">
        <w:rPr>
          <w:rFonts w:ascii="Times New Roman" w:hAnsi="Times New Roman"/>
          <w:sz w:val="27"/>
          <w:szCs w:val="27"/>
        </w:rPr>
        <w:t>)</w:t>
      </w:r>
      <w:r w:rsidRPr="002551AF">
        <w:rPr>
          <w:rFonts w:ascii="Times New Roman" w:hAnsi="Times New Roman"/>
          <w:sz w:val="27"/>
          <w:szCs w:val="27"/>
        </w:rPr>
        <w:t>，创造的目的在最表层的事物中取得形式；这目的就是使一切事物都回归造物主，并能有结合。</w:t>
      </w:r>
      <w:r w:rsidRPr="002551AF">
        <w:rPr>
          <w:rFonts w:ascii="Times New Roman" w:hAnsi="Times New Roman"/>
          <w:sz w:val="27"/>
          <w:szCs w:val="27"/>
        </w:rPr>
        <w:t xml:space="preserve"> </w:t>
      </w:r>
    </w:p>
    <w:p w14:paraId="2113AF3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172</w:t>
      </w:r>
      <w:r w:rsidRPr="002551AF">
        <w:rPr>
          <w:rFonts w:ascii="Times New Roman" w:hAnsi="Times New Roman"/>
          <w:sz w:val="27"/>
          <w:szCs w:val="27"/>
        </w:rPr>
        <w:t>.</w:t>
      </w:r>
      <w:r w:rsidRPr="002551AF">
        <w:rPr>
          <w:rFonts w:ascii="Times New Roman" w:hAnsi="Times New Roman"/>
          <w:sz w:val="27"/>
          <w:szCs w:val="27"/>
        </w:rPr>
        <w:t>目的、原因和结果这三者存在于每一个受造物中，这一点也可从以下事实看出来：在从首先者，即主造物主，直到最终目的，即人与主的结合的不间断连续过程中，被称为最终目的的一切结果，重新成为最初目的。一切最终目的重新变成最初目的，这从以下事实明显可知：没有什么事物会如此惰性、死气沉沉，以至于里面没有任何有效的能力。甚至连沙子也有诸如在产生并因此影响某物上给予帮助的那种散发物。</w:t>
      </w:r>
    </w:p>
    <w:p w14:paraId="0B3495BD"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7B612A34"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599D1615"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7A6513F1"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12BB0F79"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2D4D3F71"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0787AB85"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7ACBBC25"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74FDC56F"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468C260A" w14:textId="77777777" w:rsidR="00ED613B" w:rsidRPr="002551AF" w:rsidRDefault="00ED613B" w:rsidP="002551AF">
      <w:pPr>
        <w:overflowPunct w:val="0"/>
        <w:topLinePunct/>
        <w:adjustRightInd w:val="0"/>
        <w:snapToGrid w:val="0"/>
        <w:spacing w:afterLines="30" w:after="97" w:line="300" w:lineRule="auto"/>
        <w:rPr>
          <w:rFonts w:ascii="Times New Roman" w:hAnsi="Times New Roman"/>
          <w:sz w:val="27"/>
          <w:szCs w:val="27"/>
        </w:rPr>
      </w:pPr>
    </w:p>
    <w:p w14:paraId="6D5A478E"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sectPr w:rsidR="002B1895" w:rsidSect="002B1895">
          <w:footnotePr>
            <w:numFmt w:val="decimalEnclosedCircleChinese"/>
          </w:footnotePr>
          <w:type w:val="oddPage"/>
          <w:pgSz w:w="11907" w:h="16840" w:code="9"/>
          <w:pgMar w:top="1191" w:right="1191" w:bottom="1191" w:left="1191" w:header="851" w:footer="851" w:gutter="227"/>
          <w:cols w:space="720"/>
          <w:titlePg/>
          <w:docGrid w:type="lines" w:linePitch="326"/>
        </w:sectPr>
      </w:pPr>
    </w:p>
    <w:p w14:paraId="099C2B12"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581A92B2" w14:textId="77777777" w:rsidR="00ED613B" w:rsidRPr="002551AF" w:rsidRDefault="00ED613B" w:rsidP="002551AF">
      <w:pPr>
        <w:pStyle w:val="1"/>
        <w:keepLines w:val="0"/>
        <w:overflowPunct w:val="0"/>
      </w:pPr>
      <w:bookmarkStart w:id="78" w:name="_Toc191382582"/>
      <w:bookmarkEnd w:id="78"/>
    </w:p>
    <w:p w14:paraId="0E7A9933" w14:textId="77777777" w:rsidR="00ED613B" w:rsidRPr="002551AF" w:rsidRDefault="00C65D6E" w:rsidP="002551AF">
      <w:pPr>
        <w:pStyle w:val="2"/>
      </w:pPr>
      <w:bookmarkStart w:id="79" w:name="_Toc102306255"/>
      <w:bookmarkStart w:id="80" w:name="_Toc191382583"/>
      <w:r w:rsidRPr="002551AF">
        <w:t>灵界有大气、水、陆地，和自然界一样；只不过前者是属灵的，而后者是属世的</w:t>
      </w:r>
      <w:bookmarkEnd w:id="79"/>
      <w:bookmarkEnd w:id="80"/>
    </w:p>
    <w:p w14:paraId="1053E78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173</w:t>
      </w:r>
      <w:r w:rsidRPr="002551AF">
        <w:rPr>
          <w:rFonts w:ascii="Times New Roman" w:hAnsi="Times New Roman"/>
          <w:sz w:val="27"/>
          <w:szCs w:val="27"/>
        </w:rPr>
        <w:t>.</w:t>
      </w:r>
      <w:r w:rsidRPr="002551AF">
        <w:rPr>
          <w:rFonts w:ascii="Times New Roman" w:hAnsi="Times New Roman"/>
          <w:sz w:val="27"/>
          <w:szCs w:val="27"/>
        </w:rPr>
        <w:t>我们在前面讨论并在《天堂与地狱》一书说明，灵界和自然界很相似；唯一不同的是，灵界的每一个事物都是属灵的，而自然界的每一个事物都是属世的。这两个世界差不多，都有大气、水和陆地，即普遍成分；一切事物都以无限多样性通过并从这些普遍成分取得自己的形式。</w:t>
      </w:r>
    </w:p>
    <w:p w14:paraId="7DE63A7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174</w:t>
      </w:r>
      <w:r w:rsidRPr="002551AF">
        <w:rPr>
          <w:rFonts w:ascii="Times New Roman" w:hAnsi="Times New Roman"/>
          <w:sz w:val="27"/>
          <w:szCs w:val="27"/>
        </w:rPr>
        <w:t>.</w:t>
      </w:r>
      <w:r w:rsidRPr="002551AF">
        <w:rPr>
          <w:rFonts w:ascii="Times New Roman" w:hAnsi="Times New Roman"/>
          <w:sz w:val="27"/>
          <w:szCs w:val="27"/>
        </w:rPr>
        <w:t>关于被称为以太和空气的大气，它们在这两个世界，即灵界和自然界都差不多；唯一不同的是，它们在灵界是属灵的，在自然界是属世的。前者之所以属灵，是因为它们由灵界太阳产生，而灵界太阳是主的神性之爱和神性智慧的首先发出；它们从主接受系爱的神性之火和系智慧的神性之光在自己里面，并将这两者带到天使所住的天堂，使灵界太阳存在于那里的最大和最小事物中。属灵大气是</w:t>
      </w:r>
      <w:r w:rsidRPr="002551AF">
        <w:rPr>
          <w:rFonts w:ascii="Times New Roman" w:hAnsi="Times New Roman" w:hint="eastAsia"/>
          <w:sz w:val="27"/>
          <w:szCs w:val="27"/>
        </w:rPr>
        <w:t>离散物质，或</w:t>
      </w:r>
      <w:r w:rsidRPr="002551AF">
        <w:rPr>
          <w:rFonts w:ascii="Times New Roman" w:hAnsi="Times New Roman"/>
          <w:sz w:val="27"/>
          <w:szCs w:val="27"/>
        </w:rPr>
        <w:t>由灵界太阳所产生的最基本形式。由于这些大气各自单独接受灵界太阳，所以这太阳的火被分散</w:t>
      </w:r>
      <w:r w:rsidRPr="002551AF">
        <w:rPr>
          <w:rFonts w:ascii="Times New Roman" w:hAnsi="Times New Roman" w:hint="eastAsia"/>
          <w:sz w:val="27"/>
          <w:szCs w:val="27"/>
        </w:rPr>
        <w:t>到众多相应的物质和形式中，可以说被它们包裹，并通过包裹而缓和，从而变成最终适合天堂天使和天堂之下的灵人之爱的热</w:t>
      </w:r>
      <w:r w:rsidRPr="002551AF">
        <w:rPr>
          <w:rFonts w:ascii="Times New Roman" w:hAnsi="Times New Roman"/>
          <w:sz w:val="27"/>
          <w:szCs w:val="27"/>
        </w:rPr>
        <w:t>。这太阳的光同样如此。在这方面，属世大气和属灵大气很相似，也是独立的物质，或由自然界的太阳所产生的最基本形式；这些大气也各自单独接受太阳，将它的火储存在自己里面，并缓和之，然后以热的形式将其带到世人所住的大地。它的光也一样。</w:t>
      </w:r>
    </w:p>
    <w:p w14:paraId="045E2DA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175</w:t>
      </w:r>
      <w:r w:rsidRPr="002551AF">
        <w:rPr>
          <w:rFonts w:ascii="Times New Roman" w:hAnsi="Times New Roman"/>
          <w:sz w:val="27"/>
          <w:szCs w:val="27"/>
        </w:rPr>
        <w:t>.</w:t>
      </w:r>
      <w:r w:rsidRPr="002551AF">
        <w:rPr>
          <w:rFonts w:ascii="Times New Roman" w:hAnsi="Times New Roman"/>
          <w:sz w:val="27"/>
          <w:szCs w:val="27"/>
        </w:rPr>
        <w:t>属灵大气和属世大气之间的区别在于：属灵大气是神性之火和神性之光的容器，因而是爱和智慧的容器，因为它们从内在将这些包含在自己里面；属世大气也是容器，但不是神性之火和神性之光的容器，而是它们自己的太阳之火和光的容器；它们自己的太阳本身是死的，如前所示。因此，属世大气里面丝毫没有来自灵界太阳的东西，尽管它们被源于灵界太阳的属灵大气包围。这就是属灵大气和属世大气之间的区别，这一点是从天使的智慧那里获知的。</w:t>
      </w:r>
    </w:p>
    <w:p w14:paraId="2C09C5D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176</w:t>
      </w:r>
      <w:r w:rsidRPr="002551AF">
        <w:rPr>
          <w:rFonts w:ascii="Times New Roman" w:hAnsi="Times New Roman"/>
          <w:sz w:val="27"/>
          <w:szCs w:val="27"/>
        </w:rPr>
        <w:t>.</w:t>
      </w:r>
      <w:r w:rsidRPr="002551AF">
        <w:rPr>
          <w:rFonts w:ascii="Times New Roman" w:hAnsi="Times New Roman"/>
          <w:sz w:val="27"/>
          <w:szCs w:val="27"/>
        </w:rPr>
        <w:t>灵界也有大气，和自然界一样，这一点可从这一事实看出来：天使和灵人同样会呼吸、说话、倾听，和自然界的世人一样，这都要借助被称为空气的最低级的大气才能实现。这一点也可从这一事实看出来：和自然界的世人一样，天</w:t>
      </w:r>
      <w:r w:rsidRPr="002551AF">
        <w:rPr>
          <w:rFonts w:ascii="Times New Roman" w:hAnsi="Times New Roman"/>
          <w:sz w:val="27"/>
          <w:szCs w:val="27"/>
        </w:rPr>
        <w:lastRenderedPageBreak/>
        <w:t>使和灵人也有视觉，而视觉唯有借助比空气更纯的大气才有可能。这一点同样从这一事实可以看出来：和自然界的世人一样，天使和灵人同样会思考，有情感；而思维和情感若不借助还要更纯的大气，是不可能的。最后，这一点从这一事实可以看出来：天使和灵人的所有身体部位，无论内在还是外在，都通过大气被联结在一起，外在通过空气被联结，内在通过以太被联结。没有周围这些大气的压力和作用，身体的内在和外在形式显然会分崩离析并消散。由于天使是属灵的，其身体的一切事物都通过大气被联结在关联、形式和秩序中，故可推知，这些大气是属灵的；它们是属灵的，因为它们是由灵界太阳产生的，而灵界太阳是主的神性之爱和神性智慧的首先发出。</w:t>
      </w:r>
    </w:p>
    <w:p w14:paraId="0DF6C99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177</w:t>
      </w:r>
      <w:r w:rsidRPr="002551AF">
        <w:rPr>
          <w:rFonts w:ascii="Times New Roman" w:hAnsi="Times New Roman"/>
          <w:sz w:val="27"/>
          <w:szCs w:val="27"/>
        </w:rPr>
        <w:t>.</w:t>
      </w:r>
      <w:r w:rsidRPr="002551AF">
        <w:rPr>
          <w:rFonts w:ascii="Times New Roman" w:hAnsi="Times New Roman"/>
          <w:sz w:val="27"/>
          <w:szCs w:val="27"/>
        </w:rPr>
        <w:t>我们在前面讨论并在《天堂与地狱》一书说明，灵界和自然界一样，也有水和陆地；不同之处在于，这些水和陆地是属灵的。这些因是属灵的，故受灵界太阳的热和光驱使和调节，由这太阳所产生的大气充当媒介，就像自然界的水和陆地受自然界太阳的热和光驱使和调节，其大气充当媒介一样。</w:t>
      </w:r>
    </w:p>
    <w:p w14:paraId="4FA006C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178</w:t>
      </w:r>
      <w:r w:rsidRPr="002551AF">
        <w:rPr>
          <w:rFonts w:ascii="Times New Roman" w:hAnsi="Times New Roman"/>
          <w:sz w:val="27"/>
          <w:szCs w:val="27"/>
        </w:rPr>
        <w:t>.</w:t>
      </w:r>
      <w:r w:rsidRPr="002551AF">
        <w:rPr>
          <w:rFonts w:ascii="Times New Roman" w:hAnsi="Times New Roman"/>
          <w:sz w:val="27"/>
          <w:szCs w:val="27"/>
        </w:rPr>
        <w:t>之所以在此详述大气，水和陆地，是因为这三者是普遍成分，一切事物皆以无限的多样性通过并从它们取得自己的形式。大气是主动力，水是中间力，陆地是被动力，一切结果皆由此产生。这三种力如此在自己的系列中，唯因从显为太阳的主发出，并使它们活跃的生命。</w:t>
      </w:r>
    </w:p>
    <w:p w14:paraId="49303211" w14:textId="77777777" w:rsidR="00ED613B" w:rsidRPr="002551AF" w:rsidRDefault="00C65D6E" w:rsidP="002551AF">
      <w:pPr>
        <w:pStyle w:val="2"/>
      </w:pPr>
      <w:bookmarkStart w:id="81" w:name="_Toc102306256"/>
      <w:bookmarkStart w:id="82" w:name="_Toc191382584"/>
      <w:r w:rsidRPr="002551AF">
        <w:t>爱与智慧有层级之分，因而热、光、大气也有层级之分</w:t>
      </w:r>
      <w:bookmarkEnd w:id="81"/>
      <w:bookmarkEnd w:id="82"/>
    </w:p>
    <w:p w14:paraId="58FD9E1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179</w:t>
      </w:r>
      <w:r w:rsidRPr="002551AF">
        <w:rPr>
          <w:rFonts w:ascii="Times New Roman" w:hAnsi="Times New Roman"/>
          <w:sz w:val="27"/>
          <w:szCs w:val="27"/>
        </w:rPr>
        <w:t>.</w:t>
      </w:r>
      <w:r w:rsidRPr="002551AF">
        <w:rPr>
          <w:rFonts w:ascii="Times New Roman" w:hAnsi="Times New Roman"/>
          <w:sz w:val="27"/>
          <w:szCs w:val="27"/>
        </w:rPr>
        <w:t>若不知道层级的存在，以及何为层级，其性质如何，接下来的内容无法理解，因为一切受造物，因而一切形式里面都有层级的存在。因此，有关天使智慧的这一部分将论述层级。从存在三层天堂天使的事实清楚可知，爱与智慧有层级之分。在爱与智慧方面，第三层天堂的天使远胜第二层天堂的天使，第二层天堂的天使又远胜最低层天堂的天使，以致他们不能在一起。爱与智慧的层级将他们区别并分开。正因如此，最低层天堂的天使无法上升到高层天堂的天使那里，即便被允许上去，也看不见他们周围的高层天使或任何事物。他们之所以看不见，是因为高层天使的爱与智慧处于更高层级，超出低层天使的理解范畴。事实上，每位天使都是自己的爱和自己的智慧，爱连同智慧在其形式上就是人，因为神作为爱本身和智慧本身，就是一个人。</w:t>
      </w:r>
    </w:p>
    <w:p w14:paraId="14A722D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有时，我被恩准看见最低层天堂的天使上到第三层天堂的天使那里；当他们</w:t>
      </w:r>
      <w:r w:rsidRPr="002551AF">
        <w:rPr>
          <w:rFonts w:ascii="Times New Roman" w:hAnsi="Times New Roman"/>
          <w:sz w:val="27"/>
          <w:szCs w:val="27"/>
        </w:rPr>
        <w:lastRenderedPageBreak/>
        <w:t>向那里一路爬上去时，我听他们抱怨说，他们没有看见任何人，其实他们一直在高层天使中间。后来他们得到指教：这些天使不为他们所见，是因为他们感觉不到这些天使的爱与智慧，正是天使的爱与智慧使他显为一个人。</w:t>
      </w:r>
    </w:p>
    <w:p w14:paraId="6AEF577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180</w:t>
      </w:r>
      <w:r w:rsidRPr="002551AF">
        <w:rPr>
          <w:rFonts w:ascii="Times New Roman" w:hAnsi="Times New Roman"/>
          <w:sz w:val="27"/>
          <w:szCs w:val="27"/>
        </w:rPr>
        <w:t>.</w:t>
      </w:r>
      <w:r w:rsidRPr="002551AF">
        <w:rPr>
          <w:rFonts w:ascii="Times New Roman" w:hAnsi="Times New Roman"/>
          <w:sz w:val="27"/>
          <w:szCs w:val="27"/>
        </w:rPr>
        <w:t>拿天使的爱与智慧来对比世人的爱与智慧，更能明显看出爱与智慧必有层级之分。众所周知，两相对比之下，天使的智慧难以形容。下文我们将看到，在处于属世之爱的世人看来，这智慧是无法理解的。天使的智慧之所以显得难以形容、无法理解，是因为它处于更高层级。</w:t>
      </w:r>
    </w:p>
    <w:p w14:paraId="7AFB11C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181</w:t>
      </w:r>
      <w:r w:rsidRPr="002551AF">
        <w:rPr>
          <w:rFonts w:ascii="Times New Roman" w:hAnsi="Times New Roman"/>
          <w:sz w:val="27"/>
          <w:szCs w:val="27"/>
        </w:rPr>
        <w:t>.</w:t>
      </w:r>
      <w:r w:rsidRPr="002551AF">
        <w:rPr>
          <w:rFonts w:ascii="Times New Roman" w:hAnsi="Times New Roman"/>
          <w:sz w:val="27"/>
          <w:szCs w:val="27"/>
        </w:rPr>
        <w:t>由于爱与智慧有层级之分，所以热与光也有层级之分。我们所说的热与光是指属灵之热与光，就是天使在天堂所拥有的那种，以及就其心智内层而言世人所拥有的那种。因为世人拥有和天使一样的爱之热和智慧之光。在天堂，情况是这样：天使所拥有的爱之性质和量决定了他们所体验的热之性质和量。他们的光同样取决于他们的智慧。原因在于，他们里面的爱在热里面，智慧在光里面，如前所示。世人也一样，不同之处在于：天使能感受到那热，也能看见那光，而世人却不能，因为世人活在属世的热与光中。只要活在属世的热与光中，他们就感受不到属灵之热，除非通过某种爱的享受，也看不见属灵之光，除非通过对真理的觉知。由于只要活在属世的热与光中，人根本就意识不到他里面的属灵之热与光，还由于这方面的知识只能通过灵界经历得知，所以我们在此必须详细说说天使及其天堂所拥有的热与光。关于该主题的启示只能从此处，而不能从别处获得。</w:t>
      </w:r>
    </w:p>
    <w:p w14:paraId="0CE6A7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182</w:t>
      </w:r>
      <w:r w:rsidRPr="002551AF">
        <w:rPr>
          <w:rFonts w:ascii="Times New Roman" w:hAnsi="Times New Roman"/>
          <w:sz w:val="27"/>
          <w:szCs w:val="27"/>
        </w:rPr>
        <w:t>.</w:t>
      </w:r>
      <w:r w:rsidRPr="002551AF">
        <w:rPr>
          <w:rFonts w:ascii="Times New Roman" w:hAnsi="Times New Roman"/>
          <w:sz w:val="27"/>
          <w:szCs w:val="27"/>
        </w:rPr>
        <w:t>但属灵之热的层级无法凭经验描述，因为与属灵之热相对应的爱不在思维观念的范畴之内。不过，属灵之光的层级可以描述出来，因为光属于思维，因而在思维观念的范畴之内。然而，属灵之热的层级可通过它们与光之层级的关系来理解，因为两者处于同一层级。关于天使所在的属灵之光，我被恩准亲眼看见它。围绕高层天堂天使的光如此亮白，难以形容，堪比雪的亮白，且闪闪发光，无以言表，堪比这个世界的太阳光芒。总之，这光胜过世上正午之光千倍。</w:t>
      </w:r>
    </w:p>
    <w:p w14:paraId="07AE5B3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另一方面，围绕低层天堂天使的光可通过对比在某种程度上描述出来，尽管它依旧胜过我们世界最强烈的光。高层天堂天使的光之所以无法形容，是因为他们的光与他们的智慧合而为一；还因为相比世人的智慧，他们的智慧是不可言喻的，他们的光也是如此。由此可见，光必有层级之分；由于智慧与爱属同一层级，故可推知热也必有同样的层级之分。</w:t>
      </w:r>
    </w:p>
    <w:p w14:paraId="46ED558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183</w:t>
      </w:r>
      <w:r w:rsidRPr="002551AF">
        <w:rPr>
          <w:rFonts w:ascii="Times New Roman" w:hAnsi="Times New Roman"/>
          <w:sz w:val="27"/>
          <w:szCs w:val="27"/>
        </w:rPr>
        <w:t>.</w:t>
      </w:r>
      <w:r w:rsidRPr="002551AF">
        <w:rPr>
          <w:rFonts w:ascii="Times New Roman" w:hAnsi="Times New Roman"/>
          <w:sz w:val="27"/>
          <w:szCs w:val="27"/>
        </w:rPr>
        <w:t>由于大气是热和光的载体和传送器，故可推知，大气的层级与热和光的</w:t>
      </w:r>
      <w:r w:rsidRPr="002551AF">
        <w:rPr>
          <w:rFonts w:ascii="Times New Roman" w:hAnsi="Times New Roman"/>
          <w:sz w:val="27"/>
          <w:szCs w:val="27"/>
        </w:rPr>
        <w:lastRenderedPageBreak/>
        <w:t>层级一样多，也与爱和智慧的层级一样多。大气有好多种，它们因层级而彼此不同，这一点已通过灵界的大量经历向我显明，尤其通过以下事实：低层天堂的天使在高层天使所住的地区无法呼吸，看似喘不过气来，就像活物从空气被提出来进入以太，或从水中被提出来进入空气。此外，天堂之下的灵人看似在一种云里或雾中。大气有好多种，它们因层级而彼此不同</w:t>
      </w:r>
      <w:r w:rsidRPr="002551AF">
        <w:rPr>
          <w:rFonts w:ascii="Times New Roman" w:hAnsi="Times New Roman"/>
          <w:sz w:val="27"/>
          <w:szCs w:val="27"/>
        </w:rPr>
        <w:t>(</w:t>
      </w:r>
      <w:r w:rsidRPr="002551AF">
        <w:rPr>
          <w:rFonts w:ascii="Times New Roman" w:hAnsi="Times New Roman"/>
          <w:sz w:val="27"/>
          <w:szCs w:val="27"/>
        </w:rPr>
        <w:t>可参看</w:t>
      </w:r>
      <w:r w:rsidRPr="002551AF">
        <w:rPr>
          <w:rFonts w:ascii="Times New Roman" w:hAnsi="Times New Roman" w:cstheme="majorBidi"/>
          <w:iCs/>
          <w:sz w:val="27"/>
          <w:szCs w:val="27"/>
        </w:rPr>
        <w:t>176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19F7A12C" w14:textId="77777777" w:rsidR="00ED613B" w:rsidRPr="002551AF" w:rsidRDefault="00C65D6E" w:rsidP="002551AF">
      <w:pPr>
        <w:pStyle w:val="2"/>
      </w:pPr>
      <w:bookmarkStart w:id="83" w:name="_Toc102306257"/>
      <w:bookmarkStart w:id="84" w:name="_Toc191382585"/>
      <w:r w:rsidRPr="002551AF">
        <w:t>层级分为两种，即高度层级和广度层级</w:t>
      </w:r>
      <w:bookmarkEnd w:id="83"/>
      <w:bookmarkEnd w:id="84"/>
    </w:p>
    <w:p w14:paraId="4BEEC92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184</w:t>
      </w:r>
      <w:r w:rsidRPr="002551AF">
        <w:rPr>
          <w:rFonts w:ascii="Times New Roman" w:hAnsi="Times New Roman"/>
          <w:sz w:val="27"/>
          <w:szCs w:val="27"/>
        </w:rPr>
        <w:t>.</w:t>
      </w:r>
      <w:r w:rsidRPr="002551AF">
        <w:rPr>
          <w:rFonts w:ascii="Times New Roman" w:hAnsi="Times New Roman"/>
          <w:sz w:val="27"/>
          <w:szCs w:val="27"/>
        </w:rPr>
        <w:t>关于层级的知识就像一把揭开事物原因并进入其中的钥匙。没有这种知识，几乎无从知道原因。因为没有它，这两个世界的物体和主体似乎一模一样，好像除了眼见之物外，它们里面什么东西也没有。然而，藏在里面的事物相比眼见之物，如同一比数千，甚至一比上万。若不通过层级的知识，未显现的内层决无可能被发现。因为外层事物向内层事物发展，再通过内层事物向至内层事物发展，是通过层级；不是通过连续层级，而是通过离散层级。</w:t>
      </w:r>
    </w:p>
    <w:p w14:paraId="22A7076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sz w:val="27"/>
          <w:szCs w:val="27"/>
        </w:rPr>
        <w:t>连续层级</w:t>
      </w:r>
      <w:r w:rsidRPr="002551AF">
        <w:rPr>
          <w:rFonts w:ascii="Times New Roman" w:hAnsi="Times New Roman"/>
          <w:sz w:val="27"/>
          <w:szCs w:val="27"/>
        </w:rPr>
        <w:t>”</w:t>
      </w:r>
      <w:r w:rsidRPr="002551AF">
        <w:rPr>
          <w:rFonts w:ascii="Times New Roman" w:hAnsi="Times New Roman"/>
          <w:sz w:val="27"/>
          <w:szCs w:val="27"/>
        </w:rPr>
        <w:t>这个术语适用于从粗到细、从密到稀，或从细到粗、从稀到密逐渐减少或增加的过程；就像从光到暗、从热到冷的逐渐变化。而</w:t>
      </w:r>
      <w:r w:rsidRPr="002551AF">
        <w:rPr>
          <w:rFonts w:ascii="Times New Roman" w:hAnsi="Times New Roman"/>
          <w:sz w:val="27"/>
          <w:szCs w:val="27"/>
        </w:rPr>
        <w:t>“</w:t>
      </w:r>
      <w:r w:rsidRPr="002551AF">
        <w:rPr>
          <w:rFonts w:ascii="Times New Roman" w:hAnsi="Times New Roman"/>
          <w:sz w:val="27"/>
          <w:szCs w:val="27"/>
        </w:rPr>
        <w:t>离散层级</w:t>
      </w:r>
      <w:r w:rsidRPr="002551AF">
        <w:rPr>
          <w:rFonts w:ascii="Times New Roman" w:hAnsi="Times New Roman"/>
          <w:sz w:val="27"/>
          <w:szCs w:val="27"/>
        </w:rPr>
        <w:t>”</w:t>
      </w:r>
      <w:r w:rsidRPr="002551AF">
        <w:rPr>
          <w:rFonts w:ascii="Times New Roman" w:hAnsi="Times New Roman"/>
          <w:sz w:val="27"/>
          <w:szCs w:val="27"/>
        </w:rPr>
        <w:t>则完全不同：它们就像在先元素、随后元素和最终元素，或像目的、原因和结果。我们之所以称之为离散层级，是因为在先元素独自存在，随后元素也独自存在，最终元素同样独自存在；然而，它们又合起来形成一个单一实体。</w:t>
      </w:r>
    </w:p>
    <w:p w14:paraId="7CD2C88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最高到最低，即从太阳到大地，被称为以太和空气的大气就分成这种层级。它们好比简单物，简单物的聚集物，这些聚集物的再聚集物，这些事物合起来被称为一个复合物。这些层级是离散或分离的，因为它们各自独立存在；这些层级就是我们所说的</w:t>
      </w:r>
      <w:r w:rsidRPr="002551AF">
        <w:rPr>
          <w:rFonts w:ascii="Times New Roman" w:hAnsi="Times New Roman"/>
          <w:sz w:val="27"/>
          <w:szCs w:val="27"/>
        </w:rPr>
        <w:t>“</w:t>
      </w:r>
      <w:r w:rsidRPr="002551AF">
        <w:rPr>
          <w:rFonts w:ascii="Times New Roman" w:hAnsi="Times New Roman"/>
          <w:sz w:val="27"/>
          <w:szCs w:val="27"/>
        </w:rPr>
        <w:t>高度层级</w:t>
      </w:r>
      <w:r w:rsidRPr="002551AF">
        <w:rPr>
          <w:rFonts w:ascii="Times New Roman" w:hAnsi="Times New Roman"/>
          <w:sz w:val="27"/>
          <w:szCs w:val="27"/>
        </w:rPr>
        <w:t>”</w:t>
      </w:r>
      <w:r w:rsidRPr="002551AF">
        <w:rPr>
          <w:rFonts w:ascii="Times New Roman" w:hAnsi="Times New Roman"/>
          <w:sz w:val="27"/>
          <w:szCs w:val="27"/>
        </w:rPr>
        <w:t>。而其它那些层级是连续的，因为它们连续增长；这些层级就是我们所说的</w:t>
      </w:r>
      <w:r w:rsidRPr="002551AF">
        <w:rPr>
          <w:rFonts w:ascii="Times New Roman" w:hAnsi="Times New Roman"/>
          <w:sz w:val="27"/>
          <w:szCs w:val="27"/>
        </w:rPr>
        <w:t>“</w:t>
      </w:r>
      <w:r w:rsidRPr="002551AF">
        <w:rPr>
          <w:rFonts w:ascii="Times New Roman" w:hAnsi="Times New Roman"/>
          <w:sz w:val="27"/>
          <w:szCs w:val="27"/>
        </w:rPr>
        <w:t>广度层级</w:t>
      </w:r>
      <w:r w:rsidRPr="002551AF">
        <w:rPr>
          <w:rFonts w:ascii="Times New Roman" w:hAnsi="Times New Roman"/>
          <w:sz w:val="27"/>
          <w:szCs w:val="27"/>
        </w:rPr>
        <w:t>”</w:t>
      </w:r>
      <w:r w:rsidRPr="002551AF">
        <w:rPr>
          <w:rFonts w:ascii="Times New Roman" w:hAnsi="Times New Roman"/>
          <w:sz w:val="27"/>
          <w:szCs w:val="27"/>
        </w:rPr>
        <w:t>。</w:t>
      </w:r>
    </w:p>
    <w:p w14:paraId="3D6427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185</w:t>
      </w:r>
      <w:r w:rsidRPr="002551AF">
        <w:rPr>
          <w:rFonts w:ascii="Times New Roman" w:hAnsi="Times New Roman"/>
          <w:sz w:val="27"/>
          <w:szCs w:val="27"/>
        </w:rPr>
        <w:t>.</w:t>
      </w:r>
      <w:r w:rsidRPr="002551AF">
        <w:rPr>
          <w:rFonts w:ascii="Times New Roman" w:hAnsi="Times New Roman"/>
          <w:sz w:val="27"/>
          <w:szCs w:val="27"/>
        </w:rPr>
        <w:t>存在于灵界和自然界中的一切事物皆由离散层级和连续层级，或高度层级和广度层级构成。由离散层级构成的维度被称为高度，由连续层级构成的维度被称为广度。它们相对于眼见的方位并不改变它们的名称。没有这些层级的知识，就无从知道三层天堂如何彼此不同，也无从知道那里天使的爱和智慧、他们所在的热和光，以及围绕并包裹他们的大气如何不同。</w:t>
      </w:r>
    </w:p>
    <w:p w14:paraId="4655036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没有这些层级的知识，就无从知道世人心智的内在官能之间的不同，因而不知道他们在改造和重生方面的状态；也无从知道天使和世人这两者的身体外在</w:t>
      </w:r>
      <w:r w:rsidRPr="002551AF">
        <w:rPr>
          <w:rFonts w:ascii="Times New Roman" w:hAnsi="Times New Roman"/>
          <w:sz w:val="27"/>
          <w:szCs w:val="27"/>
        </w:rPr>
        <w:lastRenderedPageBreak/>
        <w:t>官能之间的不同，同样无从知道属灵和属世之间的不同，因而无从知道对应。事实上，没有层级的知识，就无从知道人类生命和动物生命之间的不同，或高等动物和低等动物之间的不同，也不知道植物界的各形式之间的不同和矿物界的各物质之间的不同。</w:t>
      </w:r>
    </w:p>
    <w:p w14:paraId="46716C4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不知道这些层级的人无法凭任何判断看到原因，只能看到结果，并基于这些结果来判断原因，这一般是通过从结果不断归纳来进行的。然而，原因并非通过与它们的连续联系，而是通过离散或分离联系产生结果，因为原因是一回事，结果是另一回事。两者之间的区别，就像在先元素与随后元素之间的区别，或形成力与被形成物之间的区别。</w:t>
      </w:r>
    </w:p>
    <w:p w14:paraId="0853A70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186</w:t>
      </w:r>
      <w:r w:rsidRPr="002551AF">
        <w:rPr>
          <w:rFonts w:ascii="Times New Roman" w:hAnsi="Times New Roman"/>
          <w:sz w:val="27"/>
          <w:szCs w:val="27"/>
        </w:rPr>
        <w:t>.</w:t>
      </w:r>
      <w:r w:rsidRPr="002551AF">
        <w:rPr>
          <w:rFonts w:ascii="Times New Roman" w:hAnsi="Times New Roman"/>
          <w:sz w:val="27"/>
          <w:szCs w:val="27"/>
        </w:rPr>
        <w:t>为更好地理解何为离散层级，其性质如何，它们与连续层级有何不同，以天使天堂为例。天堂分为三层，这些通过高度层级而彼此分离；因此，一层在另一层之下；它们互不相通，只通过流注保持联系；这流注从主发出，依次流经各天堂，直至最低层，而不是反过来。然而，每层天堂本身不是照高度层级，而是照广度层级来划分。住在中间，也就是在中心的天使处于智慧之光；而住在周围，直至边界的天使则处于智慧之荫。智慧就这样递减，直到无知，就像光渐弱，直到变暗，这个过程是连续发生的。</w:t>
      </w:r>
    </w:p>
    <w:p w14:paraId="0C3C6D9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世人也一样。属于其心智的内层被划分为和天堂一样多的层级；这些层级也是一层在另一层之上；因此，属于世人心智的内层是照离散层级，也就是高度层级而划分的。所以，照其智慧的层级，人有可能在最低层级，也有可能在较高层级，甚至可能在最高层级。此外，当他只处在最低层级时，较高层级就被关闭，但会随着他从主接受智慧而被打开。人也有连续层级，也就是广度层级在里面，和天堂一样。人就像天堂，因为就其心智的内层而言，他在处于来自主的爱与智慧的程度内而为一个最小形式的天堂。就其心智的内层而言，一个人便是一个最小形式的天堂，对此，可参看《天堂与地狱》</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cstheme="majorBidi"/>
          <w:iCs/>
          <w:sz w:val="27"/>
          <w:szCs w:val="27"/>
        </w:rPr>
        <w:t>58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一书。</w:t>
      </w:r>
    </w:p>
    <w:p w14:paraId="0545523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187</w:t>
      </w:r>
      <w:r w:rsidRPr="002551AF">
        <w:rPr>
          <w:rFonts w:ascii="Times New Roman" w:hAnsi="Times New Roman"/>
          <w:sz w:val="27"/>
          <w:szCs w:val="27"/>
        </w:rPr>
        <w:t>.</w:t>
      </w:r>
      <w:r w:rsidRPr="002551AF">
        <w:rPr>
          <w:rFonts w:ascii="Times New Roman" w:hAnsi="Times New Roman"/>
          <w:sz w:val="27"/>
          <w:szCs w:val="27"/>
        </w:rPr>
        <w:t>由此可见，对离散层级或高度层级一无所知的人对人在改造和重生方面的状态也一无所知，而改造和重生只能通过他从主接受爱和智慧，然后依次打开他心智的内在层级实现。他也不可能知道经由天堂从主而来的流注，以及他被造所进入的层级秩序。因为人若不照离散层级，或高度层级来思考这些问题，而是照连续层级，或广度层级来思考，就不可能从原因明白有关它们的任何事，只能从结果来理解；仅从结果看问题就是从谬误看问题，一个接一个的错误由此而来；这些错误通过归纳而倍增，最终弥天大错竟被称为真理。</w:t>
      </w:r>
    </w:p>
    <w:p w14:paraId="4F6EB97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188</w:t>
      </w:r>
      <w:r w:rsidRPr="002551AF">
        <w:rPr>
          <w:rFonts w:ascii="Times New Roman" w:hAnsi="Times New Roman"/>
          <w:sz w:val="27"/>
          <w:szCs w:val="27"/>
        </w:rPr>
        <w:t>.</w:t>
      </w:r>
      <w:r w:rsidRPr="002551AF">
        <w:rPr>
          <w:rFonts w:ascii="Times New Roman" w:hAnsi="Times New Roman"/>
          <w:sz w:val="27"/>
          <w:szCs w:val="27"/>
        </w:rPr>
        <w:t>我不知道迄今为止，人们对离散层级，或高度层级了解多少，还是只知道连续层级，或广度层级。然而，没有这两种层级的知识，就无从知道关于原因的真相。因此，整个这一部分将论述这些层级。因为写这本书的目的就是为了揭示原因，并从原因的角度来看结果，从而驱散笼罩教会之人的黑暗；这些黑暗涉及神和主，以及总体上被称为属灵事物的神性事物。我可以报告如下：天使因地上的黑暗而悲伤；声称他们几乎处处看不到光明，世人急切地抓住谬误，为之辩护，从而使谬误一个接一个，层出不穷；他们利用基于虚假和被歪曲的真理的推理来寻求论据，以证实这些谬误；由于他们在原因方面的黑暗和在真理方面的无知，这些论据无法被驳倒。天使尤其哀叹人们确认支持与仁分离之信和唯信称义，以及他们对神、天使和灵人的观念，对爱和智慧的无知。</w:t>
      </w:r>
    </w:p>
    <w:p w14:paraId="65CE6671" w14:textId="77777777" w:rsidR="00ED613B" w:rsidRPr="002551AF" w:rsidRDefault="00C65D6E" w:rsidP="002551AF">
      <w:pPr>
        <w:pStyle w:val="2"/>
      </w:pPr>
      <w:bookmarkStart w:id="85" w:name="_Toc102306258"/>
      <w:bookmarkStart w:id="86" w:name="_Toc191382586"/>
      <w:r w:rsidRPr="002551AF">
        <w:t>高度层级是同质的，一个相继来自另一个，如同目的、原因和结果</w:t>
      </w:r>
      <w:bookmarkEnd w:id="85"/>
      <w:bookmarkEnd w:id="86"/>
    </w:p>
    <w:p w14:paraId="3A3CF72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189</w:t>
      </w:r>
      <w:r w:rsidRPr="002551AF">
        <w:rPr>
          <w:rFonts w:ascii="Times New Roman" w:hAnsi="Times New Roman"/>
          <w:sz w:val="27"/>
          <w:szCs w:val="27"/>
        </w:rPr>
        <w:t>.</w:t>
      </w:r>
      <w:r w:rsidRPr="002551AF">
        <w:rPr>
          <w:rFonts w:ascii="Times New Roman" w:hAnsi="Times New Roman"/>
          <w:sz w:val="27"/>
          <w:szCs w:val="27"/>
        </w:rPr>
        <w:t>广度层级，或连续层级，就像从光到暗、从热到冷、从硬到软、从密到稀、从厚到薄等等的逐渐变化。这些层级可从感官经验和视觉观察得知；而高度层级或离散层级则不然；因此，这一部分主要论述后者；因为没有高度层级或离散层级的知识，就看不到原因。诚然，人们都知道目的、原因和结果依次相随，就像在先、随后和最终元素一样；也知道目的产生原因，并通过原因产生结果，以便目的能有形式，还知道关于这三者的其它许多事。然而，知道这些事，却在实际运用时看不到它们，不过是知道抽象概念而已；只有当人分析思考形而上学的哲学时，这些抽象概念才停留在记忆里。正因如此，尽管目的，原因和结果照着离散层级发展，但世人对这些层级知之甚少。因为纯粹的抽象概念就像某种飞逝的虚幻之物，不过，抽象概念若被运用于诸如在世上有实际存在的那类事物，就会变得像某种肉眼可见的事物，并留在记忆里。</w:t>
      </w:r>
    </w:p>
    <w:p w14:paraId="4FE3A2C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190</w:t>
      </w:r>
      <w:r w:rsidRPr="002551AF">
        <w:rPr>
          <w:rFonts w:ascii="Times New Roman" w:hAnsi="Times New Roman"/>
          <w:sz w:val="27"/>
          <w:szCs w:val="27"/>
        </w:rPr>
        <w:t>.</w:t>
      </w:r>
      <w:r w:rsidRPr="002551AF">
        <w:rPr>
          <w:rFonts w:ascii="Times New Roman" w:hAnsi="Times New Roman"/>
          <w:sz w:val="27"/>
          <w:szCs w:val="27"/>
        </w:rPr>
        <w:t>在世界上有存在、呈现为三个维度，或我们称之为复合物的一切事物，皆由高度层级或离散层级构成。举例可清楚说明这一点：我们通过肉眼观察知道，人体的每块肌肉都由细小的纤维构成，这些细小纤维一起组成小纤维束，以形成被称为运动纤维的较大纤维；这些纤维束又形成复合物，就是我们所说的肌肉。</w:t>
      </w:r>
    </w:p>
    <w:p w14:paraId="6AE7E0C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神经也是如此；它们里面的细小纤维交织成细丝状的较大纤维，这些较大纤维组合起来构成神经。构成器官和脏腑的其它交织、捆扎、组合同样如此；因为</w:t>
      </w:r>
      <w:r w:rsidRPr="002551AF">
        <w:rPr>
          <w:rFonts w:ascii="Times New Roman" w:hAnsi="Times New Roman"/>
          <w:sz w:val="27"/>
          <w:szCs w:val="27"/>
        </w:rPr>
        <w:lastRenderedPageBreak/>
        <w:t>这些是照相同层级进行各种组合的纤维和血管的构成。这也适用于植物界和矿物界的一切事物。木头里面就有以三重秩序交织起来的纤维联合体。金属和石头里面也有它们的成分以三重秩序组合起来的聚集体。由此可见离散层级的性质，即一个来自另一个，被称为复合物的第三层级通过第二层级存在；并且每个层级都不同于其它层级。</w:t>
      </w:r>
    </w:p>
    <w:p w14:paraId="5CA695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191</w:t>
      </w:r>
      <w:r w:rsidRPr="002551AF">
        <w:rPr>
          <w:rFonts w:ascii="Times New Roman" w:hAnsi="Times New Roman"/>
          <w:sz w:val="27"/>
          <w:szCs w:val="27"/>
        </w:rPr>
        <w:t>.</w:t>
      </w:r>
      <w:r w:rsidRPr="002551AF">
        <w:rPr>
          <w:rFonts w:ascii="Times New Roman" w:hAnsi="Times New Roman"/>
          <w:sz w:val="27"/>
          <w:szCs w:val="27"/>
        </w:rPr>
        <w:t>从这些例子可对那些眼所看不见的事物形成一个结论，因为它们的情况是一样的；如大脑中作为思维和情感之容器和居所的有机物质是这样；大气、热与光，以及爱与智慧也是这样。因为大气是热与光的容器，热和光则是爱和智慧的容器。因此，大气既有层级之分，那么热与光，以及爱与智慧也有同样的层级之分。因为相同的原理如同适用于前者那样适用于后者。</w:t>
      </w:r>
    </w:p>
    <w:p w14:paraId="7DC012F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192</w:t>
      </w:r>
      <w:r w:rsidRPr="002551AF">
        <w:rPr>
          <w:rFonts w:ascii="Times New Roman" w:hAnsi="Times New Roman"/>
          <w:sz w:val="27"/>
          <w:szCs w:val="27"/>
        </w:rPr>
        <w:t>.</w:t>
      </w:r>
      <w:r w:rsidRPr="002551AF">
        <w:rPr>
          <w:rFonts w:ascii="Times New Roman" w:hAnsi="Times New Roman"/>
          <w:sz w:val="27"/>
          <w:szCs w:val="27"/>
        </w:rPr>
        <w:t>由刚才所述明显可知，这些层级是同质的，也就是具有相同的特征和性质。肌肉的运动纤维，无论最小的，还是较大的、最大的，都是同质的。木纤维，从最小的到它们所形成的复合物，都是同质的。各种石头和金属的成分也是同质的。作为思维和情感之容器和居所的有机物质，从最简单的到形成大脑的整个复合物，都是同质的。大气，从纯净的以太到空气，都是同质的。跟随大气层级的热和光的系列层级是同质的，所以爱和智慧的层级也是同质的。特征和性质不同的事物是异质的，与同质之物不相合。因此，同质之物无法与它们结合形成离散层级，只能与同类结合来形成，因为同类具有相同的特征和性质，与它们是同质的。</w:t>
      </w:r>
    </w:p>
    <w:p w14:paraId="4CA3DAA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193</w:t>
      </w:r>
      <w:r w:rsidRPr="002551AF">
        <w:rPr>
          <w:rFonts w:ascii="Times New Roman" w:hAnsi="Times New Roman"/>
          <w:sz w:val="27"/>
          <w:szCs w:val="27"/>
        </w:rPr>
        <w:t>.</w:t>
      </w:r>
      <w:r w:rsidRPr="002551AF">
        <w:rPr>
          <w:rFonts w:ascii="Times New Roman" w:hAnsi="Times New Roman"/>
          <w:sz w:val="27"/>
          <w:szCs w:val="27"/>
        </w:rPr>
        <w:t>显而易见，同质元素像目的、原因和结果那样依次接踵而来；因为最初之物，也就是最小或最基本的，通过中间之物实现它的原因，通过最终之物实现它的结果。</w:t>
      </w:r>
    </w:p>
    <w:p w14:paraId="4507311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194</w:t>
      </w:r>
      <w:r w:rsidRPr="002551AF">
        <w:rPr>
          <w:rFonts w:ascii="Times New Roman" w:hAnsi="Times New Roman"/>
          <w:sz w:val="27"/>
          <w:szCs w:val="27"/>
        </w:rPr>
        <w:t>.</w:t>
      </w:r>
      <w:r w:rsidRPr="002551AF">
        <w:rPr>
          <w:rFonts w:ascii="Times New Roman" w:hAnsi="Times New Roman"/>
          <w:sz w:val="27"/>
          <w:szCs w:val="27"/>
        </w:rPr>
        <w:t>要知道，每个层级凭自己的包裹物而不同于其它层级，合起来的所有层级凭总体包裹物而与众不同。此外，这总体包裹物接连与内层和至内层相通。这就是它们全体的结合和一致行动的原因。</w:t>
      </w:r>
    </w:p>
    <w:p w14:paraId="3FF45BE9" w14:textId="77777777" w:rsidR="00ED613B" w:rsidRPr="002551AF" w:rsidRDefault="00C65D6E" w:rsidP="002551AF">
      <w:pPr>
        <w:pStyle w:val="2"/>
      </w:pPr>
      <w:bookmarkStart w:id="87" w:name="_Toc102306259"/>
      <w:bookmarkStart w:id="88" w:name="_Toc191382587"/>
      <w:r w:rsidRPr="002551AF">
        <w:t>最初层级是随后层级全部中的全部</w:t>
      </w:r>
      <w:bookmarkEnd w:id="87"/>
      <w:bookmarkEnd w:id="88"/>
    </w:p>
    <w:p w14:paraId="1C76D7D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195</w:t>
      </w:r>
      <w:r w:rsidRPr="002551AF">
        <w:rPr>
          <w:rFonts w:ascii="Times New Roman" w:hAnsi="Times New Roman"/>
          <w:sz w:val="27"/>
          <w:szCs w:val="27"/>
        </w:rPr>
        <w:t>.</w:t>
      </w:r>
      <w:r w:rsidRPr="002551AF">
        <w:rPr>
          <w:rFonts w:ascii="Times New Roman" w:hAnsi="Times New Roman"/>
          <w:sz w:val="27"/>
          <w:szCs w:val="27"/>
        </w:rPr>
        <w:t>这是因为一切容器和一切事物的层级都是同质的；它们因由最初层级产生而为同质。它们的形成乃是这样：第一层级，通过捆扎或组合，总之通过各部分的聚合，产生第二层级，然后通过第二层级产生第三层级；并且各自通过包裹它的包裹物而与其它层级区别开来。由此明显可知，最初层级在随后层级中是首</w:t>
      </w:r>
      <w:r w:rsidRPr="002551AF">
        <w:rPr>
          <w:rFonts w:ascii="Times New Roman" w:hAnsi="Times New Roman"/>
          <w:sz w:val="27"/>
          <w:szCs w:val="27"/>
        </w:rPr>
        <w:lastRenderedPageBreak/>
        <w:t>要和唯一掌控者；因此，最初层级是随后层级全部中的全部。</w:t>
      </w:r>
    </w:p>
    <w:p w14:paraId="1642C63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196</w:t>
      </w:r>
      <w:r w:rsidRPr="002551AF">
        <w:rPr>
          <w:rFonts w:ascii="Times New Roman" w:hAnsi="Times New Roman"/>
          <w:sz w:val="27"/>
          <w:szCs w:val="27"/>
        </w:rPr>
        <w:t>.</w:t>
      </w:r>
      <w:r w:rsidRPr="002551AF">
        <w:rPr>
          <w:rFonts w:ascii="Times New Roman" w:hAnsi="Times New Roman"/>
          <w:sz w:val="27"/>
          <w:szCs w:val="27"/>
        </w:rPr>
        <w:t>我们说层级彼此的关系是这样，意思是说，物质在其层级中是这样。层级这种说法是一种抽象、普遍的说法，这种说法适用于在这类层级中的一切容器或事物。</w:t>
      </w:r>
    </w:p>
    <w:p w14:paraId="1ABB22E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197</w:t>
      </w:r>
      <w:r w:rsidRPr="002551AF">
        <w:rPr>
          <w:rFonts w:ascii="Times New Roman" w:hAnsi="Times New Roman"/>
          <w:sz w:val="27"/>
          <w:szCs w:val="27"/>
        </w:rPr>
        <w:t>.</w:t>
      </w:r>
      <w:r w:rsidRPr="002551AF">
        <w:rPr>
          <w:rFonts w:ascii="Times New Roman" w:hAnsi="Times New Roman"/>
          <w:sz w:val="27"/>
          <w:szCs w:val="27"/>
        </w:rPr>
        <w:t>我们可将此处所说的用于前一章所举的一切例子，如肌肉、神经，植物界和矿物界的物质和成分，作为人里面思维和情感主体或容器的有机物质，大气、热和光、爱和智慧。在所有这些例子中，最初元素在随后元素中是唯一掌控者，事实上是它们里面的独一元素；它因是它们里面的独一元素，故是它们里面的全部。这一事实也可从众所周知的真理清楚看出来，即：目的是原因的全部，并通过原因是结果的全部；因此，目的，原因和结果被称为最初目的、中间目的和最终目的。此外，原因的原因也是所引起的事物的原因；原因中唯一的基本要素就是目的；动作中唯一的基本要素就是动作的努力；作为物质本身的物质，是唯一的物质。</w:t>
      </w:r>
    </w:p>
    <w:p w14:paraId="183668C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198</w:t>
      </w:r>
      <w:r w:rsidRPr="002551AF">
        <w:rPr>
          <w:rFonts w:ascii="Times New Roman" w:hAnsi="Times New Roman"/>
          <w:sz w:val="27"/>
          <w:szCs w:val="27"/>
        </w:rPr>
        <w:t>.</w:t>
      </w:r>
      <w:r w:rsidRPr="002551AF">
        <w:rPr>
          <w:rFonts w:ascii="Times New Roman" w:hAnsi="Times New Roman" w:hint="eastAsia"/>
          <w:sz w:val="27"/>
          <w:szCs w:val="27"/>
        </w:rPr>
        <w:t>由此清楚看出，神性是物质本身，或独一的物质，故是每一个和一切受造物所来自的物质；因此，神是宇宙万物的全部，我们在第一部分已论证了这一点，内容如下：神性之爱和神性智慧是物质和形式</w:t>
      </w:r>
      <w:r w:rsidRPr="002551AF">
        <w:rPr>
          <w:rFonts w:ascii="Times New Roman" w:hAnsi="Times New Roman"/>
          <w:sz w:val="27"/>
          <w:szCs w:val="27"/>
        </w:rPr>
        <w:t>(40-43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；神性之爱和神性智慧是物质和形式本身，因而是绝对的独一无二者</w:t>
      </w:r>
      <w:r w:rsidRPr="002551AF">
        <w:rPr>
          <w:rFonts w:ascii="Times New Roman" w:hAnsi="Times New Roman"/>
          <w:sz w:val="27"/>
          <w:szCs w:val="27"/>
        </w:rPr>
        <w:t>(44-46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；宇宙万物是由神性之爱和神性智慧创造的</w:t>
      </w:r>
      <w:r w:rsidRPr="002551AF">
        <w:rPr>
          <w:rFonts w:ascii="Times New Roman" w:hAnsi="Times New Roman"/>
          <w:sz w:val="27"/>
          <w:szCs w:val="27"/>
        </w:rPr>
        <w:t>(52-60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；因此，受造宇宙是祂的形像</w:t>
      </w:r>
      <w:r w:rsidRPr="002551AF">
        <w:rPr>
          <w:rFonts w:ascii="Times New Roman" w:hAnsi="Times New Roman"/>
          <w:sz w:val="27"/>
          <w:szCs w:val="27"/>
        </w:rPr>
        <w:t>(61-65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；唯独主是天使所在的天堂</w:t>
      </w:r>
      <w:r w:rsidRPr="002551AF">
        <w:rPr>
          <w:rFonts w:ascii="Times New Roman" w:hAnsi="Times New Roman"/>
          <w:sz w:val="27"/>
          <w:szCs w:val="27"/>
        </w:rPr>
        <w:t>(113-118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A5EA655" w14:textId="77777777" w:rsidR="00ED613B" w:rsidRPr="002551AF" w:rsidRDefault="00C65D6E" w:rsidP="002551AF">
      <w:pPr>
        <w:pStyle w:val="2"/>
      </w:pPr>
      <w:bookmarkStart w:id="89" w:name="_Toc102306260"/>
      <w:bookmarkStart w:id="90" w:name="_Toc191382588"/>
      <w:r w:rsidRPr="002551AF">
        <w:t>一切完美唯独通过并按着层级增长和上升</w:t>
      </w:r>
      <w:bookmarkEnd w:id="89"/>
      <w:bookmarkEnd w:id="90"/>
    </w:p>
    <w:p w14:paraId="1C1FF76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199</w:t>
      </w:r>
      <w:r w:rsidRPr="002551AF">
        <w:rPr>
          <w:rFonts w:ascii="Times New Roman" w:hAnsi="Times New Roman"/>
          <w:sz w:val="27"/>
          <w:szCs w:val="27"/>
        </w:rPr>
        <w:t>.</w:t>
      </w:r>
      <w:r w:rsidRPr="002551AF">
        <w:rPr>
          <w:rFonts w:ascii="Times New Roman" w:hAnsi="Times New Roman"/>
          <w:sz w:val="27"/>
          <w:szCs w:val="27"/>
        </w:rPr>
        <w:t>我们在前面</w:t>
      </w:r>
      <w:r w:rsidRPr="002551AF">
        <w:rPr>
          <w:rFonts w:ascii="Times New Roman" w:hAnsi="Times New Roman"/>
          <w:sz w:val="27"/>
          <w:szCs w:val="27"/>
        </w:rPr>
        <w:t>(</w:t>
      </w:r>
      <w:r w:rsidRPr="002551AF">
        <w:rPr>
          <w:rFonts w:ascii="Times New Roman" w:hAnsi="Times New Roman" w:cstheme="majorBidi"/>
          <w:iCs/>
          <w:sz w:val="27"/>
          <w:szCs w:val="27"/>
        </w:rPr>
        <w:t>185</w:t>
      </w:r>
      <w:r w:rsidRPr="002551AF">
        <w:rPr>
          <w:rFonts w:ascii="Times New Roman" w:hAnsi="Times New Roman"/>
          <w:sz w:val="27"/>
          <w:szCs w:val="27"/>
        </w:rPr>
        <w:t>-</w:t>
      </w:r>
      <w:r w:rsidRPr="002551AF">
        <w:rPr>
          <w:rFonts w:ascii="Times New Roman" w:hAnsi="Times New Roman" w:cstheme="majorBidi"/>
          <w:iCs/>
          <w:sz w:val="27"/>
          <w:szCs w:val="27"/>
        </w:rPr>
        <w:t>188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说明，层级有两种，即广度层级与高度层级；还说明，广度层级就像从光到暗，或从智慧到无知的过程；而高度层级则像目的、原因和结果，或在先元素、随后元素和最终元素。论到高度层级，就说它们上升或下降，因为它们是高度层级。论到广度层级，就说它们增加或减少，因为它们是广度层级。这两种层级性质迥异，以致它们毫无共同之处。因此，我们必须分清它们，绝不可混淆。</w:t>
      </w:r>
    </w:p>
    <w:p w14:paraId="1161F85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200</w:t>
      </w:r>
      <w:r w:rsidRPr="002551AF">
        <w:rPr>
          <w:rFonts w:ascii="Times New Roman" w:hAnsi="Times New Roman"/>
          <w:sz w:val="27"/>
          <w:szCs w:val="27"/>
        </w:rPr>
        <w:t>.</w:t>
      </w:r>
      <w:r w:rsidRPr="002551AF">
        <w:rPr>
          <w:rFonts w:ascii="Times New Roman" w:hAnsi="Times New Roman"/>
          <w:sz w:val="27"/>
          <w:szCs w:val="27"/>
        </w:rPr>
        <w:t>一切完美通过并按着层级增长和上升，是因为一切属性都随同它们的主体，完美与不完美是普遍的属性，用来阐明生命、力和形式。生命的完美是爱和智慧的完美；意愿和理解力是爱和智慧的容器，所以生命的完美也是意愿和理解</w:t>
      </w:r>
      <w:r w:rsidRPr="002551AF">
        <w:rPr>
          <w:rFonts w:ascii="Times New Roman" w:hAnsi="Times New Roman"/>
          <w:sz w:val="27"/>
          <w:szCs w:val="27"/>
        </w:rPr>
        <w:lastRenderedPageBreak/>
        <w:t>力的完美，因而是情感和思维的完美。此外，属灵之热是爱的载体，属灵之光是智慧的载体，所以这些的完美也可称为生命的完美。</w:t>
      </w:r>
    </w:p>
    <w:p w14:paraId="767FF81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力的完美就是被生命激活并驱动的一切事物的完美；然而，这些事物本身并没有生命。就大气所施加的影响而言，大气就是这样的力；这样的力也包括人与各种动物里面内在与外在的有机物质。此外，这样的力还包括既直接又间接地被自然界的太阳赋予活力的自然万物。</w:t>
      </w:r>
    </w:p>
    <w:p w14:paraId="265E75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形式的完美和力的完美是相辅相成的，因为力如何，形式就如何；唯一不同的是，形式是物质，而力是它们的活动。因此，两者展现出相同的完美层级。并非同时是力的形式也照着层级而得以完美。</w:t>
      </w:r>
    </w:p>
    <w:p w14:paraId="10D58BE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201</w:t>
      </w:r>
      <w:r w:rsidRPr="002551AF">
        <w:rPr>
          <w:rFonts w:ascii="Times New Roman" w:hAnsi="Times New Roman"/>
          <w:sz w:val="27"/>
          <w:szCs w:val="27"/>
        </w:rPr>
        <w:t>.</w:t>
      </w:r>
      <w:r w:rsidRPr="002551AF">
        <w:rPr>
          <w:rFonts w:ascii="Times New Roman" w:hAnsi="Times New Roman"/>
          <w:sz w:val="27"/>
          <w:szCs w:val="27"/>
        </w:rPr>
        <w:t>我们在此不探讨照着广度层级或连续层级增加或减少的生命、力和形式的完美，因为世人有关于这些层级的知识。相反，我们只探讨照着高度层级或离散层级上升或下降的生命、力和形式的完美，因为这些层级不为世人所知。至于完美如何照着这些层级上升和下降，这从自然界的可见之物很难获知，但从灵界的可见之物看得一清二楚。从自然界的可见之物只会发现，越往里观察它们，所出现的奇事就越不可思议；如眼、耳、舌，肌肉、心、肺、肝、胰、肾及其它脏器；还有种子、果实和花朵，以及金属、矿物和石头。众所周知，越往里观察所有这些事物，就会在它们里面发现越来越多不可思议的奇事。然而，由此鲜为人知的是，这些东西是照着高度层级或离散层级而越往里越完美的。这一事实因着对这些层级的无知而被掩藏。但这些层级在灵界清晰可见，因为整个灵界从最高到最低，明显是照着高度层级来划分的。因此，对它们的概念可从灵界获得；然后由此可以对存在于自然界相同层级中的力和形式的完美得出结论。</w:t>
      </w:r>
    </w:p>
    <w:p w14:paraId="6B63C6E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202</w:t>
      </w:r>
      <w:r w:rsidRPr="002551AF">
        <w:rPr>
          <w:rFonts w:ascii="Times New Roman" w:hAnsi="Times New Roman"/>
          <w:sz w:val="27"/>
          <w:szCs w:val="27"/>
        </w:rPr>
        <w:t>.</w:t>
      </w:r>
      <w:r w:rsidRPr="002551AF">
        <w:rPr>
          <w:rFonts w:ascii="Times New Roman" w:hAnsi="Times New Roman"/>
          <w:sz w:val="27"/>
          <w:szCs w:val="27"/>
        </w:rPr>
        <w:t>灵界有三层天堂，照着高度层级被排列。最高层天堂的天使，在一切完美上胜过中间层天堂的天使；而中间层天堂的天使又胜过最低层天堂的天使。完美的层级是这样：最低层天堂的天使甚至无法上升到中间层天堂天使的完美的第一道门槛；而这些天使反过来无法上升到最高层天堂天使的完美的第一道门槛。这一点似乎令人难以置信，却是事实。原因在于，天使照着离散层级，而非连续层级进行联合。</w:t>
      </w:r>
    </w:p>
    <w:p w14:paraId="6DD32E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通过亲身经历获知，高层天堂和低层天堂的天使的情感、思维、言语之间的区别是这样，它们毫无共同之处；他们仅通过对应保持联系，这些对应通过主进入众天堂的直接流注，以及经由最高层天堂进入最低层天堂的间接流注而存在。</w:t>
      </w:r>
    </w:p>
    <w:p w14:paraId="59AE3AA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这就是这些区别的性质，所以它们无法用任何属世的语言来表达，因而无法描述；事实上，天使的思维因是属灵的，故不会落入属世观念。只有天使本人不以人类的，而是以自己的语言、词语和文字，才能表达和描述它们。这就是为何经上说天上的所见所闻</w:t>
      </w:r>
      <w:r w:rsidRPr="002551AF">
        <w:rPr>
          <w:rFonts w:ascii="Times New Roman" w:hAnsi="Times New Roman"/>
          <w:sz w:val="27"/>
          <w:szCs w:val="27"/>
        </w:rPr>
        <w:t>“</w:t>
      </w:r>
      <w:r w:rsidRPr="002551AF">
        <w:rPr>
          <w:rFonts w:ascii="Times New Roman" w:hAnsi="Times New Roman"/>
          <w:sz w:val="27"/>
          <w:szCs w:val="27"/>
        </w:rPr>
        <w:t>是人不可说的</w:t>
      </w:r>
      <w:r w:rsidRPr="002551AF">
        <w:rPr>
          <w:rFonts w:ascii="Times New Roman" w:hAnsi="Times New Roman"/>
          <w:sz w:val="27"/>
          <w:szCs w:val="27"/>
        </w:rPr>
        <w:t>”</w:t>
      </w:r>
      <w:r w:rsidRPr="002551AF">
        <w:rPr>
          <w:rFonts w:ascii="Times New Roman" w:hAnsi="Times New Roman"/>
          <w:sz w:val="27"/>
          <w:szCs w:val="27"/>
        </w:rPr>
        <w:t>。若知道最高层或第三层天堂天使的思维是目的的思维，中间层或第二层天堂天使的思维是原因的思维，最低层或第一层天堂天使的思维是结果的思维，这些区别可在某种程度上得到理解。</w:t>
      </w:r>
    </w:p>
    <w:p w14:paraId="0C0C171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必须注意的是，从目的思考是一回事，思考目的是另一回事；从原因思考是一回事，思考原因是另一回事；从结果思考是一回事，思考结果是另一回事。低层天堂的天使思考原因和目的，而高层天堂的天使则从原因和目的思考；从原因和目的思考是高级智慧的标志，而思考原因和目的则是低级智慧的标志。从目的思考是智慧的标志，从原因思考是聪明的标志，从结果思考则是知识的标志。由此明显可知，一切完美都通过并按着层级上升和下降。</w:t>
      </w:r>
    </w:p>
    <w:p w14:paraId="46DFB1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203</w:t>
      </w:r>
      <w:r w:rsidRPr="002551AF">
        <w:rPr>
          <w:rFonts w:ascii="Times New Roman" w:hAnsi="Times New Roman"/>
          <w:sz w:val="27"/>
          <w:szCs w:val="27"/>
        </w:rPr>
        <w:t>.</w:t>
      </w:r>
      <w:r w:rsidRPr="002551AF">
        <w:rPr>
          <w:rFonts w:ascii="Times New Roman" w:hAnsi="Times New Roman"/>
          <w:sz w:val="27"/>
          <w:szCs w:val="27"/>
        </w:rPr>
        <w:t>由于人的内层事物，就是他的意愿和理解力的事物，在层级上就像天堂</w:t>
      </w:r>
      <w:r w:rsidRPr="002551AF">
        <w:rPr>
          <w:rFonts w:ascii="Times New Roman" w:hAnsi="Times New Roman"/>
          <w:sz w:val="27"/>
          <w:szCs w:val="27"/>
        </w:rPr>
        <w:t>(</w:t>
      </w:r>
      <w:r w:rsidRPr="002551AF">
        <w:rPr>
          <w:rFonts w:ascii="Times New Roman" w:hAnsi="Times New Roman"/>
          <w:sz w:val="27"/>
          <w:szCs w:val="27"/>
        </w:rPr>
        <w:t>事实上，就其心智的内层而言，人是一个最小形式的天堂</w:t>
      </w:r>
      <w:r w:rsidRPr="002551AF">
        <w:rPr>
          <w:rFonts w:ascii="Times New Roman" w:hAnsi="Times New Roman"/>
          <w:sz w:val="27"/>
          <w:szCs w:val="27"/>
        </w:rPr>
        <w:t>)</w:t>
      </w:r>
      <w:r w:rsidRPr="002551AF">
        <w:rPr>
          <w:rFonts w:ascii="Times New Roman" w:hAnsi="Times New Roman"/>
          <w:sz w:val="27"/>
          <w:szCs w:val="27"/>
        </w:rPr>
        <w:t>，所以它们的完美也像天堂的完美。不过，只要人活在世上，这些完美就不会向他显明，因为此时他尚处在最低层级；从最低层级无法知道较高层级。但死后它们就被得知，因为那时人进入对应于他的爱和智慧的层级。事实上，那时他成为天使，所思所言对他的属世人来说，是妙不可言的。因为那时他心智的所有官能都有了一个提升，不是单一的提升，而是三倍的提升。高度层级以三倍的比率提升，而广度层级则以单一比率提升。然而，除了那些在世时处于真理，并将它们运用于生活的人外，没有人上升并被提入高度层级。</w:t>
      </w:r>
    </w:p>
    <w:p w14:paraId="0EABCF16" w14:textId="117AF30E" w:rsid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204</w:t>
      </w:r>
      <w:r w:rsidRPr="002551AF">
        <w:rPr>
          <w:rFonts w:ascii="Times New Roman" w:hAnsi="Times New Roman"/>
          <w:sz w:val="27"/>
          <w:szCs w:val="27"/>
        </w:rPr>
        <w:t>.</w:t>
      </w:r>
      <w:r w:rsidRPr="002551AF">
        <w:rPr>
          <w:rFonts w:ascii="Times New Roman" w:hAnsi="Times New Roman"/>
          <w:sz w:val="27"/>
          <w:szCs w:val="27"/>
        </w:rPr>
        <w:t>在先元素似乎不如随后元素完美，也就是说，简单物似乎不如复合物完美。然而，形成随后元素的在先元素，也就是形成复合物的简单物更完美。原因在于，在先元素或简单物更裸露，被无生命的物质材料包裹得更少，可以说，更具神性，因而更接近主所在的属灵太阳。因为完美本身在主里面，从祂而在属灵太阳，就是祂的神性之爱和神性智慧的首先发出里面，由此而在那些紧随其后的元素里面，以此类推，依次直到因越发远离而越来越不完美的最低级元素。如果在先元素和简单物没有这种超乎寻常的完美在里面，那么无论人还是动物，都无法从精子生出，然后继续存活；树木和灌木的种子也无法发芽、生长，结出果实。因为在先元素越在先，简单物越简单，就越完美，因而越不受伤害。</w:t>
      </w:r>
    </w:p>
    <w:p w14:paraId="70343670" w14:textId="77777777" w:rsidR="00ED613B" w:rsidRPr="002551AF" w:rsidRDefault="00C65D6E" w:rsidP="002551AF">
      <w:pPr>
        <w:pStyle w:val="2"/>
      </w:pPr>
      <w:bookmarkStart w:id="91" w:name="_Toc102306261"/>
      <w:bookmarkStart w:id="92" w:name="_Toc191382589"/>
      <w:r w:rsidRPr="002551AF">
        <w:lastRenderedPageBreak/>
        <w:t>在先后秩序中，第一层级构成最高元素，第三层级构成最低元素；而在同步秩序中，第一层级构成最内在的元素，第三层级构成最外在的元素</w:t>
      </w:r>
      <w:bookmarkEnd w:id="91"/>
      <w:bookmarkEnd w:id="92"/>
    </w:p>
    <w:p w14:paraId="1E19506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205</w:t>
      </w:r>
      <w:r w:rsidRPr="002551AF">
        <w:rPr>
          <w:rFonts w:ascii="Times New Roman" w:hAnsi="Times New Roman"/>
          <w:sz w:val="27"/>
          <w:szCs w:val="27"/>
        </w:rPr>
        <w:t>.</w:t>
      </w:r>
      <w:r w:rsidRPr="002551AF">
        <w:rPr>
          <w:rFonts w:ascii="Times New Roman" w:hAnsi="Times New Roman"/>
          <w:sz w:val="27"/>
          <w:szCs w:val="27"/>
        </w:rPr>
        <w:t>离散层级既存在于先后秩序中，也存在于同步秩序中。这些层级的先后秩序是从最高到最低，或从上到下。天使天堂就处于这种秩序；处于该秩序的第三层天堂是最高的，第二层天堂是中间的，第一层天堂则是最低的；这就是它们的相对位置。在众天堂，天使里面的爱和智慧的状态，还有他们的热和光的状态，以及属灵大气的状态也处于相同的先后秩序。在那里，形式和力的一切完美同样处于相同的秩序。</w:t>
      </w:r>
    </w:p>
    <w:p w14:paraId="4C2EB15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当高度层级或离散层级处于先后秩序时，它们好比分为三层的圆柱，人通过这三层可升可降。最完美、最漂亮的事物在顶层；不怎么完美、漂亮的事物在中层；更不完美、漂亮的事物在底层。</w:t>
      </w:r>
    </w:p>
    <w:p w14:paraId="365772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但由相同层级构成的同步秩序则有另一番景象。其中，先后秩序的最高成分</w:t>
      </w:r>
      <w:r w:rsidRPr="002551AF">
        <w:rPr>
          <w:rFonts w:ascii="Times New Roman" w:hAnsi="Times New Roman"/>
          <w:sz w:val="27"/>
          <w:szCs w:val="27"/>
        </w:rPr>
        <w:t>(</w:t>
      </w:r>
      <w:r w:rsidRPr="002551AF">
        <w:rPr>
          <w:rFonts w:ascii="Times New Roman" w:hAnsi="Times New Roman"/>
          <w:sz w:val="27"/>
          <w:szCs w:val="27"/>
        </w:rPr>
        <w:t>如前所述，它们是最完美、最漂亮的</w:t>
      </w:r>
      <w:r w:rsidRPr="002551AF">
        <w:rPr>
          <w:rFonts w:ascii="Times New Roman" w:hAnsi="Times New Roman"/>
          <w:sz w:val="27"/>
          <w:szCs w:val="27"/>
        </w:rPr>
        <w:t>)</w:t>
      </w:r>
      <w:r w:rsidRPr="002551AF">
        <w:rPr>
          <w:rFonts w:ascii="Times New Roman" w:hAnsi="Times New Roman"/>
          <w:sz w:val="27"/>
          <w:szCs w:val="27"/>
        </w:rPr>
        <w:t>在核心；其较低成分在中间；最低成分在周边。它们就像在一个这些层级所组成的固体中：最好的元素在中间或核心；不怎么好的元素在这核心周围；由这些构成、因而更粗糙的元素在构成表面或周边的最外围。这就像是刚才所提到的圆柱下沉为一个平面，其最高部分形成该平面的最内层，中间部分形成中间层，最低部分形成最外层。</w:t>
      </w:r>
    </w:p>
    <w:p w14:paraId="53D2CB1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206</w:t>
      </w:r>
      <w:r w:rsidRPr="002551AF">
        <w:rPr>
          <w:rFonts w:ascii="Times New Roman" w:hAnsi="Times New Roman"/>
          <w:sz w:val="27"/>
          <w:szCs w:val="27"/>
        </w:rPr>
        <w:t>.</w:t>
      </w:r>
      <w:r w:rsidRPr="002551AF">
        <w:rPr>
          <w:rFonts w:ascii="Times New Roman" w:hAnsi="Times New Roman"/>
          <w:sz w:val="27"/>
          <w:szCs w:val="27"/>
        </w:rPr>
        <w:t>正因先后秩序的最高元素变成同步秩序的最内层，最低元素变成最外层，所以在圣言中，</w:t>
      </w:r>
      <w:r w:rsidRPr="002551AF">
        <w:rPr>
          <w:rFonts w:ascii="Times New Roman" w:hAnsi="Times New Roman"/>
          <w:sz w:val="27"/>
          <w:szCs w:val="27"/>
        </w:rPr>
        <w:t>“</w:t>
      </w:r>
      <w:r w:rsidRPr="002551AF">
        <w:rPr>
          <w:rFonts w:ascii="Times New Roman" w:hAnsi="Times New Roman"/>
          <w:sz w:val="27"/>
          <w:szCs w:val="27"/>
        </w:rPr>
        <w:t>更高</w:t>
      </w:r>
      <w:r w:rsidRPr="002551AF">
        <w:rPr>
          <w:rFonts w:ascii="Times New Roman" w:hAnsi="Times New Roman"/>
          <w:sz w:val="27"/>
          <w:szCs w:val="27"/>
        </w:rPr>
        <w:t>”</w:t>
      </w:r>
      <w:r w:rsidRPr="002551AF">
        <w:rPr>
          <w:rFonts w:ascii="Times New Roman" w:hAnsi="Times New Roman"/>
          <w:sz w:val="27"/>
          <w:szCs w:val="27"/>
        </w:rPr>
        <w:t>表示更内在，</w:t>
      </w:r>
      <w:r w:rsidRPr="002551AF">
        <w:rPr>
          <w:rFonts w:ascii="Times New Roman" w:hAnsi="Times New Roman"/>
          <w:sz w:val="27"/>
          <w:szCs w:val="27"/>
        </w:rPr>
        <w:t>“</w:t>
      </w:r>
      <w:r w:rsidRPr="002551AF">
        <w:rPr>
          <w:rFonts w:ascii="Times New Roman" w:hAnsi="Times New Roman"/>
          <w:sz w:val="27"/>
          <w:szCs w:val="27"/>
        </w:rPr>
        <w:t>更低</w:t>
      </w:r>
      <w:r w:rsidRPr="002551AF">
        <w:rPr>
          <w:rFonts w:ascii="Times New Roman" w:hAnsi="Times New Roman"/>
          <w:sz w:val="27"/>
          <w:szCs w:val="27"/>
        </w:rPr>
        <w:t>”</w:t>
      </w:r>
      <w:r w:rsidRPr="002551AF">
        <w:rPr>
          <w:rFonts w:ascii="Times New Roman" w:hAnsi="Times New Roman"/>
          <w:sz w:val="27"/>
          <w:szCs w:val="27"/>
        </w:rPr>
        <w:t>表示更外在。</w:t>
      </w:r>
      <w:r w:rsidRPr="002551AF">
        <w:rPr>
          <w:rFonts w:ascii="Times New Roman" w:hAnsi="Times New Roman"/>
          <w:sz w:val="27"/>
          <w:szCs w:val="27"/>
        </w:rPr>
        <w:t>“</w:t>
      </w:r>
      <w:r w:rsidRPr="002551AF">
        <w:rPr>
          <w:rFonts w:ascii="Times New Roman" w:hAnsi="Times New Roman"/>
          <w:sz w:val="27"/>
          <w:szCs w:val="27"/>
        </w:rPr>
        <w:t>向上</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向下</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高</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深</w:t>
      </w:r>
      <w:r w:rsidRPr="002551AF">
        <w:rPr>
          <w:rFonts w:ascii="Times New Roman" w:hAnsi="Times New Roman"/>
          <w:sz w:val="27"/>
          <w:szCs w:val="27"/>
        </w:rPr>
        <w:t>”</w:t>
      </w:r>
      <w:r w:rsidRPr="002551AF">
        <w:rPr>
          <w:rFonts w:ascii="Times New Roman" w:hAnsi="Times New Roman"/>
          <w:sz w:val="27"/>
          <w:szCs w:val="27"/>
        </w:rPr>
        <w:t>具有相同的含义。</w:t>
      </w:r>
    </w:p>
    <w:p w14:paraId="58C6F8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207</w:t>
      </w:r>
      <w:r w:rsidRPr="002551AF">
        <w:rPr>
          <w:rFonts w:ascii="Times New Roman" w:hAnsi="Times New Roman"/>
          <w:sz w:val="27"/>
          <w:szCs w:val="27"/>
        </w:rPr>
        <w:t>.</w:t>
      </w:r>
      <w:r w:rsidRPr="002551AF">
        <w:rPr>
          <w:rFonts w:ascii="Times New Roman" w:hAnsi="Times New Roman"/>
          <w:sz w:val="27"/>
          <w:szCs w:val="27"/>
        </w:rPr>
        <w:t>一切最终元素都包含在同步秩序中的离散层级。一切肌肉的运动纤维，一切神经纤维，以及一切脏腑和器官的纤维和小血管，都处于这种秩序。这些的最内层是最简单的事物，也是最完美的；最外层则是这些的一个组合物。一切种子，一切果实，以及一切金属和石头里面都有这些层级的类似秩序；其构成整体的各个部分都具有这样一种性质。这些部分的最内层、中间层和最外层就在这些层级中，因为它们是相继的组合物，也就是作为其最初物质或材料的简单物合在一起的捆扎和聚集。</w:t>
      </w:r>
    </w:p>
    <w:p w14:paraId="6432158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208</w:t>
      </w:r>
      <w:r w:rsidRPr="002551AF">
        <w:rPr>
          <w:rFonts w:ascii="Times New Roman" w:hAnsi="Times New Roman"/>
          <w:sz w:val="27"/>
          <w:szCs w:val="27"/>
        </w:rPr>
        <w:t>.</w:t>
      </w:r>
      <w:r w:rsidRPr="002551AF">
        <w:rPr>
          <w:rFonts w:ascii="Times New Roman" w:hAnsi="Times New Roman"/>
          <w:sz w:val="27"/>
          <w:szCs w:val="27"/>
        </w:rPr>
        <w:t>总之，一切最终元素，因而一切结果里面都有这样的层级。因为一切最终元素皆由在先元素构成，在先元素则由它们的最初元素构成。每个结果都由一</w:t>
      </w:r>
      <w:r w:rsidRPr="002551AF">
        <w:rPr>
          <w:rFonts w:ascii="Times New Roman" w:hAnsi="Times New Roman"/>
          <w:sz w:val="27"/>
          <w:szCs w:val="27"/>
        </w:rPr>
        <w:lastRenderedPageBreak/>
        <w:t>个原因构成，这个原因则由一个目的构成；目的是原因的全部，原因则是结果的全部</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sz w:val="27"/>
          <w:szCs w:val="27"/>
        </w:rPr>
        <w:t>)</w:t>
      </w:r>
      <w:r w:rsidRPr="002551AF">
        <w:rPr>
          <w:rFonts w:ascii="Times New Roman" w:hAnsi="Times New Roman"/>
          <w:sz w:val="27"/>
          <w:szCs w:val="27"/>
        </w:rPr>
        <w:t>。目的构成最内在的元素，原因构成中间元素，结果构成最外在的元素。爱与智慧、热与光，以及人里面情感与思维的有机形式，其层级也是如此，这一点可见于下文。我们在《新耶路撒冷教义之圣经篇》</w:t>
      </w:r>
      <w:r w:rsidRPr="002551AF">
        <w:rPr>
          <w:rFonts w:ascii="Times New Roman" w:hAnsi="Times New Roman"/>
          <w:sz w:val="27"/>
          <w:szCs w:val="27"/>
        </w:rPr>
        <w:t>(</w:t>
      </w:r>
      <w:r w:rsidRPr="002551AF">
        <w:rPr>
          <w:rFonts w:ascii="Times New Roman" w:hAnsi="Times New Roman" w:cstheme="majorBidi"/>
          <w:iCs/>
          <w:sz w:val="27"/>
          <w:szCs w:val="27"/>
        </w:rPr>
        <w:t>38</w:t>
      </w:r>
      <w:r w:rsidRPr="002551AF">
        <w:rPr>
          <w:rFonts w:ascii="Times New Roman" w:hAnsi="Times New Roman"/>
          <w:sz w:val="27"/>
          <w:szCs w:val="27"/>
        </w:rPr>
        <w:t>节等</w:t>
      </w:r>
      <w:r w:rsidRPr="002551AF">
        <w:rPr>
          <w:rFonts w:ascii="Times New Roman" w:hAnsi="Times New Roman"/>
          <w:sz w:val="27"/>
          <w:szCs w:val="27"/>
        </w:rPr>
        <w:t>)</w:t>
      </w:r>
      <w:r w:rsidRPr="002551AF">
        <w:rPr>
          <w:rFonts w:ascii="Times New Roman" w:hAnsi="Times New Roman"/>
          <w:sz w:val="27"/>
          <w:szCs w:val="27"/>
        </w:rPr>
        <w:t>论述了在先后秩序和同步秩序中的这些层级的系列，在那里说明，这类层级就存在于圣言的一切事物中。</w:t>
      </w:r>
    </w:p>
    <w:p w14:paraId="70706914" w14:textId="77777777" w:rsidR="00ED613B" w:rsidRPr="002551AF" w:rsidRDefault="00C65D6E" w:rsidP="002551AF">
      <w:pPr>
        <w:pStyle w:val="2"/>
      </w:pPr>
      <w:bookmarkStart w:id="93" w:name="_Toc102306262"/>
      <w:bookmarkStart w:id="94" w:name="_Toc191382590"/>
      <w:r w:rsidRPr="002551AF">
        <w:t>最终层级是在先层级的复合物、容器和基础</w:t>
      </w:r>
      <w:bookmarkEnd w:id="93"/>
      <w:bookmarkEnd w:id="94"/>
    </w:p>
    <w:p w14:paraId="237C155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209</w:t>
      </w:r>
      <w:r w:rsidRPr="002551AF">
        <w:rPr>
          <w:rFonts w:ascii="Times New Roman" w:hAnsi="Times New Roman"/>
          <w:sz w:val="27"/>
          <w:szCs w:val="27"/>
        </w:rPr>
        <w:t>.</w:t>
      </w:r>
      <w:r w:rsidRPr="002551AF">
        <w:rPr>
          <w:rFonts w:ascii="Times New Roman" w:hAnsi="Times New Roman"/>
          <w:sz w:val="27"/>
          <w:szCs w:val="27"/>
        </w:rPr>
        <w:t>至此，本部分所论述的关于层级的教义，已通过存在于两个世界中的各种事物予以说明；如通过天使居住的天堂的层级，它们里面热和光的层级，大气的层级，人体内的各种事物，以及动物界和矿物界的各种事物。不过，这种教义适用范围更广；它不仅适用于自然现象，还适用于文明、道德和属灵事物，以及它们的一切细节。层级的教义之所以也适用于这类事物，原因有二。其一，凡能以某种事物来表述的事物都有一个被称为目的，原因和结果的三位一体在里面；这三者照高度层级而彼此关联。</w:t>
      </w:r>
    </w:p>
    <w:p w14:paraId="6A4B3B7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hint="eastAsia"/>
          <w:sz w:val="27"/>
          <w:szCs w:val="27"/>
        </w:rPr>
        <w:t>其二，文明、道德和属灵事物不是从物质中抽象出来的某种东西，相反，它们是物质。因为正如爱和智慧不是抽象事物，而是物质</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sz w:val="27"/>
          <w:szCs w:val="27"/>
        </w:rPr>
        <w:t>40-43</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被称为文明、道德和属灵的一切事物同样是物质。人的确能从物质中抽象出来思想这些事物，然而它们本身并不抽象；如情感与思维，仁与信，意愿与理解力。因为这些与爱和智慧的情形是一样的，即：它们在系物质的主体之外是不可能存在的，而是主体或物质的状态。下文我们将看到，正是这些状态的改变产生了它们的变化。物质也是指形式，因为没有形式，物质不可能存在。</w:t>
      </w:r>
    </w:p>
    <w:p w14:paraId="6335190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210</w:t>
      </w:r>
      <w:r w:rsidRPr="002551AF">
        <w:rPr>
          <w:rFonts w:ascii="Times New Roman" w:hAnsi="Times New Roman"/>
          <w:sz w:val="27"/>
          <w:szCs w:val="27"/>
        </w:rPr>
        <w:t>.</w:t>
      </w:r>
      <w:r w:rsidRPr="002551AF">
        <w:rPr>
          <w:rFonts w:ascii="Times New Roman" w:hAnsi="Times New Roman"/>
          <w:sz w:val="27"/>
          <w:szCs w:val="27"/>
        </w:rPr>
        <w:t>由于意愿和理解力，情感和思维，仁和信能从</w:t>
      </w:r>
      <w:r w:rsidRPr="002551AF">
        <w:rPr>
          <w:rFonts w:ascii="Times New Roman" w:hAnsi="Times New Roman" w:hint="eastAsia"/>
          <w:sz w:val="27"/>
          <w:szCs w:val="27"/>
        </w:rPr>
        <w:t>作为它们所论及的主体的物质中</w:t>
      </w:r>
      <w:r w:rsidRPr="002551AF">
        <w:rPr>
          <w:rFonts w:ascii="Times New Roman" w:hAnsi="Times New Roman"/>
          <w:sz w:val="27"/>
          <w:szCs w:val="27"/>
        </w:rPr>
        <w:t>抽象出来为人们所思考，并且这就是人们思考它们的方式，所以对这些事物的正确观念</w:t>
      </w:r>
      <w:r w:rsidRPr="002551AF">
        <w:rPr>
          <w:rFonts w:ascii="Times New Roman" w:hAnsi="Times New Roman"/>
          <w:sz w:val="27"/>
          <w:szCs w:val="27"/>
        </w:rPr>
        <w:t>(</w:t>
      </w:r>
      <w:r w:rsidRPr="002551AF">
        <w:rPr>
          <w:rFonts w:ascii="Times New Roman" w:hAnsi="Times New Roman"/>
          <w:sz w:val="27"/>
          <w:szCs w:val="27"/>
        </w:rPr>
        <w:t>正确观念是，它们是</w:t>
      </w:r>
      <w:r w:rsidRPr="002551AF">
        <w:rPr>
          <w:rFonts w:ascii="Times New Roman" w:hAnsi="Times New Roman" w:hint="eastAsia"/>
          <w:sz w:val="27"/>
          <w:szCs w:val="27"/>
        </w:rPr>
        <w:t>物</w:t>
      </w:r>
      <w:r w:rsidRPr="002551AF">
        <w:rPr>
          <w:rFonts w:ascii="Times New Roman" w:hAnsi="Times New Roman"/>
          <w:sz w:val="27"/>
          <w:szCs w:val="27"/>
        </w:rPr>
        <w:t>质或形式的状态</w:t>
      </w:r>
      <w:r w:rsidRPr="002551AF">
        <w:rPr>
          <w:rFonts w:ascii="Times New Roman" w:hAnsi="Times New Roman"/>
          <w:sz w:val="27"/>
          <w:szCs w:val="27"/>
        </w:rPr>
        <w:t>)</w:t>
      </w:r>
      <w:r w:rsidRPr="002551AF">
        <w:rPr>
          <w:rFonts w:ascii="Times New Roman" w:hAnsi="Times New Roman"/>
          <w:sz w:val="27"/>
          <w:szCs w:val="27"/>
        </w:rPr>
        <w:t>消亡了。这完全就像感觉和行为，它们并非从感觉和运动器官中抽象出来的事物。若从这些抽象或脱离出来，它们纯粹是虚构的想象；事实上，就像脱离眼睛的视觉，脱离耳朵的听觉，脱离舌头的味觉等等。</w:t>
      </w:r>
    </w:p>
    <w:p w14:paraId="070ED2E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211</w:t>
      </w:r>
      <w:r w:rsidRPr="002551AF">
        <w:rPr>
          <w:rFonts w:ascii="Times New Roman" w:hAnsi="Times New Roman"/>
          <w:sz w:val="27"/>
          <w:szCs w:val="27"/>
        </w:rPr>
        <w:t>.</w:t>
      </w:r>
      <w:r w:rsidRPr="002551AF">
        <w:rPr>
          <w:rFonts w:ascii="Times New Roman" w:hAnsi="Times New Roman"/>
          <w:sz w:val="27"/>
          <w:szCs w:val="27"/>
        </w:rPr>
        <w:t>由于文明、道德和属灵的一切事物都通过层级来发展，和自然事物一样，不仅通过连续层级，还通过离散层级发展；还由于离散层级的发展就像目的到原</w:t>
      </w:r>
      <w:r w:rsidRPr="002551AF">
        <w:rPr>
          <w:rFonts w:ascii="Times New Roman" w:hAnsi="Times New Roman"/>
          <w:sz w:val="27"/>
          <w:szCs w:val="27"/>
        </w:rPr>
        <w:lastRenderedPageBreak/>
        <w:t>因、原因到结果的发展，所以我选择通过刚才所提到的例子，即通过引用爱和智慧、意愿和理解力、情感和思维、仁和信的例子来说明和证实目前的观点：最终层级是在先层级的复合物、容器和基础。</w:t>
      </w:r>
    </w:p>
    <w:p w14:paraId="5EBCBC5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212</w:t>
      </w:r>
      <w:r w:rsidRPr="002551AF">
        <w:rPr>
          <w:rFonts w:ascii="Times New Roman" w:hAnsi="Times New Roman"/>
          <w:sz w:val="27"/>
          <w:szCs w:val="27"/>
        </w:rPr>
        <w:t>.</w:t>
      </w:r>
      <w:r w:rsidRPr="002551AF">
        <w:rPr>
          <w:rFonts w:ascii="Times New Roman" w:hAnsi="Times New Roman"/>
          <w:sz w:val="27"/>
          <w:szCs w:val="27"/>
        </w:rPr>
        <w:t>最终层级是在先层级的复合物、容器和基础，这一点可从目的、原因到结果的发展清楚看出来。启蒙理性能明白，结果是原因和目的复合物、容器和基础；但它不那么清楚，目的及其一切成分、原因及其一切成分，实际上就在结果中；结果包含了它们的全部。这种情形可从本部分前面的说明，尤其从以下内容看出来：一物以三重系列来自另一物，结果无非是在其最终形式中的目的。此外，由于最终形式包含其余的，故可推知，它既是容器，也是基础。</w:t>
      </w:r>
    </w:p>
    <w:p w14:paraId="0991E45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213</w:t>
      </w:r>
      <w:r w:rsidRPr="002551AF">
        <w:rPr>
          <w:rFonts w:ascii="Times New Roman" w:hAnsi="Times New Roman"/>
          <w:sz w:val="27"/>
          <w:szCs w:val="27"/>
        </w:rPr>
        <w:t>.</w:t>
      </w:r>
      <w:r w:rsidRPr="002551AF">
        <w:rPr>
          <w:rFonts w:ascii="Times New Roman" w:hAnsi="Times New Roman"/>
          <w:sz w:val="27"/>
          <w:szCs w:val="27"/>
        </w:rPr>
        <w:t>关于爱和智慧：爱是目的，智慧是原因或方法，功用是结果；功用是爱和智慧的复合物、容器和基础；功用就是这样一个复合物和这样一个容器，以致爱的一切品质和智慧的一切品质实际上就在它里面；功用就是它们同时出现的地方。然而，要牢记：根据前面的说明和论证</w:t>
      </w:r>
      <w:r w:rsidRPr="002551AF">
        <w:rPr>
          <w:rFonts w:ascii="Times New Roman" w:hAnsi="Times New Roman"/>
          <w:sz w:val="27"/>
          <w:szCs w:val="27"/>
        </w:rPr>
        <w:t>(</w:t>
      </w:r>
      <w:r w:rsidRPr="002551AF">
        <w:rPr>
          <w:rFonts w:ascii="Times New Roman" w:hAnsi="Times New Roman" w:cstheme="majorBidi"/>
          <w:iCs/>
          <w:sz w:val="27"/>
          <w:szCs w:val="27"/>
        </w:rPr>
        <w:t>189</w:t>
      </w:r>
      <w:r w:rsidRPr="002551AF">
        <w:rPr>
          <w:rFonts w:ascii="Times New Roman" w:hAnsi="Times New Roman"/>
          <w:sz w:val="27"/>
          <w:szCs w:val="27"/>
        </w:rPr>
        <w:t>-</w:t>
      </w:r>
      <w:r w:rsidRPr="002551AF">
        <w:rPr>
          <w:rFonts w:ascii="Times New Roman" w:hAnsi="Times New Roman" w:cstheme="majorBidi"/>
          <w:iCs/>
          <w:sz w:val="27"/>
          <w:szCs w:val="27"/>
        </w:rPr>
        <w:t>194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，爱和智慧的一切同质和一致的品质都存在于功用中。</w:t>
      </w:r>
    </w:p>
    <w:p w14:paraId="3CF2BB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214</w:t>
      </w:r>
      <w:r w:rsidRPr="002551AF">
        <w:rPr>
          <w:rFonts w:ascii="Times New Roman" w:hAnsi="Times New Roman"/>
          <w:sz w:val="27"/>
          <w:szCs w:val="27"/>
        </w:rPr>
        <w:t>.</w:t>
      </w:r>
      <w:r w:rsidRPr="002551AF">
        <w:rPr>
          <w:rFonts w:ascii="Times New Roman" w:hAnsi="Times New Roman"/>
          <w:sz w:val="27"/>
          <w:szCs w:val="27"/>
        </w:rPr>
        <w:t>情感、思维和行为也处于一系列类似层级，因为一切情感都与爱有关，一切思维都与智慧有关，一切行为都与功用有关。仁、信、善行同样处于一系列类似层级，因为仁属乎情感，信属乎思维，善行属乎行为。意愿、理解力和行为亦处于一系列类似层级，因为意愿属乎爱，因而属乎情感，理解力属乎智慧，因而属乎信，行为属乎功用，因而属乎作为。由于智慧和爱的一切品质都存在于功用，所以思维和情感的一切品质都存在于行为，信和仁的一切品质都存在于善行等等。不过，这一切必是同质的，也就是说，是一致的。</w:t>
      </w:r>
    </w:p>
    <w:p w14:paraId="471680F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215</w:t>
      </w:r>
      <w:r w:rsidRPr="002551AF">
        <w:rPr>
          <w:rFonts w:ascii="Times New Roman" w:hAnsi="Times New Roman"/>
          <w:sz w:val="27"/>
          <w:szCs w:val="27"/>
        </w:rPr>
        <w:t>.</w:t>
      </w:r>
      <w:r w:rsidRPr="002551AF">
        <w:rPr>
          <w:rFonts w:ascii="Times New Roman" w:hAnsi="Times New Roman"/>
          <w:sz w:val="27"/>
          <w:szCs w:val="27"/>
        </w:rPr>
        <w:t>人们尚不知道，每个系列的最终元素，也就是说，功用、行为、作为、行动，就是一切在先元素的复合物和容器。功用、行为、作为和行动里面除了诸如动作里面的东西外，似乎什么也没有；而事实上，一切在先元素的确存在于它们里面，并且如此完全，以至于一无所缺。在先元素就包含在它们里面，就像酒在酒桶或酒瓶里、家具在屋里。在先元素并未显明，因为人们只能从外在看待它们；从外在来看，它们就是简单的活动和动作。这种情况就像当人移动手臂和手时，并未意识到以下事实：上千条运动纤维一起作用，产生了它们的每一个动作；而与这上千条运动纤维相对应的，则是人之情感和思维里面驱使运动纤维活动的成千上万的事物。这些行为因深藏于内，故未显明给任何身体感觉。</w:t>
      </w:r>
    </w:p>
    <w:p w14:paraId="455D4DA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众所周知，若不通过思维发源于意愿，任何事都无法在身体里，或通过身体</w:t>
      </w:r>
      <w:r w:rsidRPr="002551AF">
        <w:rPr>
          <w:rFonts w:ascii="Times New Roman" w:hAnsi="Times New Roman"/>
          <w:sz w:val="27"/>
          <w:szCs w:val="27"/>
        </w:rPr>
        <w:lastRenderedPageBreak/>
        <w:t>做成；由于正是这两者在起作用，所以情况必是这样：意愿和思维的一切元素都存在于行为中。它们无法分离；因此，看一个人的行动或作为，其他人就能判断出其被称为意图的意愿的思维。我已得知，天使只看人的行动或作为，就能察觉并看出实行者的意愿和思维的一切品质；第三层天堂的天使从他的意愿察觉并看出促使他行动的目的，第二层天堂的天使察觉并看出目的如此行动的原因。正因如此，在圣言中，经上常常命令作为和行动，并且经上说，通过行为就能知道一个人。</w:t>
      </w:r>
    </w:p>
    <w:p w14:paraId="2778F10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216</w:t>
      </w:r>
      <w:r w:rsidRPr="002551AF">
        <w:rPr>
          <w:rFonts w:ascii="Times New Roman" w:hAnsi="Times New Roman"/>
          <w:sz w:val="27"/>
          <w:szCs w:val="27"/>
        </w:rPr>
        <w:t>.</w:t>
      </w:r>
      <w:r w:rsidRPr="002551AF">
        <w:rPr>
          <w:rFonts w:ascii="Times New Roman" w:hAnsi="Times New Roman"/>
          <w:sz w:val="27"/>
          <w:szCs w:val="27"/>
        </w:rPr>
        <w:t>根据天使的智慧，除非意愿和理解力，也就是说情感和思维，以及仁和信尽可能地以行为或作为来进入并包裹自己，否则，它们完全就像逝去的一缕空气，或消失在空中的幻影；此外，当人将它们实践并行出来时，它们首次在人里面成为永恒，变成他生命的一部分。原因在于，最终元素是在先元素的复合物、容器和基础。脱离善行的信仰就是这样一缕空气或这样一个幻影，没有运用和实践出来的信和仁也是如此。唯一不同的是，那些持守信和仁的人知道何为良善，也能意愿去行善，而那些陷入与仁分离之信的人则不能。</w:t>
      </w:r>
    </w:p>
    <w:p w14:paraId="65C3B94A" w14:textId="77777777" w:rsidR="00ED613B" w:rsidRPr="002551AF" w:rsidRDefault="00C65D6E" w:rsidP="002551AF">
      <w:pPr>
        <w:pStyle w:val="2"/>
      </w:pPr>
      <w:bookmarkStart w:id="95" w:name="_Toc102306263"/>
      <w:bookmarkStart w:id="96" w:name="_Toc191382591"/>
      <w:r w:rsidRPr="002551AF">
        <w:t>高度层级以完全和能力存在于其最终层级中</w:t>
      </w:r>
      <w:bookmarkEnd w:id="95"/>
      <w:bookmarkEnd w:id="96"/>
    </w:p>
    <w:p w14:paraId="20A82F9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217</w:t>
      </w:r>
      <w:r w:rsidRPr="002551AF">
        <w:rPr>
          <w:rFonts w:ascii="Times New Roman" w:hAnsi="Times New Roman"/>
          <w:sz w:val="27"/>
          <w:szCs w:val="27"/>
        </w:rPr>
        <w:t>.</w:t>
      </w:r>
      <w:r w:rsidRPr="002551AF">
        <w:rPr>
          <w:rFonts w:ascii="Times New Roman" w:hAnsi="Times New Roman"/>
          <w:sz w:val="27"/>
          <w:szCs w:val="27"/>
        </w:rPr>
        <w:t>我们在前一章已说明，最终层级是在先层级的复合物、容器和基础。由此可推知，在先层级以其完全存在于其最终层级中，因为它们存在于其结果中，每个结果都是原因的完全实现。</w:t>
      </w:r>
    </w:p>
    <w:p w14:paraId="6F376AC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218</w:t>
      </w:r>
      <w:r w:rsidRPr="002551AF">
        <w:rPr>
          <w:rFonts w:ascii="Times New Roman" w:hAnsi="Times New Roman"/>
          <w:sz w:val="27"/>
          <w:szCs w:val="27"/>
        </w:rPr>
        <w:t>.</w:t>
      </w:r>
      <w:r w:rsidRPr="002551AF">
        <w:rPr>
          <w:rFonts w:ascii="Times New Roman" w:hAnsi="Times New Roman"/>
          <w:sz w:val="27"/>
          <w:szCs w:val="27"/>
        </w:rPr>
        <w:t>这些上升和下降的层级，也被称为在先层级和随后层级，同样被称为高度层级或离散层级，它们以其能力存在于其最终层级中；这一点可通过前几章所引用的一切例子来证实，这些例子都是经可观察、看得清的现象所确认的。然而，在此我只想通过引用死物和活物的努力、力、动作来证实它们。众所周知，努力凭自己什么也做不了，而是通过对应于它的力行动，由此产生动作；因此，努力是力的全部，并通过力是动作的全部；由于动作是努力的最终层级，所以努力通过动作发挥它的能力。努力、力和动作只照高度层级结合，它们的结合不是连续性的，因为它们是离散或分离的，但通过对应离散或分离。事实上，努力并非力，力也并非动作；不过，力是由努力产生的，因为力是被唤醒的努力，动作则由力产生。所以，能力并非单单存在于努力中，也并非单单存在于力中，而是存在于动作中，动作是它们的产物。这一事实似乎仍值得怀疑，因为它没有通过运用自然界中可观察、看得清的现象来说明。尽管如此，这就是努力、力和动作进入能</w:t>
      </w:r>
      <w:r w:rsidRPr="002551AF">
        <w:rPr>
          <w:rFonts w:ascii="Times New Roman" w:hAnsi="Times New Roman"/>
          <w:sz w:val="27"/>
          <w:szCs w:val="27"/>
        </w:rPr>
        <w:lastRenderedPageBreak/>
        <w:t>力的过程。</w:t>
      </w:r>
    </w:p>
    <w:p w14:paraId="3C0959B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219</w:t>
      </w:r>
      <w:r w:rsidRPr="002551AF">
        <w:rPr>
          <w:rFonts w:ascii="Times New Roman" w:hAnsi="Times New Roman"/>
          <w:sz w:val="27"/>
          <w:szCs w:val="27"/>
        </w:rPr>
        <w:t>.</w:t>
      </w:r>
      <w:r w:rsidRPr="002551AF">
        <w:rPr>
          <w:rFonts w:ascii="Times New Roman" w:hAnsi="Times New Roman"/>
          <w:sz w:val="27"/>
          <w:szCs w:val="27"/>
        </w:rPr>
        <w:t>让我们把刚才所说的运用于活的努力、力和动作。人是活的实体，他里面活的努力是其与理解力结合的意愿。人里面活的力是构成身体的内在成分，其一切成分都包含以种种方式交织起来的运动纤维；人里面活的动作就是活动，活动是由与理解力结合的意愿通过这些力产生的。因为属于意愿和理解力的内层事物构成第一个层级；属于身体的内层事物构成第二个层级；包含和容纳这些的整个身体构成第三个层级。众所周知，属于心智的内层事物若不通过身体里面的力，没有任何能力；同样，力若不通过身体本身的活动，也没有任何能力。</w:t>
      </w:r>
    </w:p>
    <w:p w14:paraId="4DC2DB0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三者并非通过连续的联系，而是通过离散或分离的联系行动；通过离散或分离的联系行动就是通过对应行动。心智的内层对应于身体的内层，身体的内层对应于外层，活动通过外层出来或产生。因此，两个在先层级通过身体的外层拥有能力。即便没有活动，如睡眠和休息时，人里面的努力和力似乎仍有某种能力；但在这种时候，努力和力仍被引向身体的总体运动器官，即心和肺。然而，如果心肺的活动停止，力也会停止，努力则随着力一同停止。</w:t>
      </w:r>
    </w:p>
    <w:p w14:paraId="475A765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220</w:t>
      </w:r>
      <w:r w:rsidRPr="002551AF">
        <w:rPr>
          <w:rFonts w:ascii="Times New Roman" w:hAnsi="Times New Roman"/>
          <w:sz w:val="27"/>
          <w:szCs w:val="27"/>
        </w:rPr>
        <w:t>.</w:t>
      </w:r>
      <w:r w:rsidRPr="002551AF">
        <w:rPr>
          <w:rFonts w:ascii="Times New Roman" w:hAnsi="Times New Roman"/>
          <w:sz w:val="27"/>
          <w:szCs w:val="27"/>
        </w:rPr>
        <w:t>由于整体，或身体的能力主要集中于手臂和手，它们是身体的末端，所以在圣言中，</w:t>
      </w:r>
      <w:r w:rsidRPr="002551AF">
        <w:rPr>
          <w:rFonts w:ascii="Times New Roman" w:hAnsi="Times New Roman"/>
          <w:sz w:val="27"/>
          <w:szCs w:val="27"/>
        </w:rPr>
        <w:t>“</w:t>
      </w:r>
      <w:r w:rsidRPr="002551AF">
        <w:rPr>
          <w:rFonts w:ascii="Times New Roman" w:hAnsi="Times New Roman"/>
          <w:sz w:val="27"/>
          <w:szCs w:val="27"/>
        </w:rPr>
        <w:t>手臂或膀臂</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手</w:t>
      </w:r>
      <w:r w:rsidRPr="002551AF">
        <w:rPr>
          <w:rFonts w:ascii="Times New Roman" w:hAnsi="Times New Roman"/>
          <w:sz w:val="27"/>
          <w:szCs w:val="27"/>
        </w:rPr>
        <w:t>”</w:t>
      </w:r>
      <w:r w:rsidRPr="002551AF">
        <w:rPr>
          <w:rFonts w:ascii="Times New Roman" w:hAnsi="Times New Roman"/>
          <w:sz w:val="27"/>
          <w:szCs w:val="27"/>
        </w:rPr>
        <w:t>表示能力，</w:t>
      </w:r>
      <w:r w:rsidRPr="002551AF">
        <w:rPr>
          <w:rFonts w:ascii="Times New Roman" w:hAnsi="Times New Roman"/>
          <w:sz w:val="27"/>
          <w:szCs w:val="27"/>
        </w:rPr>
        <w:t>“</w:t>
      </w:r>
      <w:r w:rsidRPr="002551AF">
        <w:rPr>
          <w:rFonts w:ascii="Times New Roman" w:hAnsi="Times New Roman"/>
          <w:sz w:val="27"/>
          <w:szCs w:val="27"/>
        </w:rPr>
        <w:t>右手</w:t>
      </w:r>
      <w:r w:rsidRPr="002551AF">
        <w:rPr>
          <w:rFonts w:ascii="Times New Roman" w:hAnsi="Times New Roman"/>
          <w:sz w:val="27"/>
          <w:szCs w:val="27"/>
        </w:rPr>
        <w:t>”</w:t>
      </w:r>
      <w:r w:rsidRPr="002551AF">
        <w:rPr>
          <w:rFonts w:ascii="Times New Roman" w:hAnsi="Times New Roman"/>
          <w:sz w:val="27"/>
          <w:szCs w:val="27"/>
        </w:rPr>
        <w:t>表示更超强的能力。这就是各层级进入能力状态的演变和发出，故与人同在，并对应于其一切成分的天使，仅从手的动作就能知道人在其理解力和意愿，以及仁和信，因而属其心智的内在生命和由此而来的身体外在生命方面是什么样子。</w:t>
      </w:r>
    </w:p>
    <w:p w14:paraId="7479A6D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我常常惊讶于天使仅从身体通过手的活动就能获得这样的认识；但这一事实已反复通过活生生的经历向我证明。我还被告知，正因如此，举行就职典礼时要按手，并且</w:t>
      </w:r>
      <w:r w:rsidRPr="002551AF">
        <w:rPr>
          <w:rFonts w:ascii="Times New Roman" w:hAnsi="Times New Roman"/>
          <w:sz w:val="27"/>
          <w:szCs w:val="27"/>
        </w:rPr>
        <w:t>“</w:t>
      </w:r>
      <w:r w:rsidRPr="002551AF">
        <w:rPr>
          <w:rFonts w:ascii="Times New Roman" w:hAnsi="Times New Roman"/>
          <w:sz w:val="27"/>
          <w:szCs w:val="27"/>
        </w:rPr>
        <w:t>用手触摸</w:t>
      </w:r>
      <w:r w:rsidRPr="002551AF">
        <w:rPr>
          <w:rFonts w:ascii="Times New Roman" w:hAnsi="Times New Roman"/>
          <w:sz w:val="27"/>
          <w:szCs w:val="27"/>
        </w:rPr>
        <w:t>”</w:t>
      </w:r>
      <w:r w:rsidRPr="002551AF">
        <w:rPr>
          <w:rFonts w:ascii="Times New Roman" w:hAnsi="Times New Roman"/>
          <w:sz w:val="27"/>
          <w:szCs w:val="27"/>
        </w:rPr>
        <w:t>表示交流，等等。我由此得出结论：仁和信的一切都存在于行为中，没有行为的仁和信就像太阳周围逐渐消失或被云驱散的光晕。这就是为何圣言如此频繁地提及</w:t>
      </w:r>
      <w:r w:rsidRPr="002551AF">
        <w:rPr>
          <w:rFonts w:ascii="Times New Roman" w:hAnsi="Times New Roman"/>
          <w:sz w:val="27"/>
          <w:szCs w:val="27"/>
        </w:rPr>
        <w:t>“</w:t>
      </w:r>
      <w:r w:rsidRPr="002551AF">
        <w:rPr>
          <w:rFonts w:ascii="Times New Roman" w:hAnsi="Times New Roman"/>
          <w:sz w:val="27"/>
          <w:szCs w:val="27"/>
        </w:rPr>
        <w:t>行为</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作工</w:t>
      </w:r>
      <w:r w:rsidRPr="002551AF">
        <w:rPr>
          <w:rFonts w:ascii="Times New Roman" w:hAnsi="Times New Roman"/>
          <w:sz w:val="27"/>
          <w:szCs w:val="27"/>
        </w:rPr>
        <w:t>”</w:t>
      </w:r>
      <w:r w:rsidRPr="002551AF">
        <w:rPr>
          <w:rFonts w:ascii="Times New Roman" w:hAnsi="Times New Roman"/>
          <w:sz w:val="27"/>
          <w:szCs w:val="27"/>
        </w:rPr>
        <w:t>；经上说，人得救取决于它们。此外，行出来的人被称为智慧的人，没有行出来的人被称为愚蠢的人。</w:t>
      </w:r>
    </w:p>
    <w:p w14:paraId="7A016BE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然而，要记住，这里的</w:t>
      </w:r>
      <w:r w:rsidRPr="002551AF">
        <w:rPr>
          <w:rFonts w:ascii="Times New Roman" w:hAnsi="Times New Roman"/>
          <w:sz w:val="27"/>
          <w:szCs w:val="27"/>
        </w:rPr>
        <w:t>“</w:t>
      </w:r>
      <w:r w:rsidRPr="002551AF">
        <w:rPr>
          <w:rFonts w:ascii="Times New Roman" w:hAnsi="Times New Roman"/>
          <w:sz w:val="27"/>
          <w:szCs w:val="27"/>
        </w:rPr>
        <w:t>行为</w:t>
      </w:r>
      <w:r w:rsidRPr="002551AF">
        <w:rPr>
          <w:rFonts w:ascii="Times New Roman" w:hAnsi="Times New Roman"/>
          <w:sz w:val="27"/>
          <w:szCs w:val="27"/>
        </w:rPr>
        <w:t>”</w:t>
      </w:r>
      <w:r w:rsidRPr="002551AF">
        <w:rPr>
          <w:rFonts w:ascii="Times New Roman" w:hAnsi="Times New Roman"/>
          <w:sz w:val="27"/>
          <w:szCs w:val="27"/>
        </w:rPr>
        <w:t>是指实际行出来的功用。因为仁与信的一切都存在于功用，并取决于功用。行为与功用之所以具有这种对应关系，是因为对应是属灵的，但通过作为其容器的物质、材料来实现。</w:t>
      </w:r>
    </w:p>
    <w:p w14:paraId="23955DF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221</w:t>
      </w:r>
      <w:r w:rsidRPr="002551AF">
        <w:rPr>
          <w:rFonts w:ascii="Times New Roman" w:hAnsi="Times New Roman"/>
          <w:sz w:val="27"/>
          <w:szCs w:val="27"/>
        </w:rPr>
        <w:t>.</w:t>
      </w:r>
      <w:r w:rsidRPr="002551AF">
        <w:rPr>
          <w:rFonts w:ascii="Times New Roman" w:hAnsi="Times New Roman"/>
          <w:sz w:val="27"/>
          <w:szCs w:val="27"/>
        </w:rPr>
        <w:t>凭借前面所说的，我们可在此揭示两个进入理解范畴的奥秘。第一个奥秘是，圣言以其完全和能力存在于字义中。因为圣言照着三个层级含有三层意</w:t>
      </w:r>
      <w:r w:rsidRPr="002551AF">
        <w:rPr>
          <w:rFonts w:ascii="Times New Roman" w:hAnsi="Times New Roman"/>
          <w:sz w:val="27"/>
          <w:szCs w:val="27"/>
        </w:rPr>
        <w:lastRenderedPageBreak/>
        <w:t>义，即属天意义、属灵意义和属世意义。由于这三层意义照三个高度层级存在于圣言中，并且它们的结合通过对应实现，所以最表层的意义，就是被称为字义的属世意义，不仅是相对应的内在意义的复合物、容器和基础；而且圣言以其完全和能力存在于最表层的意义中。《新耶路撒冷教义之圣经篇》</w:t>
      </w:r>
      <w:r w:rsidRPr="002551AF">
        <w:rPr>
          <w:rFonts w:ascii="Times New Roman" w:hAnsi="Times New Roman"/>
          <w:sz w:val="27"/>
          <w:szCs w:val="27"/>
        </w:rPr>
        <w:t>(</w:t>
      </w:r>
      <w:r w:rsidRPr="002551AF">
        <w:rPr>
          <w:rFonts w:ascii="Times New Roman" w:hAnsi="Times New Roman" w:cstheme="majorBidi"/>
          <w:iCs/>
          <w:sz w:val="27"/>
          <w:szCs w:val="27"/>
        </w:rPr>
        <w:t>27</w:t>
      </w:r>
      <w:r w:rsidRPr="002551AF">
        <w:rPr>
          <w:rFonts w:ascii="Times New Roman" w:hAnsi="Times New Roman"/>
          <w:sz w:val="27"/>
          <w:szCs w:val="27"/>
        </w:rPr>
        <w:t>-</w:t>
      </w:r>
      <w:r w:rsidRPr="002551AF">
        <w:rPr>
          <w:rFonts w:ascii="Times New Roman" w:hAnsi="Times New Roman" w:cstheme="majorBidi"/>
          <w:iCs/>
          <w:sz w:val="27"/>
          <w:szCs w:val="27"/>
        </w:rPr>
        <w:t>35</w:t>
      </w:r>
      <w:r w:rsidRPr="002551AF">
        <w:rPr>
          <w:rFonts w:ascii="Times New Roman" w:hAnsi="Times New Roman"/>
          <w:sz w:val="27"/>
          <w:szCs w:val="27"/>
        </w:rPr>
        <w:t>，</w:t>
      </w:r>
      <w:r w:rsidRPr="002551AF">
        <w:rPr>
          <w:rFonts w:ascii="Times New Roman" w:hAnsi="Times New Roman" w:cstheme="majorBidi"/>
          <w:iCs/>
          <w:sz w:val="27"/>
          <w:szCs w:val="27"/>
        </w:rPr>
        <w:t>36</w:t>
      </w:r>
      <w:r w:rsidRPr="002551AF">
        <w:rPr>
          <w:rFonts w:ascii="Times New Roman" w:hAnsi="Times New Roman"/>
          <w:sz w:val="27"/>
          <w:szCs w:val="27"/>
        </w:rPr>
        <w:t>-</w:t>
      </w:r>
      <w:r w:rsidRPr="002551AF">
        <w:rPr>
          <w:rFonts w:ascii="Times New Roman" w:hAnsi="Times New Roman" w:cstheme="majorBidi"/>
          <w:iCs/>
          <w:sz w:val="27"/>
          <w:szCs w:val="27"/>
        </w:rPr>
        <w:t>49</w:t>
      </w:r>
      <w:r w:rsidRPr="002551AF">
        <w:rPr>
          <w:rFonts w:ascii="Times New Roman" w:hAnsi="Times New Roman"/>
          <w:sz w:val="27"/>
          <w:szCs w:val="27"/>
        </w:rPr>
        <w:t>，</w:t>
      </w:r>
      <w:r w:rsidRPr="002551AF">
        <w:rPr>
          <w:rFonts w:ascii="Times New Roman" w:hAnsi="Times New Roman" w:cstheme="majorBidi"/>
          <w:iCs/>
          <w:sz w:val="27"/>
          <w:szCs w:val="27"/>
        </w:rPr>
        <w:t>50</w:t>
      </w:r>
      <w:r w:rsidRPr="002551AF">
        <w:rPr>
          <w:rFonts w:ascii="Times New Roman" w:hAnsi="Times New Roman"/>
          <w:sz w:val="27"/>
          <w:szCs w:val="27"/>
        </w:rPr>
        <w:t>-</w:t>
      </w:r>
      <w:r w:rsidRPr="002551AF">
        <w:rPr>
          <w:rFonts w:ascii="Times New Roman" w:hAnsi="Times New Roman" w:cstheme="majorBidi"/>
          <w:iCs/>
          <w:sz w:val="27"/>
          <w:szCs w:val="27"/>
        </w:rPr>
        <w:t>61</w:t>
      </w:r>
      <w:r w:rsidRPr="002551AF">
        <w:rPr>
          <w:rFonts w:ascii="Times New Roman" w:hAnsi="Times New Roman"/>
          <w:sz w:val="27"/>
          <w:szCs w:val="27"/>
        </w:rPr>
        <w:t>，</w:t>
      </w:r>
      <w:r w:rsidRPr="002551AF">
        <w:rPr>
          <w:rFonts w:ascii="Times New Roman" w:hAnsi="Times New Roman" w:cstheme="majorBidi"/>
          <w:iCs/>
          <w:sz w:val="27"/>
          <w:szCs w:val="27"/>
        </w:rPr>
        <w:t>62</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详细说明并证明了这一点。</w:t>
      </w:r>
    </w:p>
    <w:p w14:paraId="344215C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第二个奥秘是，</w:t>
      </w:r>
      <w:r w:rsidR="00603421" w:rsidRPr="002551AF">
        <w:rPr>
          <w:rFonts w:ascii="Times New Roman" w:hAnsi="Times New Roman" w:hint="eastAsia"/>
          <w:sz w:val="27"/>
          <w:szCs w:val="27"/>
        </w:rPr>
        <w:t>主降世并取得人身，是为了给自己披上征服地狱并使一切事物，无论天上的还是地上的，都纳入秩序的能力</w:t>
      </w:r>
      <w:r w:rsidRPr="002551AF">
        <w:rPr>
          <w:rFonts w:ascii="Times New Roman" w:hAnsi="Times New Roman"/>
          <w:sz w:val="27"/>
          <w:szCs w:val="27"/>
        </w:rPr>
        <w:t>。祂所披的这个人身胜过祂先前的人身。祂在世所披的人身就像世人的人身。然而，这两种人身</w:t>
      </w:r>
      <w:r w:rsidRPr="002551AF">
        <w:rPr>
          <w:rFonts w:ascii="Times New Roman" w:hAnsi="Times New Roman"/>
          <w:sz w:val="27"/>
          <w:szCs w:val="27"/>
        </w:rPr>
        <w:t>(</w:t>
      </w:r>
      <w:r w:rsidRPr="002551AF">
        <w:rPr>
          <w:rFonts w:ascii="Times New Roman" w:hAnsi="Times New Roman"/>
          <w:sz w:val="27"/>
          <w:szCs w:val="27"/>
        </w:rPr>
        <w:t>先前的人身和在世所披的人身</w:t>
      </w:r>
      <w:r w:rsidRPr="002551AF">
        <w:rPr>
          <w:rFonts w:ascii="Times New Roman" w:hAnsi="Times New Roman"/>
          <w:sz w:val="27"/>
          <w:szCs w:val="27"/>
        </w:rPr>
        <w:t>)</w:t>
      </w:r>
      <w:r w:rsidRPr="002551AF">
        <w:rPr>
          <w:rFonts w:ascii="Times New Roman" w:hAnsi="Times New Roman"/>
          <w:sz w:val="27"/>
          <w:szCs w:val="27"/>
        </w:rPr>
        <w:t>都是神性，因而无限超越天使和世人的有限人身。此外，祂因完全荣耀了祂的属世人身，直至它的最表层，故与整个身体一同复活，这一点不同于其他任何人。主通过获得这个人身而披上神性全能，不仅是为了征服地狱，使众天堂井然有序，还为了使地狱保持顺服，直到永远，并拯救人类。</w:t>
      </w:r>
      <w:r w:rsidRPr="002551AF">
        <w:rPr>
          <w:rFonts w:ascii="Times New Roman" w:hAnsi="Times New Roman"/>
          <w:sz w:val="27"/>
          <w:szCs w:val="27"/>
        </w:rPr>
        <w:t>“</w:t>
      </w:r>
      <w:r w:rsidRPr="002551AF">
        <w:rPr>
          <w:rFonts w:ascii="Times New Roman" w:hAnsi="Times New Roman"/>
          <w:sz w:val="27"/>
          <w:szCs w:val="27"/>
        </w:rPr>
        <w:t>祂坐在那权能者和神大能的右边</w:t>
      </w:r>
      <w:r w:rsidRPr="002551AF">
        <w:rPr>
          <w:rFonts w:ascii="Times New Roman" w:hAnsi="Times New Roman"/>
          <w:sz w:val="27"/>
          <w:szCs w:val="27"/>
        </w:rPr>
        <w:t>”</w:t>
      </w:r>
      <w:r w:rsidRPr="002551AF">
        <w:rPr>
          <w:rFonts w:ascii="Times New Roman" w:hAnsi="Times New Roman"/>
          <w:sz w:val="27"/>
          <w:szCs w:val="27"/>
        </w:rPr>
        <w:t>就表示这种能力。</w:t>
      </w:r>
    </w:p>
    <w:p w14:paraId="664B7A9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主通过获得一个属世人身而使自己成为最表层的神性真理，故被称为</w:t>
      </w:r>
      <w:r w:rsidRPr="002551AF">
        <w:rPr>
          <w:rFonts w:ascii="Times New Roman" w:hAnsi="Times New Roman"/>
          <w:sz w:val="27"/>
          <w:szCs w:val="27"/>
        </w:rPr>
        <w:t>“</w:t>
      </w:r>
      <w:r w:rsidRPr="002551AF">
        <w:rPr>
          <w:rFonts w:ascii="Times New Roman" w:hAnsi="Times New Roman"/>
          <w:sz w:val="27"/>
          <w:szCs w:val="27"/>
        </w:rPr>
        <w:t>道</w:t>
      </w:r>
      <w:r w:rsidRPr="002551AF">
        <w:rPr>
          <w:rFonts w:ascii="Times New Roman" w:hAnsi="Times New Roman"/>
          <w:sz w:val="27"/>
          <w:szCs w:val="27"/>
        </w:rPr>
        <w:t>(</w:t>
      </w:r>
      <w:r w:rsidRPr="002551AF">
        <w:rPr>
          <w:rFonts w:ascii="Times New Roman" w:hAnsi="Times New Roman"/>
          <w:sz w:val="27"/>
          <w:szCs w:val="27"/>
        </w:rPr>
        <w:t>即圣言</w:t>
      </w:r>
      <w:r w:rsidRPr="002551AF">
        <w:rPr>
          <w:rFonts w:ascii="Times New Roman" w:hAnsi="Times New Roman"/>
          <w:sz w:val="27"/>
          <w:szCs w:val="27"/>
        </w:rPr>
        <w:t>)”</w:t>
      </w:r>
      <w:r w:rsidRPr="002551AF">
        <w:rPr>
          <w:rFonts w:ascii="Times New Roman" w:hAnsi="Times New Roman"/>
          <w:sz w:val="27"/>
          <w:szCs w:val="27"/>
        </w:rPr>
        <w:t>，并且经上说</w:t>
      </w:r>
      <w:r w:rsidRPr="002551AF">
        <w:rPr>
          <w:rFonts w:ascii="Times New Roman" w:hAnsi="Times New Roman"/>
          <w:sz w:val="27"/>
          <w:szCs w:val="27"/>
        </w:rPr>
        <w:t>“</w:t>
      </w:r>
      <w:r w:rsidRPr="002551AF">
        <w:rPr>
          <w:rFonts w:ascii="Times New Roman" w:hAnsi="Times New Roman"/>
          <w:sz w:val="27"/>
          <w:szCs w:val="27"/>
        </w:rPr>
        <w:t>道成肉身</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t xml:space="preserve"> </w:t>
      </w:r>
      <w:r w:rsidRPr="002551AF">
        <w:rPr>
          <w:rFonts w:ascii="Times New Roman" w:hAnsi="Times New Roman"/>
          <w:sz w:val="27"/>
          <w:szCs w:val="27"/>
        </w:rPr>
        <w:t>此外，最表层的神性真理就是字义上的圣言。主通过应验摩西五经和先知书，即旧约中关于祂自己的圣言的一切预言而使自己成为这神性真理。因为每个人都是自己的良善和自己的真理，人之为人唯独在此。然而，对主来说，祂通过获得一个属世人身既在初也在末中成为神性良善本身和神性真理本身，或也可说，成为神性之爱本身和神性智慧本身。因此，主在天使天堂所显的那轮太阳自主降世后比祂降世前，光芒更加强烈，也更加辉煌。这是一个奥秘，这个奥秘只有通过层级的教义才能进入理解范畴。我们将在下文说一说主降世前的全能。</w:t>
      </w:r>
    </w:p>
    <w:p w14:paraId="78A9FABE" w14:textId="77777777" w:rsidR="00ED613B" w:rsidRPr="002551AF" w:rsidRDefault="00C65D6E" w:rsidP="002551AF">
      <w:pPr>
        <w:pStyle w:val="2"/>
      </w:pPr>
      <w:bookmarkStart w:id="97" w:name="_Toc102306264"/>
      <w:bookmarkStart w:id="98" w:name="_Toc191382592"/>
      <w:r w:rsidRPr="002551AF">
        <w:t>这两种层级存在于一切受造物中，无论最大的还是最小的</w:t>
      </w:r>
      <w:bookmarkEnd w:id="97"/>
      <w:bookmarkEnd w:id="98"/>
    </w:p>
    <w:p w14:paraId="2C0544B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222</w:t>
      </w:r>
      <w:r w:rsidRPr="002551AF">
        <w:rPr>
          <w:rFonts w:ascii="Times New Roman" w:hAnsi="Times New Roman"/>
          <w:sz w:val="27"/>
          <w:szCs w:val="27"/>
        </w:rPr>
        <w:t>.</w:t>
      </w:r>
      <w:r w:rsidRPr="002551AF">
        <w:rPr>
          <w:rFonts w:ascii="Times New Roman" w:hAnsi="Times New Roman"/>
          <w:sz w:val="27"/>
          <w:szCs w:val="27"/>
        </w:rPr>
        <w:t>一切受造物，无论最大的还是最小的，皆由离散层级和连续层级，或高度层级和广度层级构成；这一点无法通过取自可见物体的例子来说明，因为最小事物是肉眼看不见的，可见的最大事物似乎又不能划分为层级。因此，我们只能通过总体论证这个问题。天使就是凭总体获得智慧的，从而拥有关于细节的知识，因此我们也可以提出他们关于这些事的声明。</w:t>
      </w:r>
    </w:p>
    <w:p w14:paraId="6129ACF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223</w:t>
      </w:r>
      <w:r w:rsidRPr="002551AF">
        <w:rPr>
          <w:rFonts w:ascii="Times New Roman" w:hAnsi="Times New Roman"/>
          <w:sz w:val="27"/>
          <w:szCs w:val="27"/>
        </w:rPr>
        <w:t>.</w:t>
      </w:r>
      <w:r w:rsidRPr="002551AF">
        <w:rPr>
          <w:rFonts w:ascii="Times New Roman" w:hAnsi="Times New Roman"/>
          <w:sz w:val="27"/>
          <w:szCs w:val="27"/>
        </w:rPr>
        <w:t>关于这个主题，天使的声明如下：没有什么东西如此细小，以至于没有这两种层级在里面。例如，任何动物，任何植物，任何矿物，任何以太或空气里面没有任何成分如此细小，以至于没有这两种层级在里面。此外，由于以太和空气是传送热和光的容器，属灵之热和属灵之光是传送爱和智慧的容器，所以热和光，或爱和智慧没有任何成分细小到没有这两种层级在里面。</w:t>
      </w:r>
    </w:p>
    <w:p w14:paraId="16DE72E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天使还声明，情感的最小元素和思维的最小元素，甚至一个思维观念的最小元素也都由这两种层级构成，非由这些层级构成的任何细微元素实际上并不存在。因为它没有任何形式，因而没有任何品质，也没有变化多样、通过这种方式得以存在的状态。</w:t>
      </w:r>
    </w:p>
    <w:p w14:paraId="6EEBC217" w14:textId="6FAE5468"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天使通过以下真理证实了这一点：神造物主，即永恒之主里面的无限元素是有区别的一体；祂的无限元素里面又有无限元素；无限的无限元素里面就有这两种层级，祂里面的这些层级也是有区别的一体。此外，由于这些元素在祂里面，一切事物皆由祂所造，并且受造物以某种形像重现了祂里面的元素，所以可推知，没有这些层级在里面的最小有限形式是不存在的。这些层级同等地存在于最小和最大的受造物中，因为神性在最大和最小事物上是一样的。神</w:t>
      </w:r>
      <w:r w:rsidRPr="002551AF">
        <w:rPr>
          <w:rFonts w:ascii="Times New Roman" w:hAnsi="Times New Roman"/>
          <w:sz w:val="27"/>
          <w:szCs w:val="27"/>
        </w:rPr>
        <w:t>-</w:t>
      </w:r>
      <w:r w:rsidRPr="002551AF">
        <w:rPr>
          <w:rFonts w:ascii="Times New Roman" w:hAnsi="Times New Roman"/>
          <w:sz w:val="27"/>
          <w:szCs w:val="27"/>
        </w:rPr>
        <w:t>人内的无限事物是有区别的一体</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；神性在最大和最小事物上是一样的</w:t>
      </w:r>
      <w:r w:rsidRPr="002551AF">
        <w:rPr>
          <w:rFonts w:ascii="Times New Roman" w:hAnsi="Times New Roman"/>
          <w:sz w:val="27"/>
          <w:szCs w:val="27"/>
        </w:rPr>
        <w:t>(</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；这些要点进一步得以说明</w:t>
      </w:r>
      <w:r w:rsidRPr="002551AF">
        <w:rPr>
          <w:rFonts w:ascii="Times New Roman" w:hAnsi="Times New Roman"/>
          <w:sz w:val="27"/>
          <w:szCs w:val="27"/>
        </w:rPr>
        <w:t>(</w:t>
      </w:r>
      <w:r w:rsidRPr="002551AF">
        <w:rPr>
          <w:rFonts w:ascii="Times New Roman" w:hAnsi="Times New Roman" w:cstheme="majorBidi"/>
          <w:iCs/>
          <w:sz w:val="27"/>
          <w:szCs w:val="27"/>
        </w:rPr>
        <w:t>155</w:t>
      </w:r>
      <w:r w:rsidRPr="002551AF">
        <w:rPr>
          <w:rFonts w:ascii="Times New Roman" w:hAnsi="Times New Roman"/>
          <w:sz w:val="27"/>
          <w:szCs w:val="27"/>
        </w:rPr>
        <w:t>,</w:t>
      </w:r>
      <w:r w:rsidRPr="002551AF">
        <w:rPr>
          <w:rFonts w:ascii="Times New Roman" w:hAnsi="Times New Roman" w:cstheme="majorBidi"/>
          <w:iCs/>
          <w:sz w:val="27"/>
          <w:szCs w:val="27"/>
        </w:rPr>
        <w:t>169</w:t>
      </w:r>
      <w:r w:rsidRPr="002551AF">
        <w:rPr>
          <w:rFonts w:ascii="Times New Roman" w:hAnsi="Times New Roman"/>
          <w:sz w:val="27"/>
          <w:szCs w:val="27"/>
        </w:rPr>
        <w:t>,</w:t>
      </w:r>
      <w:r w:rsidRPr="002551AF">
        <w:rPr>
          <w:rFonts w:ascii="Times New Roman" w:hAnsi="Times New Roman" w:cstheme="majorBidi"/>
          <w:iCs/>
          <w:sz w:val="27"/>
          <w:szCs w:val="27"/>
        </w:rPr>
        <w:t>171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6581DDF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224</w:t>
      </w:r>
      <w:r w:rsidRPr="002551AF">
        <w:rPr>
          <w:rFonts w:ascii="Times New Roman" w:hAnsi="Times New Roman"/>
          <w:sz w:val="27"/>
          <w:szCs w:val="27"/>
        </w:rPr>
        <w:t>.</w:t>
      </w:r>
      <w:r w:rsidRPr="002551AF">
        <w:rPr>
          <w:rFonts w:ascii="Times New Roman" w:hAnsi="Times New Roman"/>
          <w:sz w:val="27"/>
          <w:szCs w:val="27"/>
        </w:rPr>
        <w:t>爱和智慧，情感和思维，甚至任何思维观念，其最小元素无不有这两种层级在里面，因为爱和智慧是</w:t>
      </w:r>
      <w:r w:rsidR="008C0730" w:rsidRPr="002551AF">
        <w:rPr>
          <w:rFonts w:ascii="Times New Roman" w:hAnsi="Times New Roman" w:hint="eastAsia"/>
          <w:sz w:val="27"/>
          <w:szCs w:val="27"/>
        </w:rPr>
        <w:t>物</w:t>
      </w:r>
      <w:r w:rsidRPr="002551AF">
        <w:rPr>
          <w:rFonts w:ascii="Times New Roman" w:hAnsi="Times New Roman"/>
          <w:sz w:val="27"/>
          <w:szCs w:val="27"/>
        </w:rPr>
        <w:t>质和形式</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50</w:t>
      </w:r>
      <w:r w:rsidRPr="002551AF">
        <w:rPr>
          <w:rFonts w:ascii="Times New Roman" w:hAnsi="Times New Roman"/>
          <w:sz w:val="27"/>
          <w:szCs w:val="27"/>
        </w:rPr>
        <w:t>-</w:t>
      </w:r>
      <w:r w:rsidRPr="002551AF">
        <w:rPr>
          <w:rFonts w:ascii="Times New Roman" w:hAnsi="Times New Roman" w:cstheme="majorBidi"/>
          <w:iCs/>
          <w:sz w:val="27"/>
          <w:szCs w:val="27"/>
        </w:rPr>
        <w:t>53</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，情感和思维同样如此。没有这些层级在里面的形式是不存在的，如前所述，故可推知，这些层级同样存在于它们里面。事实上，将爱和智慧，或情感和思维从拥有形式的</w:t>
      </w:r>
      <w:r w:rsidR="008C0730" w:rsidRPr="002551AF">
        <w:rPr>
          <w:rFonts w:ascii="Times New Roman" w:hAnsi="Times New Roman" w:hint="eastAsia"/>
          <w:sz w:val="27"/>
          <w:szCs w:val="27"/>
        </w:rPr>
        <w:t>物</w:t>
      </w:r>
      <w:r w:rsidRPr="002551AF">
        <w:rPr>
          <w:rFonts w:ascii="Times New Roman" w:hAnsi="Times New Roman"/>
          <w:sz w:val="27"/>
          <w:szCs w:val="27"/>
        </w:rPr>
        <w:t>质中分离出来，就是毁灭它们，把它们化为乌有，因为它们不可能脱离其主体而存在。确切地说，它们是这些主体的状态，在其变化中为人所感知，这些状态使得它们可见。</w:t>
      </w:r>
    </w:p>
    <w:p w14:paraId="422C74D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225</w:t>
      </w:r>
      <w:r w:rsidRPr="002551AF">
        <w:rPr>
          <w:rFonts w:ascii="Times New Roman" w:hAnsi="Times New Roman"/>
          <w:sz w:val="27"/>
          <w:szCs w:val="27"/>
        </w:rPr>
        <w:t>.</w:t>
      </w:r>
      <w:r w:rsidRPr="002551AF">
        <w:rPr>
          <w:rFonts w:ascii="Times New Roman" w:hAnsi="Times New Roman"/>
          <w:sz w:val="27"/>
          <w:szCs w:val="27"/>
        </w:rPr>
        <w:t>有这两种层级在里面的最大事物就是完整的宇宙、完整的自然界和完整的灵界；完整的一切帝国和王国；以及完整的这些的一切文明、道德和属灵元素；整个动物界，整个植物界和整个矿物界，各自都是完整的；这两个世界合起来的一切大气，以及它们的热和光。这些事物还包括不那么总体的事物，如完整的人；完整的每个动物，完整的每棵树和每棵灌木；以及完整的每块石头和每块金属。这些事物的形式在这一点上是一样的：它们都由这两种层级构成。原因在于，创造它们的神性在最大和最小事物上是一样的</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。所有这些事物的</w:t>
      </w:r>
      <w:r w:rsidRPr="002551AF">
        <w:rPr>
          <w:rFonts w:ascii="Times New Roman" w:hAnsi="Times New Roman"/>
          <w:sz w:val="27"/>
          <w:szCs w:val="27"/>
        </w:rPr>
        <w:lastRenderedPageBreak/>
        <w:t>具体成分和最基本成分，在这一点上就像总体和最大的总体：它们都是这两种层级的形式。</w:t>
      </w:r>
    </w:p>
    <w:p w14:paraId="3E8B337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226</w:t>
      </w:r>
      <w:r w:rsidRPr="002551AF">
        <w:rPr>
          <w:rFonts w:ascii="Times New Roman" w:hAnsi="Times New Roman"/>
          <w:sz w:val="27"/>
          <w:szCs w:val="27"/>
        </w:rPr>
        <w:t>.</w:t>
      </w:r>
      <w:r w:rsidRPr="002551AF">
        <w:rPr>
          <w:rFonts w:ascii="Times New Roman" w:hAnsi="Times New Roman"/>
          <w:sz w:val="27"/>
          <w:szCs w:val="27"/>
        </w:rPr>
        <w:t>由于最大和最小的受造物都是由这两种层级构成的形式，故它们之间从初至末皆存在一种联系；因为其相似性将它们联结起来。尽管如此，没有哪两样最小事物是一样的。因此，它们的一切具体和最基本的成分都彼此不同。没有哪两样任一形式或不同形式的最小事物是一样的，因为最大形式里面也有这些层级，并且最大的受造物是由最小的受造物构成的。由于最大的受造物也有这些层级在里面，并且永恒的区别照着这些层级，从最高到最低，或从中心到边缘而存在，故可推知，有这些层级在里面的更小或最小成分，也没有哪两种是一样的。</w:t>
      </w:r>
    </w:p>
    <w:p w14:paraId="7D427AD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227</w:t>
      </w:r>
      <w:r w:rsidRPr="002551AF">
        <w:rPr>
          <w:rFonts w:ascii="Times New Roman" w:hAnsi="Times New Roman"/>
          <w:sz w:val="27"/>
          <w:szCs w:val="27"/>
        </w:rPr>
        <w:t>.</w:t>
      </w:r>
      <w:r w:rsidRPr="002551AF">
        <w:rPr>
          <w:rFonts w:ascii="Times New Roman" w:hAnsi="Times New Roman"/>
          <w:sz w:val="27"/>
          <w:szCs w:val="27"/>
        </w:rPr>
        <w:t>我从天使智慧还得知：受造宇宙的完美就出自其总体和细节，或最大和最小事物在这些层级方面的相似性；因为一物由此视另一物为它的同类，能为了一切功用而与另一物结合，也能将一切目的呈现于结果。</w:t>
      </w:r>
    </w:p>
    <w:p w14:paraId="7A6FEB7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228</w:t>
      </w:r>
      <w:r w:rsidRPr="002551AF">
        <w:rPr>
          <w:rFonts w:ascii="Times New Roman" w:hAnsi="Times New Roman"/>
          <w:sz w:val="27"/>
          <w:szCs w:val="27"/>
        </w:rPr>
        <w:t>.</w:t>
      </w:r>
      <w:r w:rsidRPr="002551AF">
        <w:rPr>
          <w:rFonts w:ascii="Times New Roman" w:hAnsi="Times New Roman"/>
          <w:sz w:val="27"/>
          <w:szCs w:val="27"/>
        </w:rPr>
        <w:t>不过，这些事似乎自相矛盾，因为它们无法运用可见事物来解释。然而，抽象概念因具有普遍性，故往往比运用事物更容易理解，因为这些事物具有无穷的变化，而变化会使真相变得模糊。</w:t>
      </w:r>
    </w:p>
    <w:p w14:paraId="32AA02A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229</w:t>
      </w:r>
      <w:r w:rsidRPr="002551AF">
        <w:rPr>
          <w:rFonts w:ascii="Times New Roman" w:hAnsi="Times New Roman"/>
          <w:sz w:val="27"/>
          <w:szCs w:val="27"/>
        </w:rPr>
        <w:t>.</w:t>
      </w:r>
      <w:r w:rsidRPr="002551AF">
        <w:rPr>
          <w:rFonts w:ascii="Times New Roman" w:hAnsi="Times New Roman"/>
          <w:sz w:val="27"/>
          <w:szCs w:val="27"/>
        </w:rPr>
        <w:t>有些人坚持认为，可能有一种物质极其简单，以至于不是一个由更小形式构成的形式，由这种物质通过聚集的过程产生了从属物或复合物，最终产生被称为材料的物质。而事实上，这种绝对简单的物质不可能存在。因为没有形式的物质是什么呢？它是无法以任何事物来表明的某种事物，凡来自无法以任何事物来表明的某种事物之物，都无法通过聚集的过程而得以构成。一切事物的最初受造物质，即最微小和最简单的物质有无数成分在里面；我们将在下文，就是论述形式的地方看到这一事实。</w:t>
      </w:r>
    </w:p>
    <w:p w14:paraId="3F33F42B" w14:textId="77777777" w:rsidR="00ED613B" w:rsidRPr="002551AF" w:rsidRDefault="00C65D6E" w:rsidP="002551AF">
      <w:pPr>
        <w:pStyle w:val="2"/>
      </w:pPr>
      <w:bookmarkStart w:id="99" w:name="_Toc102306265"/>
      <w:bookmarkStart w:id="100" w:name="_Toc191382593"/>
      <w:r w:rsidRPr="002551AF">
        <w:t>主里面的三个高度层级是无限和非受造的，而人里面的这三个层级是有限和受造的</w:t>
      </w:r>
      <w:bookmarkEnd w:id="99"/>
      <w:bookmarkEnd w:id="100"/>
    </w:p>
    <w:p w14:paraId="472ADE0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230</w:t>
      </w:r>
      <w:r w:rsidRPr="002551AF">
        <w:rPr>
          <w:rFonts w:ascii="Times New Roman" w:hAnsi="Times New Roman"/>
          <w:sz w:val="27"/>
          <w:szCs w:val="27"/>
        </w:rPr>
        <w:t>.</w:t>
      </w:r>
      <w:r w:rsidRPr="002551AF">
        <w:rPr>
          <w:rFonts w:ascii="Times New Roman" w:hAnsi="Times New Roman"/>
          <w:sz w:val="27"/>
          <w:szCs w:val="27"/>
        </w:rPr>
        <w:t>主里面的三个高度层级是无限和非受造的，因为主是爱本身和智慧本身</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sz w:val="27"/>
          <w:szCs w:val="27"/>
        </w:rPr>
        <w:t>)</w:t>
      </w:r>
      <w:r w:rsidRPr="002551AF">
        <w:rPr>
          <w:rFonts w:ascii="Times New Roman" w:hAnsi="Times New Roman"/>
          <w:sz w:val="27"/>
          <w:szCs w:val="27"/>
        </w:rPr>
        <w:t>；主因是爱本身和智慧本身，故也是功用本身。因为爱以功用为它的目的，并通过智慧产生功用。事实上，没有功用，爱和智慧就没有边界或终点，也就是说，没有自己的家或住所。因此，若没有爱和智慧可以居于其中，或表达它们的功用，它们就谈不上有存在和形式。这三者构成生命主体里面的三个高度</w:t>
      </w:r>
      <w:r w:rsidRPr="002551AF">
        <w:rPr>
          <w:rFonts w:ascii="Times New Roman" w:hAnsi="Times New Roman"/>
          <w:sz w:val="27"/>
          <w:szCs w:val="27"/>
        </w:rPr>
        <w:lastRenderedPageBreak/>
        <w:t>层级，就像最初目的，被称为原因的中间目的和被称为结果的最终目的。目的、原因和结果构成三个高度层级，对此，我们已在前文予以说明和详细论证。</w:t>
      </w:r>
    </w:p>
    <w:p w14:paraId="529391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231</w:t>
      </w:r>
      <w:r w:rsidRPr="002551AF">
        <w:rPr>
          <w:rFonts w:ascii="Times New Roman" w:hAnsi="Times New Roman"/>
          <w:sz w:val="27"/>
          <w:szCs w:val="27"/>
        </w:rPr>
        <w:t>.</w:t>
      </w:r>
      <w:r w:rsidRPr="002551AF">
        <w:rPr>
          <w:rFonts w:ascii="Times New Roman" w:hAnsi="Times New Roman"/>
          <w:sz w:val="27"/>
          <w:szCs w:val="27"/>
        </w:rPr>
        <w:t>人里面也有这三个层级，这一点从人心智的提升可以看出来，人类心智甚至能被提升至第二和第三层天堂的天使所拥有的爱和智慧的层级。因为所有天使生而为人；并且就属其心智的内层而言，一个人就是一个最小形式的天堂。因此，通过创造，人里面有和天堂一样多的高度层级。此外，人是神的形像和样式；所以这三个层级被刻在人身上，因为他们在神</w:t>
      </w:r>
      <w:r w:rsidRPr="002551AF">
        <w:rPr>
          <w:rFonts w:ascii="Times New Roman" w:hAnsi="Times New Roman"/>
          <w:sz w:val="27"/>
          <w:szCs w:val="27"/>
        </w:rPr>
        <w:t>-</w:t>
      </w:r>
      <w:r w:rsidRPr="002551AF">
        <w:rPr>
          <w:rFonts w:ascii="Times New Roman" w:hAnsi="Times New Roman"/>
          <w:sz w:val="27"/>
          <w:szCs w:val="27"/>
        </w:rPr>
        <w:t>人里面，也就是说，在主里面。主里面的这些层级是无限和非受造的，而人里面的这些层级是有限和受造的，这一点可从第一部分的说明看出来，如以下内容：主本身就是爱和智慧；人是来自主的爱与智慧的接受者；以及除了无限之物外，没有什么东西能表明主；除了有限之物外，没有什么东西能表明人。</w:t>
      </w:r>
    </w:p>
    <w:p w14:paraId="02484E0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232</w:t>
      </w:r>
      <w:r w:rsidRPr="002551AF">
        <w:rPr>
          <w:rFonts w:ascii="Times New Roman" w:hAnsi="Times New Roman"/>
          <w:sz w:val="27"/>
          <w:szCs w:val="27"/>
        </w:rPr>
        <w:t>.</w:t>
      </w:r>
      <w:r w:rsidRPr="002551AF">
        <w:rPr>
          <w:rFonts w:ascii="Times New Roman" w:hAnsi="Times New Roman"/>
          <w:sz w:val="27"/>
          <w:szCs w:val="27"/>
        </w:rPr>
        <w:t>就天使而言，这三个层级被称为属天、属灵和属世；对他们来说，属天层级就是爱的层级，属灵层级就是智慧的层级，属世层级就是功用的层级。之所以如此称谓这些层级，是因为天堂分为两个国度，一个被称为属天国度，一个被称为属灵国度，再加上世人所在的第三个国度，也就是属世国度。此外，构成属天国度的天使处于爱，构成属灵国度的天使处于智慧，而世人处于功用；这些国度由此被联结在一起。在下一部分我们将说明当如何理解世人处于功用这句话。</w:t>
      </w:r>
    </w:p>
    <w:p w14:paraId="2AE519A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233</w:t>
      </w:r>
      <w:r w:rsidRPr="002551AF">
        <w:rPr>
          <w:rFonts w:ascii="Times New Roman" w:hAnsi="Times New Roman"/>
          <w:sz w:val="27"/>
          <w:szCs w:val="27"/>
        </w:rPr>
        <w:t>.</w:t>
      </w:r>
      <w:r w:rsidRPr="002551AF">
        <w:rPr>
          <w:rFonts w:ascii="Times New Roman" w:hAnsi="Times New Roman"/>
          <w:sz w:val="27"/>
          <w:szCs w:val="27"/>
        </w:rPr>
        <w:t>我从天堂被告知，在永恒之主，即耶和华在世上取得一个人身之前，两个在先层级就实际存在于祂里面，而第三个层级则潜在于祂里面，天使的情况也是如此；但是，主在世取得一个人身之后，就另外披上了第三个层级，就是我们所说的属世层，由此变成人，和世人一样；然而，不同之处在于，主里面的这最后一个层级，和在先层级一样，也是无限和非受造的；而在天使和世人里面，它们都是有限和受造的。</w:t>
      </w:r>
    </w:p>
    <w:p w14:paraId="3216431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事实上，先前充满宇宙一切空间，却与空间无关</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的神性的确进入，甚至渗透到自然界的最表层。然而，在取得人身之前，神性通过天堂</w:t>
      </w:r>
      <w:r w:rsidR="00603421" w:rsidRPr="002551AF">
        <w:rPr>
          <w:rFonts w:ascii="Times New Roman" w:hAnsi="Times New Roman"/>
          <w:sz w:val="27"/>
          <w:szCs w:val="27"/>
        </w:rPr>
        <w:t>间接</w:t>
      </w:r>
      <w:r w:rsidRPr="002551AF">
        <w:rPr>
          <w:rFonts w:ascii="Times New Roman" w:hAnsi="Times New Roman"/>
          <w:sz w:val="27"/>
          <w:szCs w:val="27"/>
        </w:rPr>
        <w:t>流入属世层级，而在取得人身之后，则直接从祂自己流入。正因如此，在主降临之前，世上的一切教会都是属灵和属天事物的代表；但在祂降临之后，则变成属灵</w:t>
      </w:r>
      <w:r w:rsidRPr="002551AF">
        <w:rPr>
          <w:rFonts w:ascii="Times New Roman" w:hAnsi="Times New Roman"/>
          <w:sz w:val="27"/>
          <w:szCs w:val="27"/>
        </w:rPr>
        <w:t>-</w:t>
      </w:r>
      <w:r w:rsidRPr="002551AF">
        <w:rPr>
          <w:rFonts w:ascii="Times New Roman" w:hAnsi="Times New Roman"/>
          <w:sz w:val="27"/>
          <w:szCs w:val="27"/>
        </w:rPr>
        <w:t>属世和属天</w:t>
      </w:r>
      <w:r w:rsidRPr="002551AF">
        <w:rPr>
          <w:rFonts w:ascii="Times New Roman" w:hAnsi="Times New Roman"/>
          <w:sz w:val="27"/>
          <w:szCs w:val="27"/>
        </w:rPr>
        <w:t>-</w:t>
      </w:r>
      <w:r w:rsidRPr="002551AF">
        <w:rPr>
          <w:rFonts w:ascii="Times New Roman" w:hAnsi="Times New Roman"/>
          <w:sz w:val="27"/>
          <w:szCs w:val="27"/>
        </w:rPr>
        <w:t>属世，并且代表性敬拜被废除了。也正因如此，天使天堂的太阳，即神性之爱和神性智慧的首先发出，如前所述，在主取得人身之后比在祂取得人身之前放射出更辉煌、更灿烂的光芒。这也是以赛亚书中这些话的意思：</w:t>
      </w:r>
    </w:p>
    <w:p w14:paraId="1B177F0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在那日，月光必像日光，日光必加七倍，像七日的光一样。</w:t>
      </w:r>
      <w:r w:rsidRPr="002551AF">
        <w:rPr>
          <w:rFonts w:ascii="Times New Roman" w:hAnsi="Times New Roman"/>
          <w:sz w:val="27"/>
          <w:szCs w:val="27"/>
        </w:rPr>
        <w:t>(</w:t>
      </w:r>
      <w:r w:rsidRPr="002551AF">
        <w:rPr>
          <w:rFonts w:ascii="Times New Roman" w:hAnsi="Times New Roman"/>
          <w:sz w:val="27"/>
          <w:szCs w:val="27"/>
        </w:rPr>
        <w:t>以赛亚书</w:t>
      </w:r>
      <w:r w:rsidRPr="002551AF">
        <w:rPr>
          <w:rFonts w:ascii="Times New Roman" w:hAnsi="Times New Roman" w:cstheme="majorBidi"/>
          <w:iCs/>
          <w:sz w:val="27"/>
          <w:szCs w:val="27"/>
        </w:rPr>
        <w:t>30</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p>
    <w:p w14:paraId="6F71DF1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这是指着主降世后天堂和教会的状态说的。启示录：</w:t>
      </w:r>
    </w:p>
    <w:p w14:paraId="7E87D56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人子的脸面像日头满有力地发光。</w:t>
      </w:r>
      <w:r w:rsidRPr="002551AF">
        <w:rPr>
          <w:rFonts w:ascii="Times New Roman" w:hAnsi="Times New Roman"/>
          <w:sz w:val="27"/>
          <w:szCs w:val="27"/>
        </w:rPr>
        <w:t>(</w:t>
      </w:r>
      <w:r w:rsidRPr="002551AF">
        <w:rPr>
          <w:rFonts w:ascii="Times New Roman" w:hAnsi="Times New Roman"/>
          <w:sz w:val="27"/>
          <w:szCs w:val="27"/>
        </w:rPr>
        <w:t>启示录</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16</w:t>
      </w:r>
      <w:r w:rsidRPr="002551AF">
        <w:rPr>
          <w:rFonts w:ascii="Times New Roman" w:hAnsi="Times New Roman"/>
          <w:sz w:val="27"/>
          <w:szCs w:val="27"/>
        </w:rPr>
        <w:t>)</w:t>
      </w:r>
    </w:p>
    <w:p w14:paraId="3C13F52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以及其它地方</w:t>
      </w:r>
      <w:r w:rsidRPr="002551AF">
        <w:rPr>
          <w:rFonts w:ascii="Times New Roman" w:hAnsi="Times New Roman"/>
          <w:sz w:val="27"/>
          <w:szCs w:val="27"/>
        </w:rPr>
        <w:t>(</w:t>
      </w:r>
      <w:r w:rsidRPr="002551AF">
        <w:rPr>
          <w:rFonts w:ascii="Times New Roman" w:hAnsi="Times New Roman"/>
          <w:sz w:val="27"/>
          <w:szCs w:val="27"/>
        </w:rPr>
        <w:t>如以赛亚书</w:t>
      </w:r>
      <w:r w:rsidRPr="002551AF">
        <w:rPr>
          <w:rFonts w:ascii="Times New Roman" w:hAnsi="Times New Roman" w:cstheme="majorBidi"/>
          <w:iCs/>
          <w:sz w:val="27"/>
          <w:szCs w:val="27"/>
        </w:rPr>
        <w:t>60</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；撒母耳记下</w:t>
      </w:r>
      <w:r w:rsidRPr="002551AF">
        <w:rPr>
          <w:rFonts w:ascii="Times New Roman" w:hAnsi="Times New Roman" w:cstheme="majorBidi"/>
          <w:iCs/>
          <w:sz w:val="27"/>
          <w:szCs w:val="27"/>
        </w:rPr>
        <w:t>23</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；马太福音</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。主降世前通过天堂对世人的间接启示好比月光，月光就是间接的阳光。主降世后，这光成了直接启示，故以赛亚书上说，月光必像日光</w:t>
      </w:r>
      <w:r w:rsidRPr="002551AF">
        <w:rPr>
          <w:rFonts w:ascii="Times New Roman" w:hAnsi="Times New Roman"/>
          <w:sz w:val="27"/>
          <w:szCs w:val="27"/>
        </w:rPr>
        <w:t>(</w:t>
      </w:r>
      <w:r w:rsidRPr="002551AF">
        <w:rPr>
          <w:rFonts w:ascii="Times New Roman" w:hAnsi="Times New Roman" w:cstheme="majorBidi"/>
          <w:iCs/>
          <w:sz w:val="27"/>
          <w:szCs w:val="27"/>
        </w:rPr>
        <w:t>30</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sz w:val="27"/>
          <w:szCs w:val="27"/>
        </w:rPr>
        <w:t>。诗篇：</w:t>
      </w:r>
    </w:p>
    <w:p w14:paraId="64B03C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在祂的日子，义人要发旺，大有平安，直到月亮不再重现。</w:t>
      </w:r>
      <w:r w:rsidRPr="002551AF">
        <w:rPr>
          <w:rFonts w:ascii="Times New Roman" w:hAnsi="Times New Roman"/>
          <w:sz w:val="27"/>
          <w:szCs w:val="27"/>
        </w:rPr>
        <w:t>(</w:t>
      </w:r>
      <w:r w:rsidRPr="002551AF">
        <w:rPr>
          <w:rFonts w:ascii="Times New Roman" w:hAnsi="Times New Roman"/>
          <w:sz w:val="27"/>
          <w:szCs w:val="27"/>
        </w:rPr>
        <w:t>诗篇</w:t>
      </w:r>
      <w:r w:rsidRPr="002551AF">
        <w:rPr>
          <w:rFonts w:ascii="Times New Roman" w:hAnsi="Times New Roman" w:cstheme="majorBidi"/>
          <w:iCs/>
          <w:sz w:val="27"/>
          <w:szCs w:val="27"/>
        </w:rPr>
        <w:t>72</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p>
    <w:p w14:paraId="581271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这话也是指着主说的。</w:t>
      </w:r>
    </w:p>
    <w:p w14:paraId="56A2083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234</w:t>
      </w:r>
      <w:r w:rsidRPr="002551AF">
        <w:rPr>
          <w:rFonts w:ascii="Times New Roman" w:hAnsi="Times New Roman"/>
          <w:sz w:val="27"/>
          <w:szCs w:val="27"/>
        </w:rPr>
        <w:t>.</w:t>
      </w:r>
      <w:r w:rsidRPr="002551AF">
        <w:rPr>
          <w:rFonts w:ascii="Times New Roman" w:hAnsi="Times New Roman"/>
          <w:sz w:val="27"/>
          <w:szCs w:val="27"/>
        </w:rPr>
        <w:t>永恒之主，或耶和华，之所以通过在世取得一个人身而披上这第三个层级，是因为祂只有通过像人性那样的一个性质，因而只有通过从祂的神性成孕并从一个童女出生才能进入这一层级。事实上，祂能以这种方式脱去一个尽管是神性的容器，但本身无生命的性质，并能披上神性。这一点由主在世上的两种状态来表示，它们被称为倒空状态和荣耀状态；《新耶路撒冷教义之主篇》论述了这两种状态。</w:t>
      </w:r>
    </w:p>
    <w:p w14:paraId="21214A4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235</w:t>
      </w:r>
      <w:r w:rsidRPr="002551AF">
        <w:rPr>
          <w:rFonts w:ascii="Times New Roman" w:hAnsi="Times New Roman"/>
          <w:sz w:val="27"/>
          <w:szCs w:val="27"/>
        </w:rPr>
        <w:t>.</w:t>
      </w:r>
      <w:r w:rsidRPr="002551AF">
        <w:rPr>
          <w:rFonts w:ascii="Times New Roman" w:hAnsi="Times New Roman"/>
          <w:sz w:val="27"/>
          <w:szCs w:val="27"/>
        </w:rPr>
        <w:t>我们已大体说了说高度层级的三重上升，然而却无法在此详细讨论这些层级，因为如前一章所述，这些层级存在于最大和最小事物中；只能说，爱的一切成分，由此而来的智慧的一切成分，以及来自两者的功用的一切成分，里面都有这种层级。在主里面，所有这些层级都是无限的，而在天使和世人里面，它们都是有限的。不过，若不逐一加以阐述，就无法描述和解释这些层级如何存在于爱、智慧和功用中。</w:t>
      </w:r>
    </w:p>
    <w:p w14:paraId="152B0652" w14:textId="77777777" w:rsidR="00ED613B" w:rsidRPr="002551AF" w:rsidRDefault="00C65D6E" w:rsidP="002551AF">
      <w:pPr>
        <w:pStyle w:val="2"/>
      </w:pPr>
      <w:bookmarkStart w:id="101" w:name="_Toc102306266"/>
      <w:bookmarkStart w:id="102" w:name="_Toc191382594"/>
      <w:r w:rsidRPr="002551AF">
        <w:t>每个人生来都有这三个高度层级，它们可依次被打开；随着它们被打开，人在主里面，主在人里面</w:t>
      </w:r>
      <w:bookmarkEnd w:id="101"/>
      <w:bookmarkEnd w:id="102"/>
    </w:p>
    <w:p w14:paraId="2E9E35A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236</w:t>
      </w:r>
      <w:r w:rsidRPr="002551AF">
        <w:rPr>
          <w:rFonts w:ascii="Times New Roman" w:hAnsi="Times New Roman"/>
          <w:sz w:val="27"/>
          <w:szCs w:val="27"/>
        </w:rPr>
        <w:t>.</w:t>
      </w:r>
      <w:r w:rsidRPr="002551AF">
        <w:rPr>
          <w:rFonts w:ascii="Times New Roman" w:hAnsi="Times New Roman"/>
          <w:sz w:val="27"/>
          <w:szCs w:val="27"/>
        </w:rPr>
        <w:t>每个人里面都有三个高度层级，这一事实至今不为人知。因为这些层级还没有得到认识，只要注意不到它们，人们就只知道连续层级；只知道连续层级，就会以为爱和智慧在人里面仅仅是连续增长。然而，要知道，每个人生来就有三个高度或离散层级，一层在另一层之上或之内。此外，高度或离散层级的各个层级也都有广度层级或连续层级，并照之连续增长。因为这两种层级存在于一切最大和最小事物中</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222</w:t>
      </w:r>
      <w:r w:rsidRPr="002551AF">
        <w:rPr>
          <w:rFonts w:ascii="Times New Roman" w:hAnsi="Times New Roman"/>
          <w:sz w:val="27"/>
          <w:szCs w:val="27"/>
        </w:rPr>
        <w:t>-</w:t>
      </w:r>
      <w:r w:rsidRPr="002551AF">
        <w:rPr>
          <w:rFonts w:ascii="Times New Roman" w:hAnsi="Times New Roman" w:cstheme="majorBidi"/>
          <w:iCs/>
          <w:sz w:val="27"/>
          <w:szCs w:val="27"/>
        </w:rPr>
        <w:t>229</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。事实上，这种层级离开那种层级无法存在。</w:t>
      </w:r>
    </w:p>
    <w:p w14:paraId="067E2F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237</w:t>
      </w:r>
      <w:r w:rsidRPr="002551AF">
        <w:rPr>
          <w:rFonts w:ascii="Times New Roman" w:hAnsi="Times New Roman"/>
          <w:sz w:val="27"/>
          <w:szCs w:val="27"/>
        </w:rPr>
        <w:t>.</w:t>
      </w:r>
      <w:r w:rsidRPr="002551AF">
        <w:rPr>
          <w:rFonts w:ascii="Times New Roman" w:hAnsi="Times New Roman"/>
          <w:sz w:val="27"/>
          <w:szCs w:val="27"/>
        </w:rPr>
        <w:t>这三个高度层级被称为属世、属灵和属天</w:t>
      </w:r>
      <w:r w:rsidR="00DB4E10" w:rsidRPr="002551AF">
        <w:rPr>
          <w:rFonts w:ascii="Times New Roman" w:hAnsi="Times New Roman"/>
          <w:sz w:val="27"/>
          <w:szCs w:val="27"/>
        </w:rPr>
        <w:t>层</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232</w:t>
      </w:r>
      <w:r w:rsidRPr="002551AF">
        <w:rPr>
          <w:rFonts w:ascii="Times New Roman" w:hAnsi="Times New Roman"/>
          <w:sz w:val="27"/>
          <w:szCs w:val="27"/>
        </w:rPr>
        <w:t>节所述</w:t>
      </w:r>
      <w:r w:rsidRPr="002551AF">
        <w:rPr>
          <w:rFonts w:ascii="Times New Roman" w:hAnsi="Times New Roman"/>
          <w:sz w:val="27"/>
          <w:szCs w:val="27"/>
        </w:rPr>
        <w:t>)</w:t>
      </w:r>
      <w:r w:rsidRPr="002551AF">
        <w:rPr>
          <w:rFonts w:ascii="Times New Roman" w:hAnsi="Times New Roman"/>
          <w:sz w:val="27"/>
          <w:szCs w:val="27"/>
        </w:rPr>
        <w:t>。人一出生，</w:t>
      </w:r>
      <w:r w:rsidRPr="002551AF">
        <w:rPr>
          <w:rFonts w:ascii="Times New Roman" w:hAnsi="Times New Roman"/>
          <w:sz w:val="27"/>
          <w:szCs w:val="27"/>
        </w:rPr>
        <w:lastRenderedPageBreak/>
        <w:t>首先进入属世层；这一层级在他里面照着他的知识和通过知识所获得的理解力连续增长，甚至达到被称为理性层的理解力的顶点。然而，被称为属灵层的第二层级却不能以这种方式被打开。属灵层通过对功用的爱照着理解力的事物被打开，但只能通过对功用的属灵之爱，就是对邻之爱被打开。属灵层同样照连续层级增长到顶点，并且通过积累对真理与良善的概念，也就是属灵真理增长。</w:t>
      </w:r>
    </w:p>
    <w:p w14:paraId="31ED381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但即便如此，被称为属天层的第三个层级仍无法通过这类真理被打开；因为属天层通过对功用的属天之爱，就是对主之爱被打开；而对主之爱</w:t>
      </w:r>
      <w:r w:rsidRPr="002551AF">
        <w:rPr>
          <w:rFonts w:ascii="Times New Roman" w:hAnsi="Times New Roman" w:hint="eastAsia"/>
          <w:sz w:val="27"/>
          <w:szCs w:val="27"/>
        </w:rPr>
        <w:t>就</w:t>
      </w:r>
      <w:r w:rsidRPr="002551AF">
        <w:rPr>
          <w:rFonts w:ascii="Times New Roman" w:hAnsi="Times New Roman"/>
          <w:sz w:val="27"/>
          <w:szCs w:val="27"/>
        </w:rPr>
        <w:t>是将圣言的诫命付诸于生活，而这些诫命的总纲就是避开邪恶，因为它们是属地狱和魔鬼的；践行良善，因为良善是属天堂和神性的。这三个层级以这种方式在人里面被依次打开。</w:t>
      </w:r>
    </w:p>
    <w:p w14:paraId="748CC01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238</w:t>
      </w:r>
      <w:r w:rsidRPr="002551AF">
        <w:rPr>
          <w:rFonts w:ascii="Times New Roman" w:hAnsi="Times New Roman"/>
          <w:sz w:val="27"/>
          <w:szCs w:val="27"/>
        </w:rPr>
        <w:t>.</w:t>
      </w:r>
      <w:r w:rsidRPr="002551AF">
        <w:rPr>
          <w:rFonts w:ascii="Times New Roman" w:hAnsi="Times New Roman"/>
          <w:sz w:val="27"/>
          <w:szCs w:val="27"/>
        </w:rPr>
        <w:t>只要人活在世上，他对这些层级的打开便一无所知，因为这时他还处在属世层，也就是最表层，并照着该层级思考、意愿、说话和行动。此外，属灵层，即内层，与属世层的交流，并非通过与它的连续性联系，而是通过对应；通过对应的交流不为感官所感知。但当人死亡脱去属世层时，他便进入在世时在他里面所打开的层级。属灵层在里面被打开的人进入属灵层，属天层在里面被打开的人进入属天层。</w:t>
      </w:r>
    </w:p>
    <w:p w14:paraId="56B2ED8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死后进入属灵层的人，其思维、意愿和言行不再是属世的，而是属灵的；进入属天层的人则照着属天层思考、意愿、说话和行动。由于这三个层级只能通过对应交流，所以就这些层级而言，爱、智慧和功用是这样，它们通过连续性的联系则毫无共同之处。由此明显可知，人有三个高度层级，这些层级在他里面可依次被打开。</w:t>
      </w:r>
    </w:p>
    <w:p w14:paraId="294E471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239</w:t>
      </w:r>
      <w:r w:rsidRPr="002551AF">
        <w:rPr>
          <w:rFonts w:ascii="Times New Roman" w:hAnsi="Times New Roman"/>
          <w:sz w:val="27"/>
          <w:szCs w:val="27"/>
        </w:rPr>
        <w:t>.</w:t>
      </w:r>
      <w:r w:rsidRPr="002551AF">
        <w:rPr>
          <w:rFonts w:ascii="Times New Roman" w:hAnsi="Times New Roman"/>
          <w:sz w:val="27"/>
          <w:szCs w:val="27"/>
        </w:rPr>
        <w:t>既然人里面有爱、智慧、因而功用的三个层级，那么可推知，他里面必有意愿、理解力，由此而来的结果，因而达到功用目的的决心的三个层级。因为意愿是爱的容器，理解力是智慧的容器，结果是来自爱和智慧的功用。由此明显可知，每个人里面都有一个属世、属灵和属天的意愿和理解力，出生时是潜在的，当它们被打开时则是实际的。</w:t>
      </w:r>
    </w:p>
    <w:p w14:paraId="3B0A971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一言以蔽之，由意愿和理解力构成的人之心智，自创造，因而自出生时就具有三个层级，以便人有一个属世心智、一个属灵心智和一个属天心智，由此活在世上时就能被提升至天使的智慧并拥有它；不过，只有在死后，且只有成为天使，他才能进入这智慧；到那时，他的言谈对属世人来说是难以形容、无法理解的。</w:t>
      </w:r>
    </w:p>
    <w:p w14:paraId="20536E1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我认识一个在世时学识一般的人，他死后我在天堂见到他，并与他交谈。那时，我清楚发觉他说话就像一位天使，他所说的话对属世人来说是不可思议的。因为他在世时将圣言的诫命运用于生活，敬拜主，因而被主提升至爱和智慧的第三层级。了解人类心智的这种提升极其重要，因为</w:t>
      </w:r>
      <w:r w:rsidR="00592A10" w:rsidRPr="002551AF">
        <w:rPr>
          <w:rFonts w:ascii="Times New Roman" w:hAnsi="Times New Roman" w:hint="eastAsia"/>
          <w:sz w:val="27"/>
          <w:szCs w:val="27"/>
        </w:rPr>
        <w:t>下文所说的理解力依赖于它</w:t>
      </w:r>
      <w:r w:rsidRPr="002551AF">
        <w:rPr>
          <w:rFonts w:ascii="Times New Roman" w:hAnsi="Times New Roman"/>
          <w:sz w:val="27"/>
          <w:szCs w:val="27"/>
        </w:rPr>
        <w:t>。</w:t>
      </w:r>
    </w:p>
    <w:p w14:paraId="3BB2C0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240</w:t>
      </w:r>
      <w:r w:rsidRPr="002551AF">
        <w:rPr>
          <w:rFonts w:ascii="Times New Roman" w:hAnsi="Times New Roman"/>
          <w:sz w:val="27"/>
          <w:szCs w:val="27"/>
        </w:rPr>
        <w:t>.</w:t>
      </w:r>
      <w:r w:rsidRPr="002551AF">
        <w:rPr>
          <w:rFonts w:ascii="Times New Roman" w:hAnsi="Times New Roman"/>
          <w:sz w:val="27"/>
          <w:szCs w:val="27"/>
        </w:rPr>
        <w:t>人里面有两种来自主的官能将他与动物区别开来。其中一种官能是理解真理与良善的能力；这种官能被称为理性，是他理解的能力。另一种官能是践行真理与良善的能力；这种能力被称为自由，是他意愿的能力。因为人凭其理性能随心所欲地思考，或与神一致，或与神对立，或与邻舍一致，或与邻舍对立；他还能意愿并行出他所想的；但当预见不幸或害怕惩罚时，他能在自由中停止作恶。</w:t>
      </w:r>
    </w:p>
    <w:p w14:paraId="538F89B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人之为人，并有别于动物，正是凭这两种官能。人从主拥有这两种官能，并且每时每刻从主那里拥有它们。它们不会被夺走，因为如果它们被夺走，他的人性就会灭亡。主在这两种官能中与每个人同在，无论善人还是恶人。它们是主在人类里面的居所。正因如此，所有人，无论是善是恶，都会活到永远。然而，主在人里面的居所随着人利用这些官能打开自己里面的更高层级而更加靠近。因为通过打开这些层级，人会进入爱和智慧的更高层级，从而更加靠近主。由此可见，随着这些层级被打开，人在主里面，主在人里面。</w:t>
      </w:r>
    </w:p>
    <w:p w14:paraId="44A26F65" w14:textId="4C5CE3EF" w:rsidR="00BD4CE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241</w:t>
      </w:r>
      <w:r w:rsidRPr="002551AF">
        <w:rPr>
          <w:rFonts w:ascii="Times New Roman" w:hAnsi="Times New Roman"/>
          <w:sz w:val="27"/>
          <w:szCs w:val="27"/>
        </w:rPr>
        <w:t>.</w:t>
      </w:r>
      <w:r w:rsidRPr="002551AF">
        <w:rPr>
          <w:rFonts w:ascii="Times New Roman" w:hAnsi="Times New Roman"/>
          <w:sz w:val="27"/>
          <w:szCs w:val="27"/>
        </w:rPr>
        <w:t>前面说过，三个高度层级就像目的、原因和结果，并且爱、智慧和功用照着这些层级接踵而至。因此，我们要在这里用几句话说一说爱是目的，智慧是原因，功用是结果。凡请教自己理性的人，若理性被光照，就能看出，人在一切事上的目的就是他的爱；因为凡他所爱的，他都会思考，决定并行出来；因此，他以他所爱的为自己的目的。人还能在他的理性之光中看出，智慧是原因；因为他，或确切地说，他的爱，即他的目的，在理解力中寻找达到目的的方法，并因此请教他的智慧，这些方法构成工具因，或说形成藉以实现目的的原因。功用就是结果，这一点是显而易见的，无需解释。然而，没有哪两个人的爱是一样的，也没有两个人的智慧是一样的，功用同样如此。由于这三者是同质的</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189</w:t>
      </w:r>
      <w:r w:rsidRPr="002551AF">
        <w:rPr>
          <w:rFonts w:ascii="Times New Roman" w:hAnsi="Times New Roman"/>
          <w:sz w:val="27"/>
          <w:szCs w:val="27"/>
        </w:rPr>
        <w:t>-</w:t>
      </w:r>
      <w:r w:rsidRPr="002551AF">
        <w:rPr>
          <w:rFonts w:ascii="Times New Roman" w:hAnsi="Times New Roman" w:cstheme="majorBidi"/>
          <w:iCs/>
          <w:sz w:val="27"/>
          <w:szCs w:val="27"/>
        </w:rPr>
        <w:t>194</w:t>
      </w:r>
      <w:r w:rsidRPr="002551AF">
        <w:rPr>
          <w:rFonts w:ascii="Times New Roman" w:hAnsi="Times New Roman"/>
          <w:sz w:val="27"/>
          <w:szCs w:val="27"/>
        </w:rPr>
        <w:t>所示</w:t>
      </w:r>
      <w:r w:rsidRPr="002551AF">
        <w:rPr>
          <w:rFonts w:ascii="Times New Roman" w:hAnsi="Times New Roman"/>
          <w:sz w:val="27"/>
          <w:szCs w:val="27"/>
        </w:rPr>
        <w:t>)</w:t>
      </w:r>
      <w:r w:rsidRPr="002551AF">
        <w:rPr>
          <w:rFonts w:ascii="Times New Roman" w:hAnsi="Times New Roman"/>
          <w:sz w:val="27"/>
          <w:szCs w:val="27"/>
        </w:rPr>
        <w:t>，故可推知，人里面的爱如何，智慧和功用就如何。此处说到了智慧，但这智慧是指属于人的理解力的东西。</w:t>
      </w:r>
    </w:p>
    <w:p w14:paraId="22A12197" w14:textId="77777777" w:rsidR="00BD4CEF" w:rsidRDefault="00BD4CEF">
      <w:pPr>
        <w:widowControl/>
        <w:jc w:val="left"/>
        <w:rPr>
          <w:rFonts w:ascii="Times New Roman" w:hAnsi="Times New Roman"/>
          <w:sz w:val="27"/>
          <w:szCs w:val="27"/>
        </w:rPr>
      </w:pPr>
      <w:r>
        <w:rPr>
          <w:rFonts w:ascii="Times New Roman" w:hAnsi="Times New Roman"/>
          <w:sz w:val="27"/>
          <w:szCs w:val="27"/>
        </w:rPr>
        <w:br w:type="page"/>
      </w:r>
    </w:p>
    <w:p w14:paraId="471A05CA"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6984797" w14:textId="77777777" w:rsidR="00ED613B" w:rsidRPr="002551AF" w:rsidRDefault="00C65D6E" w:rsidP="002551AF">
      <w:pPr>
        <w:pStyle w:val="2"/>
      </w:pPr>
      <w:bookmarkStart w:id="103" w:name="_Toc102306267"/>
      <w:bookmarkStart w:id="104" w:name="_Toc191382595"/>
      <w:r w:rsidRPr="002551AF">
        <w:t>属灵之光能通过这三个层级流入人内，但属灵之热不能，除非人避恶如罪，并仰望主</w:t>
      </w:r>
      <w:bookmarkEnd w:id="103"/>
      <w:bookmarkEnd w:id="104"/>
    </w:p>
    <w:p w14:paraId="3AFF33C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242</w:t>
      </w:r>
      <w:r w:rsidRPr="002551AF">
        <w:rPr>
          <w:rFonts w:ascii="Times New Roman" w:hAnsi="Times New Roman"/>
          <w:sz w:val="27"/>
          <w:szCs w:val="27"/>
        </w:rPr>
        <w:t>.</w:t>
      </w:r>
      <w:r w:rsidRPr="002551AF">
        <w:rPr>
          <w:rFonts w:ascii="Times New Roman" w:hAnsi="Times New Roman"/>
          <w:sz w:val="27"/>
          <w:szCs w:val="27"/>
        </w:rPr>
        <w:t>从前面所述明显可知，天堂的太阳就是主的神性之爱和神性智慧的首先发出</w:t>
      </w:r>
      <w:r w:rsidRPr="002551AF">
        <w:rPr>
          <w:rFonts w:ascii="Times New Roman" w:hAnsi="Times New Roman"/>
          <w:sz w:val="27"/>
          <w:szCs w:val="27"/>
        </w:rPr>
        <w:t>(</w:t>
      </w:r>
      <w:r w:rsidRPr="002551AF">
        <w:rPr>
          <w:rFonts w:ascii="Times New Roman" w:hAnsi="Times New Roman"/>
          <w:sz w:val="27"/>
          <w:szCs w:val="27"/>
        </w:rPr>
        <w:t>如第二部分所论述的</w:t>
      </w:r>
      <w:r w:rsidRPr="002551AF">
        <w:rPr>
          <w:rFonts w:ascii="Times New Roman" w:hAnsi="Times New Roman"/>
          <w:sz w:val="27"/>
          <w:szCs w:val="27"/>
        </w:rPr>
        <w:t>)</w:t>
      </w:r>
      <w:r w:rsidRPr="002551AF">
        <w:rPr>
          <w:rFonts w:ascii="Times New Roman" w:hAnsi="Times New Roman"/>
          <w:sz w:val="27"/>
          <w:szCs w:val="27"/>
        </w:rPr>
        <w:t>，光和热从它发出：光来自它的智慧，热来自它的爱；光是传送智慧的容器，热是传送爱的容器；人进入智慧到何种程度，就进入那神性之光到何种程度；进入爱到何种程度，就进入那神性之热到何种程度。从前面的论证还明显可知，光有三个层级，热有三个层级，也就是智慧的三个层级和爱的三个层级；这些层级在人里面得以形成，是为了使他能成为接受神性之爱和神性智慧、因而接受主的容器。此处要说明的一点是，属灵之光能通过这三个层级流入人内，但属灵之热不能，除非人避恶如罪，并仰望主。换句话说，人甚至能接受第三层级的智慧，但不能接受爱，除非他避恶如罪并仰望主。或换言之，人的理解力能被提升到智慧，但他的意愿不能，除非他避恶如罪。</w:t>
      </w:r>
    </w:p>
    <w:p w14:paraId="6B728E3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243</w:t>
      </w:r>
      <w:r w:rsidRPr="002551AF">
        <w:rPr>
          <w:rFonts w:ascii="Times New Roman" w:hAnsi="Times New Roman"/>
          <w:sz w:val="27"/>
          <w:szCs w:val="27"/>
        </w:rPr>
        <w:t>.</w:t>
      </w:r>
      <w:r w:rsidRPr="002551AF">
        <w:rPr>
          <w:rFonts w:ascii="Times New Roman" w:hAnsi="Times New Roman"/>
          <w:sz w:val="27"/>
          <w:szCs w:val="27"/>
        </w:rPr>
        <w:t>理解力能被提升至天堂之光，也就是天使的智慧，而意愿无法被提升至天堂之热，也就是天使的爱，除非人避恶如罪并仰望主，这一点已通过灵界经历向我清楚显明。我经常看见并发觉，那些只知道有一位神，主曾生而为人，别的几乎什么也不知道的简单灵人，充分理解天使智慧的奥秘，几乎与天使无异。不仅这些简单灵人，就连许多魔鬼团伙也是如此。然而，他们听见这些事时能明白它们，但在自己里面思考时则不能。因为当他们听见这些事时，光从上面进入；而当他们在自己里面思考时，除了对应于他们的热或爱的光之外，其它光无法进入。因此，当他们听见并明白这些奥秘时，一转移注意力，就什么也不记得了。事实上，那些属魔鬼团伙的人甚至厌恶地弃绝这些事，全然否认它们，因为他们的爱之火及其光是虚幻的，在他们里面造成黑暗，从上面进入的天堂之光便被这黑暗熄灭了。</w:t>
      </w:r>
    </w:p>
    <w:p w14:paraId="24C7D3C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244</w:t>
      </w:r>
      <w:r w:rsidRPr="002551AF">
        <w:rPr>
          <w:rFonts w:ascii="Times New Roman" w:hAnsi="Times New Roman"/>
          <w:sz w:val="27"/>
          <w:szCs w:val="27"/>
        </w:rPr>
        <w:t>.</w:t>
      </w:r>
      <w:r w:rsidRPr="002551AF">
        <w:rPr>
          <w:rFonts w:ascii="Times New Roman" w:hAnsi="Times New Roman"/>
          <w:sz w:val="27"/>
          <w:szCs w:val="27"/>
        </w:rPr>
        <w:t>世上也有类似情形。尚未愚蠢透顶，没有出于自我聪明的骄傲确认虚假的人，在听见别人谈论某个高尚话题，或读到这类东西时，若有某种了解它们的情感，就会明白这些事，也会保留它们，以后或许能肯定它们。坏人和好人一样能做到这一点。坏人即便从心里否认属于教会的神性事物，仍能明白它们，还能谈论、传讲它们，甚至以书面形式深入证明它们。然而，当任由他自己思考时，他出于地狱之爱便思想反对并否认它们。</w:t>
      </w:r>
    </w:p>
    <w:p w14:paraId="2113C7C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由此明显可知，即使意愿没有处于属灵之热，理解力也能处于属灵之光；由此也可推知，理解力并不引导意愿，或智慧并不产生爱；理解力仅仅告知并指出道路，即告知一个人当如何生活，指出他当走的路。还可推知，意愿引导理解力，并使它与自己行如一体；居于意愿的爱将理解力中凡与它一致的东西都称为智慧。下文我们将看到，离开理解力，意愿凭自己什么也做不了；相反，意愿所行的一切，都是在与理解力结合的情况下行出的；此外，正是意愿通过流注使理解力与自己结成伙伴关系，而不是反过来。</w:t>
      </w:r>
    </w:p>
    <w:p w14:paraId="0EE381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245</w:t>
      </w:r>
      <w:r w:rsidRPr="002551AF">
        <w:rPr>
          <w:rFonts w:ascii="Times New Roman" w:hAnsi="Times New Roman"/>
          <w:sz w:val="27"/>
          <w:szCs w:val="27"/>
        </w:rPr>
        <w:t>.</w:t>
      </w:r>
      <w:r w:rsidRPr="002551AF">
        <w:rPr>
          <w:rFonts w:ascii="Times New Roman" w:hAnsi="Times New Roman"/>
          <w:sz w:val="27"/>
          <w:szCs w:val="27"/>
        </w:rPr>
        <w:t>现说明光流入人里面属心智的生命三个层级的性质。人里面的形式是热和光或爱和智慧的容器，存在于三重秩序，或三个层级中，如前所述；它们生来是透明的，传递属灵之光如同明透的玻璃传递属世之光。正因如此，人在智慧上甚至能被提升至第三层级。然而，这些形式仍没有被打开，除非并直到属灵之热与属灵之光结合，也就是爱与智慧结合。这些透明的形式通过这种结合照着层级被打开。自然界太阳的光和热作用于地上植被的情形也一样。冬天的光和夏天的光一样明亮，却打不开种子或树里面的任何东西，但当春天的热与那光结合时，这热就会打开它们。之所以存在这种相似性，是因为属灵之光对应于属世之光，属灵之热对应于属世之热。</w:t>
      </w:r>
    </w:p>
    <w:p w14:paraId="48EE8FE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246</w:t>
      </w:r>
      <w:r w:rsidRPr="002551AF">
        <w:rPr>
          <w:rFonts w:ascii="Times New Roman" w:hAnsi="Times New Roman"/>
          <w:sz w:val="27"/>
          <w:szCs w:val="27"/>
        </w:rPr>
        <w:t>.</w:t>
      </w:r>
      <w:r w:rsidRPr="002551AF">
        <w:rPr>
          <w:rFonts w:ascii="Times New Roman" w:hAnsi="Times New Roman"/>
          <w:sz w:val="27"/>
          <w:szCs w:val="27"/>
        </w:rPr>
        <w:t>这种属灵之热只有通过避恶如罪，同时仰望主才能获得。因为只要人陷在邪恶里，也就陷在了对它们的爱里，受邪恶情欲驱使；对邪恶的爱及其情欲就居于一种反对属灵之爱和情感的爱里面。这种爱或情欲只有通过避恶如罪才能被移除；人因无法靠自己避开邪恶，只能靠主，故必须仰望主。所以，当他靠主避开邪恶时，对邪恶的爱及其热就被移除，对良善的爱及其热则被引入以取而代之，更高层级由此被打开。因为主从上面流入，打开这个层级，同时将属灵之爱，或属灵之热与属灵智慧，或属灵之光结合起来；人因着该结合而开始像春天的树一样在灵性上茁壮成长。</w:t>
      </w:r>
    </w:p>
    <w:p w14:paraId="0314B21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247</w:t>
      </w:r>
      <w:r w:rsidRPr="002551AF">
        <w:rPr>
          <w:rFonts w:ascii="Times New Roman" w:hAnsi="Times New Roman"/>
          <w:sz w:val="27"/>
          <w:szCs w:val="27"/>
        </w:rPr>
        <w:t>.</w:t>
      </w:r>
      <w:r w:rsidRPr="002551AF">
        <w:rPr>
          <w:rFonts w:ascii="Times New Roman" w:hAnsi="Times New Roman"/>
          <w:sz w:val="27"/>
          <w:szCs w:val="27"/>
        </w:rPr>
        <w:t>正因属灵之光流入心智的所有三个层级，人才有别于动物；因此，与动物相比，人能分析思考，能看见真理，不仅能看见属世真理，还能看见属灵真理；一看见它们，他就能承认它们，从而得以改造和重生。这种接受属灵之光的能力就是我们前面所说的理性的意思，每个人都从主那里拥有这种能力，它不会从他那里被夺走，因为如果它真的被夺走，人就无法被改造。正是由于被称为理性的这种官能，和动物不同，人不仅能思考，还能照自己的思维说话；然后，正是由于他的另一种被称为自由的官能，他能做那些他出于其理解力所思想的事。我们</w:t>
      </w:r>
      <w:r w:rsidRPr="002551AF">
        <w:rPr>
          <w:rFonts w:ascii="Times New Roman" w:hAnsi="Times New Roman"/>
          <w:sz w:val="27"/>
          <w:szCs w:val="27"/>
        </w:rPr>
        <w:lastRenderedPageBreak/>
        <w:t>在前面</w:t>
      </w:r>
      <w:r w:rsidRPr="002551AF">
        <w:rPr>
          <w:rFonts w:ascii="Times New Roman" w:hAnsi="Times New Roman"/>
          <w:sz w:val="27"/>
          <w:szCs w:val="27"/>
        </w:rPr>
        <w:t>(</w:t>
      </w:r>
      <w:r w:rsidRPr="002551AF">
        <w:rPr>
          <w:rFonts w:ascii="Times New Roman" w:hAnsi="Times New Roman" w:cstheme="majorBidi"/>
          <w:iCs/>
          <w:sz w:val="27"/>
          <w:szCs w:val="27"/>
        </w:rPr>
        <w:t>240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论述了这两种官能，即人所特有的理性和自由，故在此不再赘述。</w:t>
      </w:r>
    </w:p>
    <w:p w14:paraId="4C021120"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657C582" w14:textId="77777777" w:rsidR="00ED613B" w:rsidRPr="002551AF" w:rsidRDefault="00C65D6E" w:rsidP="002551AF">
      <w:pPr>
        <w:pStyle w:val="2"/>
      </w:pPr>
      <w:bookmarkStart w:id="105" w:name="_Toc102306268"/>
      <w:bookmarkStart w:id="106" w:name="_Toc191382596"/>
      <w:r w:rsidRPr="002551AF">
        <w:t>如果更高层级，也就是属灵层没有在人里面被打开，他就会变得属世和感官化</w:t>
      </w:r>
      <w:bookmarkEnd w:id="105"/>
      <w:bookmarkEnd w:id="106"/>
    </w:p>
    <w:p w14:paraId="7040BE4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248</w:t>
      </w:r>
      <w:r w:rsidRPr="002551AF">
        <w:rPr>
          <w:rFonts w:ascii="Times New Roman" w:hAnsi="Times New Roman"/>
          <w:sz w:val="27"/>
          <w:szCs w:val="27"/>
        </w:rPr>
        <w:t>.</w:t>
      </w:r>
      <w:r w:rsidRPr="002551AF">
        <w:rPr>
          <w:rFonts w:ascii="Times New Roman" w:hAnsi="Times New Roman"/>
          <w:sz w:val="27"/>
          <w:szCs w:val="27"/>
        </w:rPr>
        <w:t>前面已经说明，人类心智有三个层级，被称为属世层、属灵层和属天层。这些层级可在人里面依次被打开。然后还说明，属世层是最先被打开的；之后，如果人避恶如罪，并仰望主，属灵层就被打开，最后打开的是属天层。既然这些层级照着人的生活依次被打开，那么可知，这两个更高层级甚至有可能没有被打开，人依然留在属世层级，也就是最低层或最外层。此外，世人知道属世人和属灵人，或外在人和内在人的存在，却不知道属世人是通过打开他里面的某个更高层级变成属灵人的，并且这种打开是通过一种属灵的生活，也就是遵行神性诫命的生活实现的；没有遵行这些诫命的生活，人仍是属世人。</w:t>
      </w:r>
    </w:p>
    <w:p w14:paraId="7ED0908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249</w:t>
      </w:r>
      <w:r w:rsidRPr="002551AF">
        <w:rPr>
          <w:rFonts w:ascii="Times New Roman" w:hAnsi="Times New Roman"/>
          <w:sz w:val="27"/>
          <w:szCs w:val="27"/>
        </w:rPr>
        <w:t>.</w:t>
      </w:r>
      <w:r w:rsidRPr="002551AF">
        <w:rPr>
          <w:rFonts w:ascii="Times New Roman" w:hAnsi="Times New Roman"/>
          <w:sz w:val="27"/>
          <w:szCs w:val="27"/>
        </w:rPr>
        <w:t>属世人分为三类：对神性诫命一无所知者组成第一类；知道这些诫命的存在，却不思想照之生活者组成第二类；藐视和否认这些诫命者组成第三类。关于由对神性诫命一无所知者组成的第一类人，他们只能继续是属世的，因为他们无法从自己那里获得教导。每个人接受关于神性诫命的教导都不是通过直接的启示，而是通过从宗教知道它们的其他人；关于这个主题，请参阅《新耶路撒冷教义之圣经篇》</w:t>
      </w:r>
      <w:r w:rsidRPr="002551AF">
        <w:rPr>
          <w:rFonts w:ascii="Times New Roman" w:hAnsi="Times New Roman"/>
          <w:sz w:val="27"/>
          <w:szCs w:val="27"/>
        </w:rPr>
        <w:t>(</w:t>
      </w:r>
      <w:r w:rsidRPr="002551AF">
        <w:rPr>
          <w:rFonts w:ascii="Times New Roman" w:hAnsi="Times New Roman" w:cstheme="majorBidi"/>
          <w:iCs/>
          <w:sz w:val="27"/>
          <w:szCs w:val="27"/>
        </w:rPr>
        <w:t>114</w:t>
      </w:r>
      <w:r w:rsidRPr="002551AF">
        <w:rPr>
          <w:rFonts w:ascii="Times New Roman" w:hAnsi="Times New Roman"/>
          <w:sz w:val="27"/>
          <w:szCs w:val="27"/>
        </w:rPr>
        <w:t>-</w:t>
      </w:r>
      <w:r w:rsidRPr="002551AF">
        <w:rPr>
          <w:rFonts w:ascii="Times New Roman" w:hAnsi="Times New Roman" w:cstheme="majorBidi"/>
          <w:iCs/>
          <w:sz w:val="27"/>
          <w:szCs w:val="27"/>
        </w:rPr>
        <w:t>118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由知道神性诫命的存在，却不思想照之生活者组成的第二类人也仍旧是属世的，因为他们只关心属于世界和肉体的东西。这些人死后照着他们能为那些属灵之人所发挥的功用而成为用人和仆人。因为属世人就是用人和仆人，而属灵人则是主人和主。由藐视和否认这些诫命者组成的第三类人不但仍旧是属世的，还根据他们藐视和否认的程度而变得感官化。感官人是最低级的属世人，他们的思维无法超越肉体感官的表象和谬误。这些人死后都在地狱里。</w:t>
      </w:r>
    </w:p>
    <w:p w14:paraId="224519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250</w:t>
      </w:r>
      <w:r w:rsidRPr="002551AF">
        <w:rPr>
          <w:rFonts w:ascii="Times New Roman" w:hAnsi="Times New Roman"/>
          <w:sz w:val="27"/>
          <w:szCs w:val="27"/>
        </w:rPr>
        <w:t>.</w:t>
      </w:r>
      <w:r w:rsidRPr="002551AF">
        <w:rPr>
          <w:rFonts w:ascii="Times New Roman" w:hAnsi="Times New Roman"/>
          <w:sz w:val="27"/>
          <w:szCs w:val="27"/>
        </w:rPr>
        <w:t>由于世人不知道何为属灵人，何为属世人，并且纯属世人被许多人称为属灵的，反之亦然，所以有必要分开讨论这些主题：</w:t>
      </w:r>
    </w:p>
    <w:p w14:paraId="4FEA863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何为属世人，何为属灵人。</w:t>
      </w:r>
    </w:p>
    <w:p w14:paraId="732B8A6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属灵层级打开的属世人的性质。</w:t>
      </w:r>
    </w:p>
    <w:p w14:paraId="6869618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属灵层级没有打开，但尚未关闭的属世人的性质。</w:t>
      </w:r>
    </w:p>
    <w:p w14:paraId="2DCEE58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sz w:val="27"/>
          <w:szCs w:val="27"/>
        </w:rPr>
        <w:t>属灵层级完全关闭的属世人的性质。</w:t>
      </w:r>
    </w:p>
    <w:p w14:paraId="754897C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sz w:val="27"/>
          <w:szCs w:val="27"/>
        </w:rPr>
        <w:t>最后，纯属世人的生命和动物生命之间的区别的性质。</w:t>
      </w:r>
    </w:p>
    <w:p w14:paraId="7CF393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251</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何为属世人，何为属灵人。人之为人不是凭脸和身体，而是凭理解力和意愿；因此，属世人和属灵人是指人的理解力和意愿要么是属世的，要么是属灵的。属世人在其理解力和意愿方面就像自然界，也可以被称为一个世界或小宇宙；而属灵人在其理解力和意愿方面就像灵界，也可以被称为一个灵界或天堂。由此清楚可知，属世人因是自然界的某种形像，故热爱自然界的事物；而属灵人因是灵界的某种形像，故热爱那些属于灵界或天堂的事物。诚然，属灵人也爱自然界，但只以一个主人爱他仆人的方式来爱，因为他通过这个仆人发挥功用。此外，当属世人从属灵人那里感受到功用的快乐时，属世人也照着功用而变得像属灵人；这种属世人可被称为属灵</w:t>
      </w:r>
      <w:r w:rsidRPr="002551AF">
        <w:rPr>
          <w:rFonts w:ascii="Times New Roman" w:hAnsi="Times New Roman"/>
          <w:sz w:val="27"/>
          <w:szCs w:val="27"/>
        </w:rPr>
        <w:t>-</w:t>
      </w:r>
      <w:r w:rsidRPr="002551AF">
        <w:rPr>
          <w:rFonts w:ascii="Times New Roman" w:hAnsi="Times New Roman"/>
          <w:sz w:val="27"/>
          <w:szCs w:val="27"/>
        </w:rPr>
        <w:t>属世的。属灵人热爱属灵真理；他不但喜欢知道并理解真理，还意愿它们；而属世人喜欢谈论这些真理，也喜欢实践它们。实践真理就是发挥功用。这种从属关系来自灵界与自然界的结合；因为凡出现在自然界并在自然界所行的，都从灵界获得自己的原因。由此可见，属灵人完全不同于属世人，除了像原因和结果之间的那种联系外，它们之间没有其它联系。</w:t>
      </w:r>
    </w:p>
    <w:p w14:paraId="276B5FE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252</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属灵层级打开的属世人的性质。这一点从前面所述清楚可知；对此，需要补充的是，当属灵层级在属世人里面被打开时，属世人就是一个完整的人，因为这时，他既与天上的天使有联系，同时也与世界上的人有联系，在两个世界上都生活在主的保护之下。属灵人通过圣言从主那里接受命令，并通过属世人执行这些命令。属灵层级打开的属世人并不知道他出于其属灵人思考和行动，因为他似乎凭自己如此行，而事实上，他不是凭自己，而是凭主如此行。属灵层级打开的属世人也不知道他通过其属灵人而在天堂，事实上，他的属灵人就在天上的天使中间，有时甚至能被天使看见；不过，他因将自己拉回到他的属世人中，故在那里短暂停留后就消失不见了。属灵层级打开的属世人同样不知道，主正以成千上万的智慧奥秘和成千上万的爱之快乐充满他的属灵心智，等他死后成为一位天使时，就会进入这些事物。属世人之所以不知道这些事，是因为属世人和属灵人之间的交流是通过对应实现的；通过对应实现的交流唯因真理在光中被看见的事实而在理解力中被感知，唯因功用是出于情感来完成的事实而在意愿中被感知。</w:t>
      </w:r>
    </w:p>
    <w:p w14:paraId="5D4A769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253</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属灵层级没有打开，但尚未关闭的属世人的性质。对那些过着些许仁爱生活，却对真正的真理知之甚少的人来说，属灵层级没有打开，但也没有关闭。</w:t>
      </w:r>
      <w:r w:rsidRPr="002551AF">
        <w:rPr>
          <w:rFonts w:ascii="Times New Roman" w:hAnsi="Times New Roman"/>
          <w:sz w:val="27"/>
          <w:szCs w:val="27"/>
        </w:rPr>
        <w:lastRenderedPageBreak/>
        <w:t>原因在于，属灵层级是通过爱与智慧，或热与光的结合而被打开的；唯独爱或唯独属灵之热无法打开它，唯独智慧或唯独属灵之光也无法打开，但结合在一起的这两者能打开。因此，如果不知道产生智慧或光的真正真理，爱就不足以打开属灵层级，只是将它保持在被打开的可能性中。这就是它没有关闭的意思。像这样的情形可见于植物界，因为唯独热不能使种子和树木长成植被，但与光结合的热能实现这一点。要知道，一切真理属于属灵之光，一切良善属于属灵之热，良善通过真理打开属灵层级；因为良善通过真理产生功用，功用就是爱之良善，爱之良善从良善和真理的结合中获得其本质。属灵层级没有打开，但尚未关闭者死后的命运是这样：他们仍是属世的，不是属灵的，故在天堂最低的区域，在那里有时会吃些苦，或在某个更高天堂的边缘地带，在那里好像在傍晚的光中。因为如前所述，在天堂和那里的每个社群中，光都是从中间到边缘逐渐减弱，那些拥有比其他人更多的神性真理之人在中间，而那些拥有少量真理的人在边缘。那些从其宗教那里只知道有一位神，主为他们受苦，也知道仁与信是教会的基本要素，却不再费心了解何为信，或何为仁的人就拥有少量真理；而事实上，信本质上就是真理，真理是多方面的，而仁是人在职业中从主所做的一切工作；当人避恶如罪时，他就从主做这一切。正如前面所说的，目的是原因的一切，结果是藉由原因的目的的一切。目的是仁爱或良善，原因是信仰或真理，而结果是善行或功用。由此清楚可知，能被引入行为的仁不超过与被称为信之真理的真理相结合的仁的量。仁通过这些真理进入行为，并赋予它们品质。</w:t>
      </w:r>
    </w:p>
    <w:p w14:paraId="0CB41A4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254</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属灵层级完全关闭的属世人的性质。属灵层级在那些在生活上陷入邪恶的人，尤其在那些陷入由邪恶所产生的虚假之人里面被完全关闭。这种情形和神经纤维一样，神经纤维稍一触及异物就会收缩；同样，肌肉的每根运动纤维，包括肌肉本身，甚至整个身体一触碰到硬或冷的东西也会收缩。人里面的属灵层级的物质或形式触碰到邪恶及其虚假也是如此收缩，因为这些是异质的。事实上，属灵层级在天堂的形式中，故只允许良善和源于良善的真理进入，因为这些与它是同质的，而邪恶和来自邪恶的虚假与它是异质的。属灵层级尤其在那些在世上由于爱自己而喜欢统治的人里面收缩，并通过收缩而被关闭，因为爱自己与爱主是对立的。它也在那些由于爱世界而疯狂贪恋占有他人财物的人里面被关闭，但不到那个程度。这些爱之所以关闭属灵层级，是因为它们是邪恶的根源。属灵层级的收缩或关闭就像螺旋反扭一样；因此，属灵层级被关闭之后，会反弹天堂之光。结果，那里就有黑暗取代天堂之光，而在天堂之光中的真理则变得令人作呕。在这些人里面，不但属灵层级本身被关闭，就连被称为理性层的属世层</w:t>
      </w:r>
      <w:r w:rsidRPr="002551AF">
        <w:rPr>
          <w:rFonts w:ascii="Times New Roman" w:hAnsi="Times New Roman"/>
          <w:sz w:val="27"/>
          <w:szCs w:val="27"/>
        </w:rPr>
        <w:lastRenderedPageBreak/>
        <w:t>级的较高区域也被关闭，直到最后只有被称为感官层的属世层级的最低区域敞开着。感官层离世界和身体的外在感官是最近的，之后，这种人就从感官层思考、说话和推理。通过邪恶及其虚假变得感官化的属世人到了灵界，在天堂之光中不是显为一个人，而是显为一个怪物，甚至鼻子向后缩。鼻子向后缩，是因为鼻子对应于对真理的感知。此外，他无法忍受一丝天堂之光。这种人在他们的洞穴里面只拥有类似从炭火或炉炭所发出的那种光。由此明显可知，属灵层级被关闭的人是何性质。</w:t>
      </w:r>
    </w:p>
    <w:p w14:paraId="7461021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255</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sz w:val="27"/>
          <w:szCs w:val="27"/>
        </w:rPr>
        <w:t>最后，纯属世人的生命和动物生命之间的区别的性质。我们将在论述生命的地方详细讨论这种区别。在此只说明，区别在于，人有三个心智层级，或有三个理解力和意愿的层级，这些层级可依次被打开。由于这些层级是透明的，所以人在理解力方面能被提升到天堂之光中，并看见真理，不仅能看见文明、道德的真理，还能看见属灵的真理，并能从所看见的许多真理中得出关于在其秩序中的真理的结论，从而完善理解力，直到永远。但动物没有这两个更高层级，只有属世层级；没有更高层级，它们就没有能力思想任何事，无论文明、道德的事，还是属灵的事。动物的属世层级因无法被打开，从而被提升到更高的光中，故无法以先后秩序，只能以同步秩序进行思考；这不是思考，而是出于与它们的爱相对应的一种知识的行动。它们因不能分析思考，并从高层思维来看待低层思维，故不能说话，只能照着属于它们爱的知识发出声音。然而，处于最低的属世层的感官人与动物的区别仅在于：他能用知识填充记忆，由此思考和说话。他从每个人所享有的、如果他愿意就能理解真理的官能中获得这种能力；正是这种官能造成这种区别。然而，许多人却因滥用这种能力而使得自己比动物还低级。</w:t>
      </w:r>
    </w:p>
    <w:p w14:paraId="48990BB6" w14:textId="77777777" w:rsidR="00ED613B" w:rsidRPr="002551AF" w:rsidRDefault="00C65D6E" w:rsidP="002551AF">
      <w:pPr>
        <w:pStyle w:val="2"/>
      </w:pPr>
      <w:bookmarkStart w:id="107" w:name="_Toc102306269"/>
      <w:bookmarkStart w:id="108" w:name="_Toc191382597"/>
      <w:r w:rsidRPr="002551AF">
        <w:t>就本身而言，人类心智的属世层级是连续的，但因着与两个更高层级的对应关系，当被提升时，它看似被分成各个层次</w:t>
      </w:r>
      <w:bookmarkEnd w:id="107"/>
      <w:bookmarkEnd w:id="108"/>
    </w:p>
    <w:p w14:paraId="32630E2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256</w:t>
      </w:r>
      <w:r w:rsidRPr="002551AF">
        <w:rPr>
          <w:rFonts w:ascii="Times New Roman" w:hAnsi="Times New Roman"/>
          <w:sz w:val="27"/>
          <w:szCs w:val="27"/>
        </w:rPr>
        <w:t>.</w:t>
      </w:r>
      <w:r w:rsidRPr="002551AF">
        <w:rPr>
          <w:rFonts w:ascii="Times New Roman" w:hAnsi="Times New Roman"/>
          <w:sz w:val="27"/>
          <w:szCs w:val="27"/>
        </w:rPr>
        <w:t>尽管这一点很难被那些尚不了解高度层级的人理解，但它必须被揭示出来，因为它是天使智慧的一部分；而属世人无法像天使那样思想这种智慧，然而仍能被他的理解力所领悟，只要这理解力被提升到天使所在之光的那个层级。因为他的理解力能被提升到那种程度，并照着这种提升而被光照。但属世心智的这种光照不是通过离散层级上升，而是通过一种连续层级增加，并且随着它的增加，属世心智从里面被两种更高层级的光光照。从对一个在另一个之上的高度层</w:t>
      </w:r>
      <w:r w:rsidRPr="002551AF">
        <w:rPr>
          <w:rFonts w:ascii="Times New Roman" w:hAnsi="Times New Roman"/>
          <w:sz w:val="27"/>
          <w:szCs w:val="27"/>
        </w:rPr>
        <w:lastRenderedPageBreak/>
        <w:t>级的一种理解能明白这一切是如何发生的；而属世层级，也就是最低层，是这两种更高层级的一种覆盖层。然后，随着属世层级被提升向更高种类的层级，更高层就从里面作用于外在的属世层，并光照它。这种光照的确从里面通过更高层级的光实现，然而包裹并围绕更高层的属世层级却通过连续性接受它，因而随着它上升而更透明、更纯粹；也就是说，属世层级从里面被更高层级的光光照是离散式的，但本身被光照是连续式的。由此清楚可知，只要人活在世上，由此而处于属世层级，他就无法被提升到诸如天使所拥有的那种真正智慧中，只能被提升到更高的光中，甚至被提升到天使那里，并能从他们那从里面流入并进行光照的光中获得光照。不过，这些事目前还无法更清楚地被描述。通过结果可以更好地理解它们，因为结果将自己里面的原因呈现在光中，并因此光照它们，前提是对原因有一些了解。</w:t>
      </w:r>
    </w:p>
    <w:p w14:paraId="1D238BA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257</w:t>
      </w:r>
      <w:r w:rsidRPr="002551AF">
        <w:rPr>
          <w:rFonts w:ascii="Times New Roman" w:hAnsi="Times New Roman"/>
          <w:sz w:val="27"/>
          <w:szCs w:val="27"/>
        </w:rPr>
        <w:t>.</w:t>
      </w:r>
      <w:r w:rsidRPr="002551AF">
        <w:rPr>
          <w:rFonts w:ascii="Times New Roman" w:hAnsi="Times New Roman"/>
          <w:sz w:val="27"/>
          <w:szCs w:val="27"/>
        </w:rPr>
        <w:t>这些结果如下：</w:t>
      </w:r>
    </w:p>
    <w:p w14:paraId="77B114B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属世心智可被提升到天使所在的天堂之光，并能在属世层次上，因而不那么充分地感知到天使在属灵层次上所感知到的东西。然而，人的属世心智无法被提升到天使之光本身。</w:t>
      </w:r>
    </w:p>
    <w:p w14:paraId="5F7510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凭借被提升到天堂之光的属世心智，人能思考，甚至与天使交谈；但那时天使的思维和言语流入这个人的属世思维和言语，而不是反过来。因此，天使以一种属世的语言，也就是此人的母语而与他交谈。</w:t>
      </w:r>
    </w:p>
    <w:p w14:paraId="2918B51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这一切通过一种进入属世之物或属世人的属灵流注，而非进入属灵之物或属灵人的任何属世流注实现。</w:t>
      </w:r>
    </w:p>
    <w:p w14:paraId="33E6FEC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只要一个人活在自然界，人类智慧就是属世的，决不能被提升到天使智慧，只能被提升到它的某种形像。原因在于，属世心智的提升是通过连续性实现的，就像从暗到光，或从粗到纯。但属灵层级已经打开的人在死亡时会进入这种智慧，还能通过身体感觉的暂停，然后通过从上面进入其心智的属灵部分的一种流注而进入它。</w:t>
      </w:r>
    </w:p>
    <w:p w14:paraId="3FC8FB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⑸</w:t>
      </w:r>
      <w:r w:rsidRPr="002551AF">
        <w:rPr>
          <w:rFonts w:ascii="Times New Roman" w:hAnsi="Times New Roman"/>
          <w:sz w:val="27"/>
          <w:szCs w:val="27"/>
        </w:rPr>
        <w:t>人的属世心智由属灵物质和属世物质构成。思维来自它的属灵物质，而非来自它的属世物质。当人死亡时，属世物质会逐渐退去，但属灵物质不会。所以死后，当人成为一个灵人或一位天使时，这种心智仍留在如它在世上所拥有的那种形式中。</w:t>
      </w:r>
    </w:p>
    <w:p w14:paraId="1C6803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⑹</w:t>
      </w:r>
      <w:r w:rsidRPr="002551AF">
        <w:rPr>
          <w:rFonts w:ascii="Times New Roman" w:hAnsi="Times New Roman"/>
          <w:sz w:val="27"/>
          <w:szCs w:val="27"/>
        </w:rPr>
        <w:t>如前所述，通过死亡逐渐退去的属世心智的属世物质构成灵人和天使所</w:t>
      </w:r>
      <w:r w:rsidRPr="002551AF">
        <w:rPr>
          <w:rFonts w:ascii="Times New Roman" w:hAnsi="Times New Roman"/>
          <w:sz w:val="27"/>
          <w:szCs w:val="27"/>
        </w:rPr>
        <w:lastRenderedPageBreak/>
        <w:t>拥有的属灵身体</w:t>
      </w:r>
      <w:r w:rsidRPr="002551AF">
        <w:rPr>
          <w:rFonts w:ascii="Times New Roman" w:hAnsi="Times New Roman"/>
          <w:sz w:val="27"/>
          <w:szCs w:val="27"/>
        </w:rPr>
        <w:t>(</w:t>
      </w:r>
      <w:r w:rsidRPr="002551AF">
        <w:rPr>
          <w:rFonts w:ascii="Times New Roman" w:hAnsi="Times New Roman"/>
          <w:sz w:val="27"/>
          <w:szCs w:val="27"/>
        </w:rPr>
        <w:t>简称灵体</w:t>
      </w:r>
      <w:r w:rsidRPr="002551AF">
        <w:rPr>
          <w:rFonts w:ascii="Times New Roman" w:hAnsi="Times New Roman"/>
          <w:sz w:val="27"/>
          <w:szCs w:val="27"/>
        </w:rPr>
        <w:t>)</w:t>
      </w:r>
      <w:r w:rsidRPr="002551AF">
        <w:rPr>
          <w:rFonts w:ascii="Times New Roman" w:hAnsi="Times New Roman"/>
          <w:sz w:val="27"/>
          <w:szCs w:val="27"/>
        </w:rPr>
        <w:t>的皮肤覆盖物。通过取自自然界的这种覆盖物，他们的灵体得以继续存在，因为属世层是最外在的容器。因此，没有哪个灵人或天使不是生而为人。</w:t>
      </w:r>
    </w:p>
    <w:p w14:paraId="5D63E1C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在此列举这些天使智慧的奥秘，是为了叫人们了解人里面的属世心智的性质，接下来将进一步论述这个主题。</w:t>
      </w:r>
    </w:p>
    <w:p w14:paraId="5BD9FFD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258</w:t>
      </w:r>
      <w:r w:rsidRPr="002551AF">
        <w:rPr>
          <w:rFonts w:ascii="Times New Roman" w:hAnsi="Times New Roman"/>
          <w:sz w:val="27"/>
          <w:szCs w:val="27"/>
        </w:rPr>
        <w:t>.</w:t>
      </w:r>
      <w:r w:rsidRPr="002551AF">
        <w:rPr>
          <w:rFonts w:ascii="Times New Roman" w:hAnsi="Times New Roman"/>
          <w:sz w:val="27"/>
          <w:szCs w:val="27"/>
        </w:rPr>
        <w:t>每个人生来都有理解真理的能力，这种能力甚至直达第三层天堂的天使所在的至内在层级。因为在两个更高层级周围通过连续性上升的人类理解力以上述</w:t>
      </w:r>
      <w:r w:rsidRPr="002551AF">
        <w:rPr>
          <w:rFonts w:ascii="Times New Roman" w:hAnsi="Times New Roman"/>
          <w:sz w:val="27"/>
          <w:szCs w:val="27"/>
        </w:rPr>
        <w:t>(</w:t>
      </w:r>
      <w:r w:rsidRPr="002551AF">
        <w:rPr>
          <w:rFonts w:ascii="Times New Roman" w:hAnsi="Times New Roman" w:cstheme="majorBidi"/>
          <w:iCs/>
          <w:sz w:val="27"/>
          <w:szCs w:val="27"/>
        </w:rPr>
        <w:t>256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方式接受它们的智慧之光。因此，人能照着他的提升而变得理性。他若被提升到第三层级，就从第三层级变得理性；若被提升到第二层级，就从第二层级变得理性；若没有被提升，则在第一层级是理性的。之所以说他从这些层级变得理性，是因为属世层级是它们的光的总体容器。人之所以没有变得理性，甚至达到最大可能的程度，是因为属于意愿的爱无法像属于理解力的智慧那样被提升。属于意愿的爱只能通过避恶如罪，然后通过仁之良善，也就是此人后来从主所发挥的功用而被提升。因此，如果属于意愿的爱没有同时被提升，那么属于理解力的智慧无论升得有多高，都会重新退回到自己的爱中。正因如此，如果人的爱没有同时被提升到属灵层级，那么他只在最低层级是理性的。由此可见，人的理性表面上似乎具有三个层级，即来自属天层的理性、来自属灵层的理性和来自属世层的理性。而且无论人是否被提升，理性，也就是人能被提升所凭借的能力，仍在人里面。</w:t>
      </w:r>
    </w:p>
    <w:p w14:paraId="5537AAF3" w14:textId="50378FBC" w:rsidR="00BD4CE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259</w:t>
      </w:r>
      <w:r w:rsidRPr="002551AF">
        <w:rPr>
          <w:rFonts w:ascii="Times New Roman" w:hAnsi="Times New Roman"/>
          <w:sz w:val="27"/>
          <w:szCs w:val="27"/>
        </w:rPr>
        <w:t>.</w:t>
      </w:r>
      <w:r w:rsidRPr="002551AF">
        <w:rPr>
          <w:rFonts w:ascii="Times New Roman" w:hAnsi="Times New Roman"/>
          <w:sz w:val="27"/>
          <w:szCs w:val="27"/>
        </w:rPr>
        <w:t>前面说明，每个人生来都有这种能力，即理性；但这指的是凡外在没有因某种意外，或因要么在子宫里，要么出生后的某种疾病，或因头部受伤，或由于某种爆发出来并冲破束缚的疯狂之爱而受到损害的人。在这些情况下，理性无法被提升；因为属于意愿和理解力的生命在这类人里面没有它能终止于其中的末端容器，就是被如此布置以致它能照秩序产生最外在行为的容器；事实上，生命是照着最外在的末端，而不是由于它们而行动的。婴孩和儿童不可能有理性，这一点可见于下文</w:t>
      </w:r>
      <w:r w:rsidRPr="002551AF">
        <w:rPr>
          <w:rFonts w:ascii="Times New Roman" w:hAnsi="Times New Roman"/>
          <w:sz w:val="27"/>
          <w:szCs w:val="27"/>
        </w:rPr>
        <w:t>(</w:t>
      </w:r>
      <w:r w:rsidRPr="002551AF">
        <w:rPr>
          <w:rFonts w:ascii="Times New Roman" w:hAnsi="Times New Roman" w:cstheme="majorBidi"/>
          <w:iCs/>
          <w:sz w:val="27"/>
          <w:szCs w:val="27"/>
        </w:rPr>
        <w:t>266</w:t>
      </w:r>
      <w:r w:rsidRPr="002551AF">
        <w:rPr>
          <w:rFonts w:ascii="Times New Roman" w:hAnsi="Times New Roman"/>
          <w:i/>
          <w:iCs/>
          <w:sz w:val="27"/>
          <w:szCs w:val="27"/>
        </w:rPr>
        <w:t>e</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E91F7A2" w14:textId="77777777" w:rsidR="00BD4CEF" w:rsidRDefault="00BD4CEF">
      <w:pPr>
        <w:widowControl/>
        <w:jc w:val="left"/>
        <w:rPr>
          <w:rFonts w:ascii="Times New Roman" w:hAnsi="Times New Roman"/>
          <w:sz w:val="27"/>
          <w:szCs w:val="27"/>
        </w:rPr>
      </w:pPr>
      <w:r>
        <w:rPr>
          <w:rFonts w:ascii="Times New Roman" w:hAnsi="Times New Roman"/>
          <w:sz w:val="27"/>
          <w:szCs w:val="27"/>
        </w:rPr>
        <w:br w:type="page"/>
      </w:r>
    </w:p>
    <w:p w14:paraId="7496974E"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53A604B1" w14:textId="77777777" w:rsidR="00ED613B" w:rsidRPr="002551AF" w:rsidRDefault="00C65D6E" w:rsidP="002551AF">
      <w:pPr>
        <w:pStyle w:val="2"/>
      </w:pPr>
      <w:bookmarkStart w:id="109" w:name="_Toc102306270"/>
      <w:bookmarkStart w:id="110" w:name="_Toc191382598"/>
      <w:r w:rsidRPr="002551AF">
        <w:t>属世心智因是人类心智更高层级的覆盖物和容器，故是有反作用的；如果更高层级没有被打开，它就会反对它们；但如果它们被打开了，它就会与它们协调一致</w:t>
      </w:r>
      <w:bookmarkEnd w:id="109"/>
      <w:bookmarkEnd w:id="110"/>
    </w:p>
    <w:p w14:paraId="230EE10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260</w:t>
      </w:r>
      <w:r w:rsidRPr="002551AF">
        <w:rPr>
          <w:rFonts w:ascii="Times New Roman" w:hAnsi="Times New Roman"/>
          <w:sz w:val="27"/>
          <w:szCs w:val="27"/>
        </w:rPr>
        <w:t>.</w:t>
      </w:r>
      <w:r w:rsidRPr="002551AF">
        <w:rPr>
          <w:rFonts w:ascii="Times New Roman" w:hAnsi="Times New Roman"/>
          <w:sz w:val="27"/>
          <w:szCs w:val="27"/>
        </w:rPr>
        <w:t>前一章已经说明，属世心智因在最低层级，故包裹和围住在层级上高于它的属灵心智和属天心智。现在要说明，属世心智反作用于更高心智或内层心智。属世心智之所以进行反作用，是因为它覆盖、包裹并容纳它们，没有反作用，这一切是不可能做到的。事实上，除非它进行反作用，否则内层或被围住的部分就会松动、涌出，从而分崩离析。这就像包裹人体的表皮对人体不起反应一样；形成身体内层的内脏器官就会爆裂，从而分崩离析。或这就像包裹肌肉运动纤维的膜对这些纤维的作用力不起反应一样。不仅动作停止，连所有内部组织也会松弛下来。高度层级的一切最外或最低层级都是这样；因此，属世心智相对更高层级来说也是如此。因为如前所述，人类心智有三个层级，即属世层、属灵层和属天层，其中属世心智在最外或最低层级。属世心智反作用于属灵心智的另一个原因是，属世心智不仅由灵界的物质构成，还由自然界的物质构成，如前所述</w:t>
      </w:r>
      <w:r w:rsidRPr="002551AF">
        <w:rPr>
          <w:rFonts w:ascii="Times New Roman" w:hAnsi="Times New Roman"/>
          <w:sz w:val="27"/>
          <w:szCs w:val="27"/>
        </w:rPr>
        <w:t>(</w:t>
      </w:r>
      <w:r w:rsidRPr="002551AF">
        <w:rPr>
          <w:rFonts w:ascii="Times New Roman" w:hAnsi="Times New Roman" w:cstheme="majorBidi"/>
          <w:iCs/>
          <w:sz w:val="27"/>
          <w:szCs w:val="27"/>
        </w:rPr>
        <w:t>257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并且自然界的物质本质上就反作用于灵界的物质。因为自然界的物质本身是死的，被灵界的物质从外面作用；从外面被作用的死物出于自己的本性抵抗，因而出于自己的本性反作用。由此可见，属世人反作用于属灵人，结果就是争战。无论属世人和属灵人，还是说属世心智和属灵心智，意思都一样。</w:t>
      </w:r>
    </w:p>
    <w:p w14:paraId="0CDBA48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261</w:t>
      </w:r>
      <w:r w:rsidRPr="002551AF">
        <w:rPr>
          <w:rFonts w:ascii="Times New Roman" w:hAnsi="Times New Roman"/>
          <w:sz w:val="27"/>
          <w:szCs w:val="27"/>
        </w:rPr>
        <w:t>.</w:t>
      </w:r>
      <w:r w:rsidRPr="002551AF">
        <w:rPr>
          <w:rFonts w:ascii="Times New Roman" w:hAnsi="Times New Roman"/>
          <w:sz w:val="27"/>
          <w:szCs w:val="27"/>
        </w:rPr>
        <w:t>由此明显可知，当属灵心智关闭时，属世心智就会不断反对属灵心智的事物，唯恐有什么东西从它那里流入，扰乱自己的状态。经由属灵心智流入的一切皆来自天堂，因为属灵心智在形式上就是一个天堂；而流入属世心智的一切皆来自世界，因为属世心智在形式上就是一个世界。由此可推知，当属灵心智关闭时，属世心智就会反对天堂的一切，不许它们进入它，除非它们作为获得并拥有世界上的事物的手段而服务于它。当天堂事物服务属世心智，作为它达到自己目的的手段时，那么这些手段尽管看似是天上的，却变成属世的。因为目的赋予它们品质，它们变得像属世人的知识，里面毫无生命可言。由于天上的事物不可能与属世事物如此结合以至于两者行如一体，所以它们会分离，天上的事物在纯属世人里面将自己安置在围绕里面的属世事物的边缘周围。正因如此，一个纯属世人也能谈论和传讲天上的事，甚至在行为上模仿它们，尽管他从内心思想反对它</w:t>
      </w:r>
      <w:r w:rsidRPr="002551AF">
        <w:rPr>
          <w:rFonts w:ascii="Times New Roman" w:hAnsi="Times New Roman"/>
          <w:sz w:val="27"/>
          <w:szCs w:val="27"/>
        </w:rPr>
        <w:lastRenderedPageBreak/>
        <w:t>们。他独自一人时就做后一种事，与他人在一起时则做前一种事。关于这些事，下文会有更多说明。</w:t>
      </w:r>
    </w:p>
    <w:p w14:paraId="6142D65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262</w:t>
      </w:r>
      <w:r w:rsidRPr="002551AF">
        <w:rPr>
          <w:rFonts w:ascii="Times New Roman" w:hAnsi="Times New Roman"/>
          <w:sz w:val="27"/>
          <w:szCs w:val="27"/>
        </w:rPr>
        <w:t>.</w:t>
      </w:r>
      <w:r w:rsidRPr="002551AF">
        <w:rPr>
          <w:rFonts w:ascii="Times New Roman" w:hAnsi="Times New Roman"/>
          <w:sz w:val="27"/>
          <w:szCs w:val="27"/>
        </w:rPr>
        <w:t>由于与生俱来的这种反作用，属世心智或属世人当爱自己爱世界高于一切时，就会反对与属灵心智或属灵人有关的事物。这时，他也乐享各种邪恶，如通奸、诡诈、报复、亵渎等等。他还承认大自然为宇宙的创造者，并利用他的理性官能来证实这一切。证实之后，他要么败坏、要么扼杀、要么弃绝天堂和教会的良善和真理，最终要么逃避它们，要么背弃它们，要么憎恨它们。他是在灵里这样做的，并且只要他出于他的灵敢与别人谈论，不害怕丧失名声，由此丧失荣誉和利益，就会在肉体上这样做。当一个人具有这种品性时，他就会逐渐将属灵心智关闭得越来越紧。通过虚假对邪恶的证实尤其会关闭它；因此，邪恶和虚假一经证实，死后就无法被根除；它们只有在世上通过悔改才能被根除。</w:t>
      </w:r>
    </w:p>
    <w:p w14:paraId="5C25632D" w14:textId="0360A2D0" w:rsidR="00BD4CE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263</w:t>
      </w:r>
      <w:r w:rsidRPr="002551AF">
        <w:rPr>
          <w:rFonts w:ascii="Times New Roman" w:hAnsi="Times New Roman"/>
          <w:sz w:val="27"/>
          <w:szCs w:val="27"/>
        </w:rPr>
        <w:t>.</w:t>
      </w:r>
      <w:r w:rsidRPr="002551AF">
        <w:rPr>
          <w:rFonts w:ascii="Times New Roman" w:hAnsi="Times New Roman"/>
          <w:sz w:val="27"/>
          <w:szCs w:val="27"/>
        </w:rPr>
        <w:t>但当属灵心智打开时，属世心智的状态就完全不同了。这时，属世心智愿意服从属灵心智并从属于它。因为属灵心智从上面或里面作用于属世心智，并移除其中那些反对的元素，使那些与自己协调一致的元素适应它自己，过度的反作用就这样逐渐被消除。值得注意的是，在宇宙的最大和最小事物中，无论活的还是死的，都有作用和反作用，万物的平衡由此而来；一旦作用大过反作用，这种平衡就会打破，反之亦然。属世心智和属灵心智也是如此。当属世心智出于其本身为邪恶和虚假的爱的享受和思维的满足行动时，属世心智的反作用就会移除那些属于属灵心智的元素，并堵住门口，以免它们进入，它使得行为来自诸如与它的反作用相一致的那类事物。结果，属世心智的作用和反作用反对属灵心智的作用和反作用。这反过来造成属灵心智的关闭，就像螺旋反扭一样。但当属灵心智被打开时，属世心智的作用和反作用就会翻转过来；因为属灵心智从上面或里面进行作用，同时也通过属世心智中那些从下面或外面被安排去服从它的元素进行作用；它将属世心智的作用和反作用所在的螺旋扭回来。因为属世心智天生就与属于属灵心智的事物对立；众所周知，这种对立是通过遗传从父母那里获得的。被称为改造和重生的状态变化就具有这种性质。改造之前，属世心智的状态好比一个向下扭转或弯曲的螺旋；改造之后，它好比一个向上扭转或弯曲的螺旋。因此，改造之前，人向下看地狱，改造之后，则向上看天堂。</w:t>
      </w:r>
    </w:p>
    <w:p w14:paraId="2D52CAF3" w14:textId="77777777" w:rsidR="00BD4CEF" w:rsidRDefault="00BD4CEF">
      <w:pPr>
        <w:widowControl/>
        <w:jc w:val="left"/>
        <w:rPr>
          <w:rFonts w:ascii="Times New Roman" w:hAnsi="Times New Roman"/>
          <w:sz w:val="27"/>
          <w:szCs w:val="27"/>
        </w:rPr>
      </w:pPr>
      <w:r>
        <w:rPr>
          <w:rFonts w:ascii="Times New Roman" w:hAnsi="Times New Roman"/>
          <w:sz w:val="27"/>
          <w:szCs w:val="27"/>
        </w:rPr>
        <w:br w:type="page"/>
      </w:r>
    </w:p>
    <w:p w14:paraId="03A8F236"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15AAF8F" w14:textId="77777777" w:rsidR="00ED613B" w:rsidRPr="002551AF" w:rsidRDefault="00C65D6E" w:rsidP="002551AF">
      <w:pPr>
        <w:pStyle w:val="2"/>
      </w:pPr>
      <w:bookmarkStart w:id="111" w:name="_Toc102306271"/>
      <w:bookmarkStart w:id="112" w:name="_Toc191382599"/>
      <w:r w:rsidRPr="002551AF">
        <w:t>邪恶的根源来自对人类所固有、被称为理性和自由的官能的滥用</w:t>
      </w:r>
      <w:bookmarkEnd w:id="111"/>
      <w:bookmarkEnd w:id="112"/>
    </w:p>
    <w:p w14:paraId="2F0DBE3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264</w:t>
      </w:r>
      <w:r w:rsidRPr="002551AF">
        <w:rPr>
          <w:rFonts w:ascii="Times New Roman" w:hAnsi="Times New Roman"/>
          <w:sz w:val="27"/>
          <w:szCs w:val="27"/>
        </w:rPr>
        <w:t>.</w:t>
      </w:r>
      <w:r w:rsidRPr="002551AF">
        <w:rPr>
          <w:rFonts w:ascii="Times New Roman" w:hAnsi="Times New Roman"/>
          <w:sz w:val="27"/>
          <w:szCs w:val="27"/>
        </w:rPr>
        <w:t>理性是指理解何为真理，由此理解何为虚假，以及理解何为良善，由此理解何为邪恶的官能；自由是指自由地思考、意愿并行出这些事的官能。从前面的讨论可以看出，并且从后面的讨论进一步看出：每个人自受造、因而自出生时起就拥有这两种官能，它们来自主；它们不会从人那里被拿走；人貌似凭自己思考、说话、意愿和行动的表象就来自它们；主就住在每个人的这些官能里面，人凭这种结合活到永远；凭借这些官能，人能被改造和重生，没有它们则不能；最后，正是这些官能将人类与动物区分开来。</w:t>
      </w:r>
    </w:p>
    <w:p w14:paraId="3D481A5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265</w:t>
      </w:r>
      <w:r w:rsidRPr="002551AF">
        <w:rPr>
          <w:rFonts w:ascii="Times New Roman" w:hAnsi="Times New Roman"/>
          <w:sz w:val="27"/>
          <w:szCs w:val="27"/>
        </w:rPr>
        <w:t>.</w:t>
      </w:r>
      <w:r w:rsidRPr="002551AF">
        <w:rPr>
          <w:rFonts w:ascii="Times New Roman" w:hAnsi="Times New Roman"/>
          <w:sz w:val="27"/>
          <w:szCs w:val="27"/>
        </w:rPr>
        <w:t>邪恶的根源来自对这些官能的滥用，这一点将按以下顺序来解释：</w:t>
      </w:r>
    </w:p>
    <w:p w14:paraId="1226DF2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恶人和善人同等地享有这两种官能。</w:t>
      </w:r>
    </w:p>
    <w:p w14:paraId="784AF44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恶人滥用这些官能来确认邪恶和虚假，而善人则用它们来确认良善和真理。</w:t>
      </w:r>
    </w:p>
    <w:p w14:paraId="6E8AAC0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被确认的邪恶和虚假会永远留在人里面，并成为他的爱，因而成为他生命的一部分。</w:t>
      </w:r>
    </w:p>
    <w:p w14:paraId="58F646C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已经成为爱和生命的一部分的品质会遗传给后代。</w:t>
      </w:r>
    </w:p>
    <w:p w14:paraId="7B074AF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⑸</w:t>
      </w:r>
      <w:r w:rsidRPr="002551AF">
        <w:rPr>
          <w:rFonts w:ascii="Times New Roman" w:hAnsi="Times New Roman"/>
          <w:sz w:val="27"/>
          <w:szCs w:val="27"/>
        </w:rPr>
        <w:t>一切邪恶，无论先天的，还是后天的，都在属世心智中占据一席之地。</w:t>
      </w:r>
    </w:p>
    <w:p w14:paraId="61D2CDE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266</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恶人和善人同等地享有这两种官能。在前一章已经说明，就理解力而言，属世心智能被提升，甚至达到第三层天堂的天使所在的光，能看见并承认真理，然后用语言表达它们。由此明显可知，正因属世心智能被提升，所以恶人和善人同等地享有被称为理性的官能；并且由于属世心智能被提升到如此高度，故可推知，恶人也能思想和谈论天上的真理。此外，恶人能意愿和实践这些真理，尽管他不去意愿和实践它们，这一点可通过推理和经验来证明。推理证明：谁不能意愿并去行自己所思想的事呢？他不意愿并去行它，是因为他不喜欢意愿并去行它。意愿并去行的能力就是每个人从主那里所获得的自由；当他有能力时，却不意愿并去行良善，那是因对邪恶的爱反对他这样做；不过，他能抵制这爱，并且许多人也的确抵制了它。</w:t>
      </w:r>
    </w:p>
    <w:p w14:paraId="6F32D6E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在灵界，经验屡次证明了这一点。我听过恶灵的话，他们内心是魔鬼，在世</w:t>
      </w:r>
      <w:r w:rsidRPr="002551AF">
        <w:rPr>
          <w:rFonts w:ascii="Times New Roman" w:hAnsi="Times New Roman"/>
          <w:sz w:val="27"/>
          <w:szCs w:val="27"/>
        </w:rPr>
        <w:lastRenderedPageBreak/>
        <w:t>时就已弃绝天堂和教会的真理。当每个人从小就拥有的求知欲，在他们里面被像火光那样围绕一切爱的荣耀激发时，他们就能像内心为天使的善灵一样清楚觉察到天使智慧的奥秘。这些恶魔般的灵人甚至声称，他们能照着这些奥秘去意愿和行动，只是不愿这么做。当我告诉他们说，只要避恶如罪，他们可以意愿这些事时，他们说，他们甚至能行出来，但他们不愿这么做。由此明显可知，恶人和善人同等地享有被称为自由的官能。让每个人都想想自己，就会发现事实的确如此。人拥有意愿的能力，因为这种官能所来自的主不断将这种能力赋予他。如前所述，主就住在每个人的这两种官能中，因而住在能够意愿的官能或能力中。至于被称为理性的理解力的官能，在属世心智成熟之前，人不可能拥有这种官能。在此期间，它就像未成熟果实中的种子，无法在土壤里被打开，并长成灌木。这种官能也不存在于前面所提到的那些人里面</w:t>
      </w:r>
      <w:r w:rsidRPr="002551AF">
        <w:rPr>
          <w:rFonts w:ascii="Times New Roman" w:hAnsi="Times New Roman"/>
          <w:sz w:val="27"/>
          <w:szCs w:val="27"/>
        </w:rPr>
        <w:t>(</w:t>
      </w:r>
      <w:r w:rsidRPr="002551AF">
        <w:rPr>
          <w:rFonts w:ascii="Times New Roman" w:hAnsi="Times New Roman" w:cstheme="majorBidi"/>
          <w:iCs/>
          <w:sz w:val="27"/>
          <w:szCs w:val="27"/>
        </w:rPr>
        <w:t>259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0C6C86D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267</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恶人滥用这些官能来确认邪恶和虚假，而善人则用它们来确认良善和真理。人从被称为理性的理智官能和被称为自由的意志官能中获得随心所欲确认任何东西的能力。因为属世人能将其理解力提升到他想要的任何高度的更高的光中；然而，一个陷入邪恶和由此而来的虚假之人，只能将它提升到属世心智的上层区域，很少提升到其属灵心智的边界。原因在于，他被其属世心智的爱之快乐主宰，当他将理解力提升到属世心智以上时，他的爱之快乐就会消失。他若将它提升得更高，并看见反对他的生命快乐，或自己的聪明假设的真理，就会要么歪曲这些真理，要么略过，要么轻蔑地抛之脑后，要么把它们存在记忆里，当作服务他的生命之爱或自我聪明的骄傲的手段。</w:t>
      </w:r>
    </w:p>
    <w:p w14:paraId="3A7E7F7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属世人能随心所欲地确认任何东西，这一点从基督教界中所发现的许多异端邪说可以清楚看出来，每种异端邪说都被它的信徒确认。谁不知道各种邪恶和虚假都能被确认？下列观点就能被确认，并且恶人从心里确认，即：神不存在，大自然就是一切，并创造了她自己；宗教信仰只是一种手段，用来束缚头脑简单的人；人类的谨慎成就一切，而神性治理除了将宇宙维持在它被造所在的秩序中外，什么也做不了；而且谋杀、通奸、偷盗、欺诈和报复都是可行的，正如马基雅弗利及其追随者所认为的那样。</w:t>
      </w:r>
    </w:p>
    <w:p w14:paraId="21ECAE0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属世人能确认上述观点和许多其它类似信条；事实上，他能把确认它们的证据填满书卷。一旦这些虚假被确认，它们就会出现在自己的幻光之中，而真理则出现在这样的黑暗里：它们只能被视为黑夜幽灵。一言以蔽之，把最虚假的观念拿来作为一个命题提出来，叫一个聪明人去证明它，他会证明到真理之光彻底熄</w:t>
      </w:r>
      <w:r w:rsidRPr="002551AF">
        <w:rPr>
          <w:rFonts w:ascii="Times New Roman" w:hAnsi="Times New Roman"/>
          <w:sz w:val="27"/>
          <w:szCs w:val="27"/>
        </w:rPr>
        <w:lastRenderedPageBreak/>
        <w:t>灭的地步。不过，先抛开他的论据，回过头来凭你自己的理性看待这个命题本身，你就会在它的怪诞中发现它的虚假。由此可见，人能滥用他从主所获得的这两种官能来确认各种邪恶和虚假。动物做不到这一点，因为动物没有这些官能。因此，动物生在其生命的一切秩序和属世之爱的一切知识中，而人则不然。</w:t>
      </w:r>
    </w:p>
    <w:p w14:paraId="0FDD2C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268</w:t>
      </w:r>
      <w:r w:rsidRPr="002551AF">
        <w:rPr>
          <w:rFonts w:ascii="Times New Roman" w:hAnsi="Times New Roman"/>
          <w:sz w:val="27"/>
          <w:szCs w:val="27"/>
        </w:rPr>
        <w:t>.</w:t>
      </w:r>
      <w:r w:rsidRPr="002551AF">
        <w:rPr>
          <w:rFonts w:ascii="宋体" w:hAnsi="宋体" w:cs="宋体" w:hint="eastAsia"/>
          <w:sz w:val="27"/>
          <w:szCs w:val="27"/>
        </w:rPr>
        <w:t>⑶</w:t>
      </w:r>
      <w:r w:rsidRPr="002551AF">
        <w:rPr>
          <w:rFonts w:ascii="Times New Roman" w:hAnsi="Times New Roman"/>
          <w:sz w:val="27"/>
          <w:szCs w:val="27"/>
        </w:rPr>
        <w:t>被确认的邪恶和虚假会永远留在人里面，并成为他的爱，因而成为他生命的一部分。确认邪恶和虚假无非就是移除良善和真理，若再升级就是对它们的弃绝。因为邪恶移除并弃绝良善，而虚假移除并弃绝真理。因此，确认邪恶和虚假就是关闭天堂，因为一切良善从主经由天堂流入。当天堂被关闭时，人就在地狱里，在一个类似邪恶和虚假掌权的社群中，以后无法从中抽身。</w:t>
      </w:r>
    </w:p>
    <w:p w14:paraId="32FDD19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被恩准与几个世纪前确认其宗教虚假的人交谈，发现他们仍留在那些虚假中，和在世时一模一样。原因在于，人所确认的一切都会成为他的爱和生命的一部分。它们之所以成为他爱的一部分，是因为它们成为其意愿和理解力的一部分，而意愿和理解力构成每个人的生命。当它们成为一个人的生命的一部分时，不仅会成为他整个心智的一部分，还成为他整个身体的一部分。由此明显可知，一个确认邪恶和虚假的人从头到脚都是这样。当他全然如此时，就无法通过转回或扭转恢复到一种与之相反的状态，因而无法从地狱抽身。从这一切和本章前面的内容可以看出邪恶的根源在哪里。</w:t>
      </w:r>
    </w:p>
    <w:p w14:paraId="4E5EB46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269</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已经成为爱和生命的一部分的品质会遗传给后代。众所周知，人生在邪恶中，这邪恶是从父母那里遗传来的。有些人还以为这邪恶不是他从父母那里获得的，而是通过他的父母从亚当那里获得的；然而，这是一个错误。人从父亲那里获得它，他从父亲拥有自己的灵魂，灵魂在母亲里面披上一个身体。因为来自父亲的种子，即精子是接受生命的最初容器，不过是如在父亲里面的那样一种容器；事实上，种子，即精子就在他的爱之形式中，每个人的爱在其最大和最小形式上都是一样的。此外，种子，即精子具有朝向人类形式的一种努力在里面，并且逐渐发育成人类的形式。由此可推知，所谓的遗传之恶来自父亲，因而来自祖父、曾祖父，从他们相继传给后代。经验也证明了这一点，例如，各民族在情感上与他们的始祖具有相似性，这种相似性在宗族中尤其明显，在家庭中更为明显。正是这种相似性使得历代不仅通过性情、甚至通过面部特征被辨别出来。</w:t>
      </w:r>
    </w:p>
    <w:p w14:paraId="223C64E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关于这个主题，即对邪恶的爱从父母遗传给后代，我们将在下文充分讨论心智，也就是意愿和理解力，与身体及其肢体和器官的对应关系时予以详细说明。在此只举这几个例子，好叫人们知道，邪恶是从历代父母那里传下来的，并且通</w:t>
      </w:r>
      <w:r w:rsidRPr="002551AF">
        <w:rPr>
          <w:rFonts w:ascii="Times New Roman" w:hAnsi="Times New Roman"/>
          <w:sz w:val="27"/>
          <w:szCs w:val="27"/>
        </w:rPr>
        <w:lastRenderedPageBreak/>
        <w:t>过代代累积不断增加，直到人生来无非是恶；而且邪恶的毒性也照着属灵心智关闭的层级而增长，因为这时属世心智以这种方式从上面被关闭；最终，后代无法从这种状态中得以恢复，除非在主的帮助下避恶如罪。属灵心智只能以这种方式被打开，属世心智则通过这种打开而被带回到对应的形式中。</w:t>
      </w:r>
    </w:p>
    <w:p w14:paraId="01F7F1A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270</w:t>
      </w:r>
      <w:r w:rsidRPr="002551AF">
        <w:rPr>
          <w:rFonts w:ascii="Times New Roman" w:hAnsi="Times New Roman"/>
          <w:sz w:val="27"/>
          <w:szCs w:val="27"/>
        </w:rPr>
        <w:t>.</w:t>
      </w:r>
      <w:r w:rsidRPr="002551AF">
        <w:rPr>
          <w:rFonts w:ascii="宋体" w:hAnsi="宋体" w:cs="宋体" w:hint="eastAsia"/>
          <w:sz w:val="27"/>
          <w:szCs w:val="27"/>
        </w:rPr>
        <w:t>⑸</w:t>
      </w:r>
      <w:r w:rsidRPr="002551AF">
        <w:rPr>
          <w:rFonts w:ascii="Times New Roman" w:hAnsi="Times New Roman"/>
          <w:sz w:val="27"/>
          <w:szCs w:val="27"/>
        </w:rPr>
        <w:t>一切邪恶，无论先天的，还是后天的，都在属世心智中占据一席之地。邪恶及其虚假在属世心智中占据一席之地，因为属世心智在形式或形像上就是一个世界，而属灵心智在形式或形像上是一个天堂，邪恶在天堂是没有立足之地的。故自出生起，属灵心智就没有打开，只具有被打开的潜能。此外，属世心智的形式部分源于自然界的物质，而属灵心智的形式只源于灵界的物质；属灵心智被主完整保存，以便人能成为人；因为人生来就是一个动物，不过，他能变成人。属世心智及其一切组成部分从右向左盘成螺旋形，而属灵心智从左向右盘成螺旋形。因此，两者的旋转方向完全相反；一个证据是：邪恶在属世心智中占据一席之地，它本身就反对属灵心智。此外，从右向左旋转是向下的，因而朝向地狱；而从左向右旋转是向上的，因而朝向天堂。我从以下事实清楚看到这一点：恶灵只能从右向左转动身体，不能从左向右转动；而善灵很难从右向左转动身体，却很容易从左向右转动。他们的旋转与属于心智的内层的流动是一致的。</w:t>
      </w:r>
    </w:p>
    <w:p w14:paraId="1538DF18" w14:textId="77777777" w:rsidR="00ED613B" w:rsidRPr="002551AF" w:rsidRDefault="00C65D6E" w:rsidP="002551AF">
      <w:pPr>
        <w:pStyle w:val="2"/>
      </w:pPr>
      <w:bookmarkStart w:id="113" w:name="_Toc102306272"/>
      <w:bookmarkStart w:id="114" w:name="_Toc191382600"/>
      <w:r w:rsidRPr="002551AF">
        <w:t>邪恶和虚假与良善和真理完全对立，因为邪恶和虚假是属魔鬼和地狱的，而良善和真理是属神和天堂的</w:t>
      </w:r>
      <w:bookmarkEnd w:id="113"/>
      <w:bookmarkEnd w:id="114"/>
    </w:p>
    <w:p w14:paraId="41D34AB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271</w:t>
      </w:r>
      <w:r w:rsidRPr="002551AF">
        <w:rPr>
          <w:rFonts w:ascii="Times New Roman" w:hAnsi="Times New Roman"/>
          <w:sz w:val="27"/>
          <w:szCs w:val="27"/>
        </w:rPr>
        <w:t>.</w:t>
      </w:r>
      <w:r w:rsidRPr="002551AF">
        <w:rPr>
          <w:rFonts w:ascii="Times New Roman" w:hAnsi="Times New Roman"/>
          <w:sz w:val="27"/>
          <w:szCs w:val="27"/>
        </w:rPr>
        <w:t>邪恶和良善是对立的，邪恶之虚假和良善之真理是对立的，闻听此言，人人都会承认。然而，陷入邪恶的人只会感觉、因而感知邪恶是良善；因为邪恶给他们的感官，尤其视觉和听觉的感官带来享受，并由此也给他们的思维、因而他们的感知带来享受。所以，尽管恶人承认邪恶和良善是对立的，但当他们陷入邪恶时，在这种邪恶快乐的驱使之下仍旧声称，邪恶是良善，良善是邪恶。例如，一个滥用自由思想并实行邪恶的人称这是自由；而它的对立面，就是思想并实行本身为良善的良善，他却称之为奴役；而事实上，后者才是真正的自由，前者却是奴役。</w:t>
      </w:r>
    </w:p>
    <w:p w14:paraId="61E58A9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喜欢通奸的人称通奸是自由，而禁止通奸，他却称之为奴役；因为他以淫乱为快乐，不以贞洁为快乐。一个由于爱自己而陷入对统治的爱之人在这爱中感受其生命的快乐，这种快乐超越了其它各种快乐。因此，与这爱有关的一切，他都称之为良善，而反对它的一切，则称之为邪恶，而事实恰恰相反。其它一切邪恶</w:t>
      </w:r>
      <w:r w:rsidRPr="002551AF">
        <w:rPr>
          <w:rFonts w:ascii="Times New Roman" w:hAnsi="Times New Roman"/>
          <w:sz w:val="27"/>
          <w:szCs w:val="27"/>
        </w:rPr>
        <w:lastRenderedPageBreak/>
        <w:t>都是如此。因此，尽管每个人都承认邪恶和良善是对立的，但陷入邪恶的人仍持守与之相反的观念，唯有那些处于良善的人才能持守正确的观念。只要陷入邪恶，没有人能看见良善；但处于良善的人却能看见邪恶。邪恶在下，如在洞穴；良善在上，如在高山。</w:t>
      </w:r>
    </w:p>
    <w:p w14:paraId="3E02D3B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272</w:t>
      </w:r>
      <w:r w:rsidRPr="002551AF">
        <w:rPr>
          <w:rFonts w:ascii="Times New Roman" w:hAnsi="Times New Roman"/>
          <w:sz w:val="27"/>
          <w:szCs w:val="27"/>
        </w:rPr>
        <w:t>.</w:t>
      </w:r>
      <w:r w:rsidRPr="002551AF">
        <w:rPr>
          <w:rFonts w:ascii="Times New Roman" w:hAnsi="Times New Roman"/>
          <w:sz w:val="27"/>
          <w:szCs w:val="27"/>
        </w:rPr>
        <w:t>鉴于许多人不知道邪恶的性质，也不知道它与良善是完全对立的，然而知道这一点很重要，因此我们按以下顺序阐述这个主题：</w:t>
      </w:r>
    </w:p>
    <w:p w14:paraId="0D800B6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hint="eastAsia"/>
          <w:sz w:val="27"/>
          <w:szCs w:val="27"/>
        </w:rPr>
        <w:t>⑴</w:t>
      </w:r>
      <w:r w:rsidRPr="002551AF">
        <w:rPr>
          <w:rFonts w:ascii="Times New Roman" w:hAnsi="Times New Roman"/>
          <w:sz w:val="27"/>
          <w:szCs w:val="27"/>
        </w:rPr>
        <w:t>陷入邪恶和由此而来的虚假的属世心智是地狱的一个形式和形像。</w:t>
      </w:r>
    </w:p>
    <w:p w14:paraId="04429A6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hint="eastAsia"/>
          <w:sz w:val="27"/>
          <w:szCs w:val="27"/>
        </w:rPr>
        <w:t>⑵</w:t>
      </w:r>
      <w:r w:rsidRPr="002551AF">
        <w:rPr>
          <w:rFonts w:ascii="Times New Roman" w:hAnsi="Times New Roman"/>
          <w:sz w:val="27"/>
          <w:szCs w:val="27"/>
        </w:rPr>
        <w:t>属世心智作为地狱的一个形式或形像，通过三个层级下降。</w:t>
      </w:r>
    </w:p>
    <w:p w14:paraId="0A294FE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hint="eastAsia"/>
          <w:sz w:val="27"/>
          <w:szCs w:val="27"/>
        </w:rPr>
        <w:t>⑶</w:t>
      </w:r>
      <w:r w:rsidRPr="002551AF">
        <w:rPr>
          <w:rFonts w:ascii="Times New Roman" w:hAnsi="Times New Roman"/>
          <w:sz w:val="27"/>
          <w:szCs w:val="27"/>
        </w:rPr>
        <w:t>作为地狱的一个形式和形像的属世心智的三个层级，与作为天堂的一个形式和形像的属灵心智的三个层级是对立的。</w:t>
      </w:r>
    </w:p>
    <w:p w14:paraId="6DEB5AD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hint="eastAsia"/>
          <w:sz w:val="27"/>
          <w:szCs w:val="27"/>
        </w:rPr>
        <w:t>⑷</w:t>
      </w:r>
      <w:r w:rsidRPr="002551AF">
        <w:rPr>
          <w:rFonts w:ascii="Times New Roman" w:hAnsi="Times New Roman"/>
          <w:sz w:val="27"/>
          <w:szCs w:val="27"/>
        </w:rPr>
        <w:t>作为一个地狱的属世心智在各个方面都与作为一个天堂的属灵心智对立。</w:t>
      </w:r>
    </w:p>
    <w:p w14:paraId="7909931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273</w:t>
      </w:r>
      <w:r w:rsidRPr="002551AF">
        <w:rPr>
          <w:rFonts w:ascii="Times New Roman" w:hAnsi="Times New Roman"/>
          <w:sz w:val="27"/>
          <w:szCs w:val="27"/>
        </w:rPr>
        <w:t>.</w:t>
      </w:r>
      <w:r w:rsidRPr="002551AF">
        <w:rPr>
          <w:rFonts w:ascii="Times New Roman" w:hAnsi="Times New Roman" w:hint="eastAsia"/>
          <w:sz w:val="27"/>
          <w:szCs w:val="27"/>
        </w:rPr>
        <w:t>⑴</w:t>
      </w:r>
      <w:r w:rsidRPr="002551AF">
        <w:rPr>
          <w:rFonts w:ascii="Times New Roman" w:hAnsi="Times New Roman"/>
          <w:sz w:val="27"/>
          <w:szCs w:val="27"/>
        </w:rPr>
        <w:t>陷入邪恶和由此而来的虚假的属世心智是地狱的一个形式和形像。我们在此无法描述在人里面存在于其物质形式中的属世心智的性质，也就是说，存在于自己形式中的属世心智的性质；这种形式是由两个世界的物质在大脑里面交织而成的，心智在大脑里面就居于其最初成分中。下文将给出关于这个形式的一个总体概念，那里将论述心智与身体的对应关系。在此只是说一说其形式的状态及其变化，这些状态及其变化产生感知、思维、意图、目的，以及与它们相关的其它效果。因为就这些状态和变化而言，陷入邪恶及其虚假的属世心智是地狱的一个形式和形像。这样一种形式会以一个物质形式为一个主体；因为没有一个物质形式作为主体，状态的变化是不可能的，就像视觉没有眼睛是不可能的，或听觉没有耳朵是不可能的一样。</w:t>
      </w:r>
    </w:p>
    <w:p w14:paraId="7F5DE6F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关于类似地狱的属世心智的形式或形像，该形式或形像是这样：主导爱及其欲望，也就是属世心智的普遍状态，如同地狱里的魔鬼；由这主导爱所产生的虚假思维则如同魔鬼的同伙。在圣言中，魔鬼及其同伙没有别的意思。此外，这种情况都是一样的，因为在地狱，出于爱自己而对统治的爱是主导爱。在那里，这种爱被称为魔鬼；对由这爱所产生的虚假的情感和思维则被称为他的同伙。地狱的每个社群都是这样，其区别类似于同一个属之下的各个种类之间的区别。陷入邪恶和由此而来的虚假的属世心智都在同样的形式中；因此，具有这种品性的属世人死后就进入与自己相似的地狱社群，然后他在每一件事上都与该社群一致</w:t>
      </w:r>
      <w:r w:rsidRPr="002551AF">
        <w:rPr>
          <w:rFonts w:ascii="Times New Roman" w:hAnsi="Times New Roman"/>
          <w:sz w:val="27"/>
          <w:szCs w:val="27"/>
        </w:rPr>
        <w:lastRenderedPageBreak/>
        <w:t>行动；因为他进入了自己的形式，也就是进入了自己的心智状态。</w:t>
      </w:r>
    </w:p>
    <w:p w14:paraId="5073C3A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还有一种爱，被称为撒旦，从属于前面被称为魔鬼的爱；这是一种对利用各种邪恶手段占有他人财物的爱。诡计多端和阴险狡诈是它的同伙。在这个地狱里的人统称为撒旦，而在前一个地狱里的人统称为魔鬼；他们当中那些在那里不暗中行动的人也不否认自己的名号。正因如此，整个地狱被称为魔鬼和撒旦。</w:t>
      </w:r>
    </w:p>
    <w:p w14:paraId="04253FE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地狱照着这两种爱大体分为两种，因为众天堂照它们的两种爱分为两个国度，即属天国度和属灵国度。魔鬼地狱因对立而对应于属天国度，撒旦地狱因对立而对应于属灵国度。天堂分为两个国度，即属天国度和属灵国度，对此，可参看《天堂与地狱》</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cstheme="majorBidi"/>
          <w:iCs/>
          <w:sz w:val="27"/>
          <w:szCs w:val="27"/>
        </w:rPr>
        <w:t>28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。如所描述的这种属世心智之所以在形式上是一个地狱，是因为每种属灵形式无论在最大之物上还是在最小之物上，都像它自己。正因如此，每位天使都是一个最小形式的天堂，正如《天堂与地狱》</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cstheme="majorBidi"/>
          <w:iCs/>
          <w:sz w:val="27"/>
          <w:szCs w:val="27"/>
        </w:rPr>
        <w:t>58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一书所说的那样。由此可推知，每一个为魔鬼或撒旦的世人或灵人都是一个最小形式的地狱。</w:t>
      </w:r>
    </w:p>
    <w:p w14:paraId="2412164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274</w:t>
      </w:r>
      <w:r w:rsidRPr="002551AF">
        <w:rPr>
          <w:rFonts w:ascii="Times New Roman" w:hAnsi="Times New Roman"/>
          <w:sz w:val="27"/>
          <w:szCs w:val="27"/>
        </w:rPr>
        <w:t>.</w:t>
      </w:r>
      <w:r w:rsidRPr="002551AF">
        <w:rPr>
          <w:rFonts w:ascii="Times New Roman" w:hAnsi="Times New Roman" w:hint="eastAsia"/>
          <w:sz w:val="27"/>
          <w:szCs w:val="27"/>
        </w:rPr>
        <w:t>⑵</w:t>
      </w:r>
      <w:r w:rsidRPr="002551AF">
        <w:rPr>
          <w:rFonts w:ascii="Times New Roman" w:hAnsi="Times New Roman"/>
          <w:sz w:val="27"/>
          <w:szCs w:val="27"/>
        </w:rPr>
        <w:t>属世心智作为地狱的一个形式或形像，通过三个层级下降。从前面</w:t>
      </w:r>
      <w:r w:rsidRPr="002551AF">
        <w:rPr>
          <w:rFonts w:ascii="Times New Roman" w:hAnsi="Times New Roman"/>
          <w:sz w:val="27"/>
          <w:szCs w:val="27"/>
        </w:rPr>
        <w:t>(</w:t>
      </w:r>
      <w:r w:rsidRPr="002551AF">
        <w:rPr>
          <w:rFonts w:ascii="Times New Roman" w:hAnsi="Times New Roman" w:cstheme="majorBidi"/>
          <w:iCs/>
          <w:sz w:val="27"/>
          <w:szCs w:val="27"/>
        </w:rPr>
        <w:t>222</w:t>
      </w:r>
      <w:r w:rsidRPr="002551AF">
        <w:rPr>
          <w:rFonts w:ascii="Times New Roman" w:hAnsi="Times New Roman"/>
          <w:sz w:val="27"/>
          <w:szCs w:val="27"/>
        </w:rPr>
        <w:t>-</w:t>
      </w:r>
      <w:r w:rsidRPr="002551AF">
        <w:rPr>
          <w:rFonts w:ascii="Times New Roman" w:hAnsi="Times New Roman" w:cstheme="majorBidi"/>
          <w:iCs/>
          <w:sz w:val="27"/>
          <w:szCs w:val="27"/>
        </w:rPr>
        <w:t>229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可以看出，一切事物，无论最大的还是最小的，都有两种层级，即高度层级和广度层级。属世心智，无论其最大部分还是最小部分，也是如此。此处所说的是高度层级。属世心智由于其被称为理性和自由的两种官能而处于能通过三个层级上升或下降的状态。它通过良善和真理上升，通过邪恶和虚假下降。当它上升时，向下延伸到地狱的较低层级就被关闭；当它下降时，向上延伸到天堂的较高层级就被关闭；原因在于，它们的反作用是彼此对立的。</w:t>
      </w:r>
    </w:p>
    <w:p w14:paraId="64EE72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新生儿里面，这三个层级，无论高低，既不打开也不关闭。因为这时他既不知道良善和真理，也不知道邪恶和虚假。但随着他将自己引入这一方或那一方，这些层级要么在这一方打开，在那一方关闭，要么在这一方关闭，在那一方打开。当它们向地狱打开时，属于意愿的主导爱就获得最高或最内在的位置；由于这爱而属于理解力的虚假思维获得第二或中间位置；通过思维行动的爱的决心，或通过理解力行动的意愿的决心获得最低位置。此外，这里的情况和前面论述的高度层级是一样的；它们所遵循的秩序好比目的、原因和结果，或最初目的，中间目的和最终目的。这些层级向着肉体是下降的，因此在下降的过程中越来越粗糙，最终变得物质和肉体化。</w:t>
      </w:r>
    </w:p>
    <w:p w14:paraId="2AA95D8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如果真理从圣言被取出来进入第二层级，以形成该层级，那么这些真理就会</w:t>
      </w:r>
      <w:r w:rsidRPr="002551AF">
        <w:rPr>
          <w:rFonts w:ascii="Times New Roman" w:hAnsi="Times New Roman"/>
          <w:sz w:val="27"/>
          <w:szCs w:val="27"/>
        </w:rPr>
        <w:lastRenderedPageBreak/>
        <w:t>被第一个层级，也就是对邪恶的爱歪曲，成为仆人和奴隶。由此可见，取自圣言的教会真理在那些陷入对邪恶的爱，或其属世心智在形式上是一个地狱的人那里变成什么样子，也就是说，这些真理被用作服侍魔鬼的手段，故而被亵渎。因为在作为一个地狱的属世心智中占据主导地位的对邪恶的爱就是魔鬼，如前所述。</w:t>
      </w:r>
    </w:p>
    <w:p w14:paraId="3E75BCE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275</w:t>
      </w:r>
      <w:r w:rsidRPr="002551AF">
        <w:rPr>
          <w:rFonts w:ascii="Times New Roman" w:hAnsi="Times New Roman"/>
          <w:sz w:val="27"/>
          <w:szCs w:val="27"/>
        </w:rPr>
        <w:t>.</w:t>
      </w:r>
      <w:r w:rsidRPr="002551AF">
        <w:rPr>
          <w:rFonts w:ascii="Times New Roman" w:hAnsi="Times New Roman" w:hint="eastAsia"/>
          <w:sz w:val="27"/>
          <w:szCs w:val="27"/>
        </w:rPr>
        <w:t>⑶</w:t>
      </w:r>
      <w:r w:rsidRPr="002551AF">
        <w:rPr>
          <w:rFonts w:ascii="Times New Roman" w:hAnsi="Times New Roman"/>
          <w:sz w:val="27"/>
          <w:szCs w:val="27"/>
        </w:rPr>
        <w:t>作为地狱的一个形式和形像的属世心智的三个层级，与作为天堂的一个形式和形像的属灵心智的三个层级是对立的。前面已经说明，心智有三个层级，被称为属世层、属灵层和属天层，由这些层级构成的人类心智仰望天堂，并朝那个方向盘旋。由此可见，向下朝地狱的方向观看并盘旋的属世心智同样由三个层级构成，它的每个层级都与作为一个天堂的心智的某个层级对立。</w:t>
      </w:r>
    </w:p>
    <w:p w14:paraId="45DD31A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从灵界所看到的事物清楚知道这一事实；也就是说，天堂有三层，这三层天堂照着三个高度层级来区分。地狱也有三层，这三层地狱同样照着三个高度或深度层级来区分。地狱在每一个细节上都与天堂对立；此外，最低层的地狱与最高层的天堂对立，中间地狱与中间天堂对立，最高层的地狱和最低层的天堂对立。处于地狱形式的属世心智也是这样，因为属灵形式在最大和最小之物上都像它们自己。天堂与地狱就是如此对立的，因为它们的爱是对立的。</w:t>
      </w:r>
    </w:p>
    <w:p w14:paraId="51C79D6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天堂，对主的爱和随之对邻舍的爱构成最内在的层级；在地狱，对自己的爱和对世界的爱构成最内在的层级。在天堂，源于其爱的智慧和聪明构成中间层级；在地狱，源于其爱并看似智慧和聪明的愚蠢和疯狂构成中间层级。在天堂，由两个在先层级所产生的结果，要么作为知识被存在记忆里，要么转化为身体行为，它们构成最低层级；在地狱，由两个在先层级所产生，要么变成知识、要么变成行为的结果构成最外在的层级。</w:t>
      </w:r>
    </w:p>
    <w:p w14:paraId="71EF47C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至于天堂的良善和真理是如何在地狱变成邪恶和虚假的，这可从以下经历看出来：我曾听说一个神性真理从天堂流入地狱，在它逐层下降的过程中，一路上被转变为虚假，等到了最低层的地狱，它完全变成了对立面。由此明显可知，就一切良善和真理而言，地狱照着层级而与天堂对立，这些良善和真理通过流入转变为与它们相反的某种事物的形式而变成邪恶和虚假。因为众所周知，一切流入之物都照着接受它们的形式及其状态而被感知和感觉。</w:t>
      </w:r>
    </w:p>
    <w:p w14:paraId="03A237D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我从下面的经历清楚看到这些形式转变为对立面：我得以看到地狱相对于天堂的位置；那里的人看上去都是倒置的，头朝下，脚朝上。但我被告知，在他们自己看来，他们仍是双脚直立的，这情形就好比地球上处于正相对应的两个地</w:t>
      </w:r>
      <w:r w:rsidRPr="002551AF">
        <w:rPr>
          <w:rFonts w:ascii="Times New Roman" w:hAnsi="Times New Roman"/>
          <w:sz w:val="27"/>
          <w:szCs w:val="27"/>
        </w:rPr>
        <w:lastRenderedPageBreak/>
        <w:t>区。从这些例证可以看出，在形式和形像上为一个地狱的属世心智的三个层级，与在形式和形像上为一个天堂的属灵心智的三个层级是对立的。</w:t>
      </w:r>
    </w:p>
    <w:p w14:paraId="0145587A"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276</w:t>
      </w:r>
      <w:r w:rsidRPr="002551AF">
        <w:rPr>
          <w:rFonts w:ascii="Times New Roman" w:hAnsi="Times New Roman"/>
          <w:sz w:val="27"/>
          <w:szCs w:val="27"/>
        </w:rPr>
        <w:t>.</w:t>
      </w:r>
      <w:r w:rsidRPr="002551AF">
        <w:rPr>
          <w:rFonts w:ascii="Times New Roman" w:hAnsi="Times New Roman" w:hint="eastAsia"/>
          <w:sz w:val="27"/>
          <w:szCs w:val="27"/>
        </w:rPr>
        <w:t>⑷</w:t>
      </w:r>
      <w:r w:rsidRPr="002551AF">
        <w:rPr>
          <w:rFonts w:ascii="Times New Roman" w:hAnsi="Times New Roman"/>
          <w:sz w:val="27"/>
          <w:szCs w:val="27"/>
        </w:rPr>
        <w:t>作为一个地狱的属世心智在各个方面都与作为一个天堂的属灵心智对立。当爱是对立的时，感知，以及与感知有关的一切都变得对立。因为一切事物都从构成人之生命的爱流出，就像溪水从它们的源头流出一样。在属世心智中，并非从那源头流出之物与从那源头流出之物是分离的。凡源于人的主导爱之物都在中间，其余的在周边。如果后者是教会从圣言所获得的真理，那么它们就会从中间进一步被赶到周边，最终被逐出；然后，属世人或属世心智就会视邪恶为良善，视良善为邪恶，视虚假为真理，视真理为虚假。这就是为何他认为恶毒就是智慧，疯狂就是聪明，狡诈就是谨慎，奸计就是足智多谋。此外，在这种情况下，他认为与教会和敬拜有关的天上神性事物是毫无价值的，却视肉体和世俗事物为最有价值的。他就这样颠倒了自己的生命状态，将属于头的东西归给了脚底，并踩在脚下，而将属于脚底的东西归给了头。因此，这个人从一个活人变成了一个死人。心智为一个天堂的人可以说是活的，而心智为一个地狱的人可以说是死的。</w:t>
      </w:r>
    </w:p>
    <w:p w14:paraId="5C5FEF39" w14:textId="77777777" w:rsidR="00ED613B" w:rsidRPr="002551AF" w:rsidRDefault="00C65D6E" w:rsidP="002551AF">
      <w:pPr>
        <w:pStyle w:val="2"/>
      </w:pPr>
      <w:bookmarkStart w:id="115" w:name="_Toc102306273"/>
      <w:bookmarkStart w:id="116" w:name="_Toc191382601"/>
      <w:r w:rsidRPr="002551AF">
        <w:t>属于属世心智的三个层级的一切都包含在通过身体动作所完成的行为中</w:t>
      </w:r>
      <w:bookmarkEnd w:id="115"/>
      <w:bookmarkEnd w:id="116"/>
    </w:p>
    <w:p w14:paraId="676952A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277</w:t>
      </w:r>
      <w:r w:rsidRPr="002551AF">
        <w:rPr>
          <w:rFonts w:ascii="Times New Roman" w:hAnsi="Times New Roman"/>
          <w:sz w:val="27"/>
          <w:szCs w:val="27"/>
        </w:rPr>
        <w:t>.</w:t>
      </w:r>
      <w:r w:rsidRPr="002551AF">
        <w:rPr>
          <w:rFonts w:ascii="Times New Roman" w:hAnsi="Times New Roman"/>
          <w:sz w:val="27"/>
          <w:szCs w:val="27"/>
        </w:rPr>
        <w:t>这一部分所阐述的层级的知识能使我们揭开以下奥秘：心智，也就是人的意愿和理解力的一切，都存在于他的动作或行为中，被包含在其中，几乎就像可见和不可见的成分在种子、果实或蛋中一样。动作或行为本身看上去如同它们外表上所显现的那样；然而，它们的内在里面却有无数成分；如整个身体的运动纤维的合力，以及激发并支配这些力的一切心智成分，都具有三个层级，如前所示。由于心智的一切都存在于动作或行为中，所以构成第一个层级的意愿的一切，也就是人的一切爱之情感；构成第二个层级的理解力的一切，也就是来自他的感知的一切思维；以及构成第三个层级的记忆的一切，也就是取自记忆、最接近于言语的一切思维观念，也存在于动作或行为中。当这些东西都被导入一个行动过程时，它们就会产生行为，尽管表面上看，在先成分是不可见的，然而它们确实存在于其中。最外或最低层级是在先层级的复合物、容器和基础</w:t>
      </w:r>
      <w:r w:rsidRPr="002551AF">
        <w:rPr>
          <w:rFonts w:ascii="Times New Roman" w:hAnsi="Times New Roman"/>
          <w:sz w:val="27"/>
          <w:szCs w:val="27"/>
        </w:rPr>
        <w:t>(</w:t>
      </w:r>
      <w:r w:rsidRPr="002551AF">
        <w:rPr>
          <w:rFonts w:ascii="Times New Roman" w:hAnsi="Times New Roman"/>
          <w:sz w:val="27"/>
          <w:szCs w:val="27"/>
        </w:rPr>
        <w:t>可参看</w:t>
      </w:r>
      <w:r w:rsidRPr="002551AF">
        <w:rPr>
          <w:rFonts w:ascii="Times New Roman" w:hAnsi="Times New Roman" w:cstheme="majorBidi"/>
          <w:iCs/>
          <w:sz w:val="27"/>
          <w:szCs w:val="27"/>
        </w:rPr>
        <w:t>209</w:t>
      </w:r>
      <w:r w:rsidRPr="002551AF">
        <w:rPr>
          <w:rFonts w:ascii="Times New Roman" w:hAnsi="Times New Roman"/>
          <w:sz w:val="27"/>
          <w:szCs w:val="27"/>
        </w:rPr>
        <w:t>-</w:t>
      </w:r>
      <w:r w:rsidRPr="002551AF">
        <w:rPr>
          <w:rFonts w:ascii="Times New Roman" w:hAnsi="Times New Roman" w:cstheme="majorBidi"/>
          <w:iCs/>
          <w:sz w:val="27"/>
          <w:szCs w:val="27"/>
        </w:rPr>
        <w:t>216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；高度层级以其完全和能力存在于其最终层级中</w:t>
      </w:r>
      <w:r w:rsidRPr="002551AF">
        <w:rPr>
          <w:rFonts w:ascii="Times New Roman" w:hAnsi="Times New Roman"/>
          <w:sz w:val="27"/>
          <w:szCs w:val="27"/>
        </w:rPr>
        <w:t>(</w:t>
      </w:r>
      <w:r w:rsidRPr="002551AF">
        <w:rPr>
          <w:rFonts w:ascii="Times New Roman" w:hAnsi="Times New Roman" w:cstheme="majorBidi"/>
          <w:iCs/>
          <w:sz w:val="27"/>
          <w:szCs w:val="27"/>
        </w:rPr>
        <w:t>217</w:t>
      </w:r>
      <w:r w:rsidRPr="002551AF">
        <w:rPr>
          <w:rFonts w:ascii="Times New Roman" w:hAnsi="Times New Roman"/>
          <w:sz w:val="27"/>
          <w:szCs w:val="27"/>
        </w:rPr>
        <w:t>-</w:t>
      </w:r>
      <w:r w:rsidRPr="002551AF">
        <w:rPr>
          <w:rFonts w:ascii="Times New Roman" w:hAnsi="Times New Roman" w:cstheme="majorBidi"/>
          <w:iCs/>
          <w:sz w:val="27"/>
          <w:szCs w:val="27"/>
        </w:rPr>
        <w:t>221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4E95642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278</w:t>
      </w:r>
      <w:r w:rsidRPr="002551AF">
        <w:rPr>
          <w:rFonts w:ascii="Times New Roman" w:hAnsi="Times New Roman"/>
          <w:sz w:val="27"/>
          <w:szCs w:val="27"/>
        </w:rPr>
        <w:t>.</w:t>
      </w:r>
      <w:r w:rsidRPr="002551AF">
        <w:rPr>
          <w:rFonts w:ascii="Times New Roman" w:hAnsi="Times New Roman"/>
          <w:sz w:val="27"/>
          <w:szCs w:val="27"/>
        </w:rPr>
        <w:t>以肉眼观之，身体动作看上去就像种子、果实和鸡蛋的外在形式，或坚</w:t>
      </w:r>
      <w:r w:rsidRPr="002551AF">
        <w:rPr>
          <w:rFonts w:ascii="Times New Roman" w:hAnsi="Times New Roman"/>
          <w:sz w:val="27"/>
          <w:szCs w:val="27"/>
        </w:rPr>
        <w:lastRenderedPageBreak/>
        <w:t>果和杏仁的外壳那样简单、一致；然而，它们却包含它们所源于的一切在先成分在自己里面。它们之所以看上去如此简单和一致，是因为一切最终成分都被包裹在一层覆盖物中，这层覆盖物将其与在先成分区分开来。每个层级都被一层覆盖物如此包裹，由此与其它层级区分开来。所以，属于第一层级的事物不会被第二层级感知到，属于第二层级的事物也不会被第三层级感知。举个例子，意愿之爱，也就是心智的第一层级，不会在理解力的智慧，也就是心智的第二层级中被感知到，除非通过思想某件事的一种快乐。第一层级，就是刚才所说的意愿之爱，不会在记忆知识，也就是第三层级中被感知到，除非通过知道和谈论中的一种满足。由此可推知，每一个行为，或身体动作，都包含这一切在先成分，尽管它表面看上去如此简单，可以说是一个单一实体。</w:t>
      </w:r>
    </w:p>
    <w:p w14:paraId="54310E6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279</w:t>
      </w:r>
      <w:r w:rsidRPr="002551AF">
        <w:rPr>
          <w:rFonts w:ascii="Times New Roman" w:hAnsi="Times New Roman"/>
          <w:sz w:val="27"/>
          <w:szCs w:val="27"/>
        </w:rPr>
        <w:t>.</w:t>
      </w:r>
      <w:r w:rsidRPr="002551AF">
        <w:rPr>
          <w:rFonts w:ascii="Times New Roman" w:hAnsi="Times New Roman"/>
          <w:sz w:val="27"/>
          <w:szCs w:val="27"/>
        </w:rPr>
        <w:t>以下观察证实了这一点：与一个人同在的天使们分别感知行为中来自心智的事物，属灵天使感知其中来自理解力的事物，属天天使感知其中来自意愿的事物。这一点看似难以置信，却是事实。然而，要知道，当某个主题正在考虑中，或呈现于脑海时，适合该主题的心智事物在中间，其余的则根据它们的相关程度而在这些事物的周围。天使声称，他们单从一个动作就能感知到一个人的性格，尽管其爱的样子照着它进入情感并由此进入思维的决定而变化。简言之，在天使眼里，属灵人的一切动作或行为都像美味、有用和美丽的果实；当打开食用时，它就生出香味、功用和快乐。天使对人的动作和行为就具有这种感知</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220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90364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280</w:t>
      </w:r>
      <w:r w:rsidRPr="002551AF">
        <w:rPr>
          <w:rFonts w:ascii="Times New Roman" w:hAnsi="Times New Roman"/>
          <w:sz w:val="27"/>
          <w:szCs w:val="27"/>
        </w:rPr>
        <w:t>.</w:t>
      </w:r>
      <w:r w:rsidRPr="002551AF">
        <w:rPr>
          <w:rFonts w:ascii="Times New Roman" w:hAnsi="Times New Roman"/>
          <w:sz w:val="27"/>
          <w:szCs w:val="27"/>
        </w:rPr>
        <w:t>人的言语也是如此。天使从一个人说话的语气就知道他的爱，从发音吐字知道他的智慧，从话语的含义知道他的知识。此外，他们声称，这三者就在每一句话里面，因为一句话就是一种容器，里面包含了语气、发音和含义。第三层天堂的天使告诉我，他们能从一个人在交谈时所说的每一句话中感知到他的心智的总体状态，同时还能感知到他的某些具体状态。圣言的每一句话都包含了与神性智慧有关的某种属灵事物，以及与神性之爱有关的某种属天事物；当世人虔诚阅读圣言时，这些事物就被天使感知到，这一点在《新耶路撒冷教义之圣经篇》的许多地方都有说明。</w:t>
      </w:r>
    </w:p>
    <w:p w14:paraId="1220769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281</w:t>
      </w:r>
      <w:r w:rsidRPr="002551AF">
        <w:rPr>
          <w:rFonts w:ascii="Times New Roman" w:hAnsi="Times New Roman"/>
          <w:sz w:val="27"/>
          <w:szCs w:val="27"/>
        </w:rPr>
        <w:t>.</w:t>
      </w:r>
      <w:r w:rsidRPr="002551AF">
        <w:rPr>
          <w:rFonts w:ascii="Times New Roman" w:hAnsi="Times New Roman"/>
          <w:sz w:val="27"/>
          <w:szCs w:val="27"/>
        </w:rPr>
        <w:t>由此得出以下结论：对于一个属世心智通过三个层级降至地狱的人来说，他的一切邪恶和虚假都包含在他的行为中；而对于一个属世心智升至天堂的人来说，他的一切良善和真理也都包含在他的行为中；天使仅仅从人的言语或行为就能感知到这两者。正因如此，在圣言中，经上说，人</w:t>
      </w:r>
      <w:r w:rsidRPr="002551AF">
        <w:rPr>
          <w:rFonts w:ascii="Times New Roman" w:hAnsi="Times New Roman"/>
          <w:sz w:val="27"/>
          <w:szCs w:val="27"/>
        </w:rPr>
        <w:t>“</w:t>
      </w:r>
      <w:r w:rsidRPr="002551AF">
        <w:rPr>
          <w:rFonts w:ascii="Times New Roman" w:hAnsi="Times New Roman"/>
          <w:sz w:val="27"/>
          <w:szCs w:val="27"/>
        </w:rPr>
        <w:t>必照他的行为受审判</w:t>
      </w:r>
      <w:r w:rsidRPr="002551AF">
        <w:rPr>
          <w:rFonts w:ascii="Times New Roman" w:hAnsi="Times New Roman"/>
          <w:sz w:val="27"/>
          <w:szCs w:val="27"/>
        </w:rPr>
        <w:t>”</w:t>
      </w:r>
      <w:r w:rsidRPr="002551AF">
        <w:rPr>
          <w:rFonts w:ascii="Times New Roman" w:hAnsi="Times New Roman"/>
          <w:sz w:val="27"/>
          <w:szCs w:val="27"/>
        </w:rPr>
        <w:t>，</w:t>
      </w:r>
      <w:r w:rsidRPr="002551AF">
        <w:rPr>
          <w:rFonts w:ascii="Times New Roman" w:hAnsi="Times New Roman"/>
          <w:sz w:val="27"/>
          <w:szCs w:val="27"/>
        </w:rPr>
        <w:lastRenderedPageBreak/>
        <w:t>“</w:t>
      </w:r>
      <w:r w:rsidRPr="002551AF">
        <w:rPr>
          <w:rFonts w:ascii="Times New Roman" w:hAnsi="Times New Roman"/>
          <w:sz w:val="27"/>
          <w:szCs w:val="27"/>
        </w:rPr>
        <w:t>他必句句供出来</w:t>
      </w:r>
      <w:r w:rsidRPr="002551AF">
        <w:rPr>
          <w:rFonts w:ascii="Times New Roman" w:hAnsi="Times New Roman"/>
          <w:sz w:val="27"/>
          <w:szCs w:val="27"/>
        </w:rPr>
        <w:t>”</w:t>
      </w:r>
      <w:r w:rsidRPr="002551AF">
        <w:rPr>
          <w:rFonts w:ascii="Times New Roman" w:hAnsi="Times New Roman"/>
          <w:sz w:val="27"/>
          <w:szCs w:val="27"/>
        </w:rPr>
        <w:t>。</w:t>
      </w:r>
    </w:p>
    <w:p w14:paraId="0272855B" w14:textId="77777777" w:rsidR="00ED613B"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54B24F19" w14:textId="77777777" w:rsidR="002551AF" w:rsidRPr="002551AF" w:rsidRDefault="002551AF"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7E72A941" w14:textId="77777777" w:rsidR="00ED613B" w:rsidRPr="002551AF"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0FD42179" w14:textId="77777777" w:rsidR="00ED613B" w:rsidRPr="002551AF"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5814D6ED" w14:textId="77777777" w:rsidR="00ED613B" w:rsidRPr="002551AF"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3286363D" w14:textId="77777777" w:rsidR="00ED613B" w:rsidRPr="002551AF"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61DB8A77" w14:textId="77777777" w:rsidR="00ED613B" w:rsidRPr="002551AF" w:rsidRDefault="00ED613B" w:rsidP="002551AF">
      <w:pPr>
        <w:overflowPunct w:val="0"/>
        <w:topLinePunct/>
        <w:adjustRightInd w:val="0"/>
        <w:snapToGrid w:val="0"/>
        <w:spacing w:line="300" w:lineRule="auto"/>
        <w:ind w:rightChars="52" w:right="125" w:firstLineChars="200" w:firstLine="540"/>
        <w:rPr>
          <w:rFonts w:ascii="Times New Roman" w:hAnsi="Times New Roman"/>
          <w:sz w:val="27"/>
          <w:szCs w:val="27"/>
        </w:rPr>
      </w:pPr>
    </w:p>
    <w:p w14:paraId="392B8DBF" w14:textId="77777777" w:rsidR="002B1895" w:rsidRDefault="002B1895" w:rsidP="002551AF">
      <w:pPr>
        <w:overflowPunct w:val="0"/>
        <w:topLinePunct/>
        <w:adjustRightInd w:val="0"/>
        <w:snapToGrid w:val="0"/>
        <w:spacing w:line="300" w:lineRule="auto"/>
        <w:ind w:rightChars="52" w:right="125"/>
        <w:rPr>
          <w:rFonts w:ascii="Times New Roman" w:hAnsi="Times New Roman"/>
          <w:sz w:val="27"/>
          <w:szCs w:val="27"/>
        </w:rPr>
        <w:sectPr w:rsidR="002B1895" w:rsidSect="002B1895">
          <w:footnotePr>
            <w:numFmt w:val="decimalEnclosedCircleChinese"/>
          </w:footnotePr>
          <w:type w:val="oddPage"/>
          <w:pgSz w:w="11907" w:h="16840" w:code="9"/>
          <w:pgMar w:top="1191" w:right="1191" w:bottom="1191" w:left="1191" w:header="851" w:footer="851" w:gutter="227"/>
          <w:cols w:space="720"/>
          <w:titlePg/>
          <w:docGrid w:type="lines" w:linePitch="326"/>
        </w:sectPr>
      </w:pPr>
    </w:p>
    <w:p w14:paraId="3E5BDBEF" w14:textId="77777777" w:rsidR="00ED613B" w:rsidRPr="002551AF" w:rsidRDefault="00ED613B" w:rsidP="002551AF">
      <w:pPr>
        <w:overflowPunct w:val="0"/>
        <w:topLinePunct/>
        <w:adjustRightInd w:val="0"/>
        <w:snapToGrid w:val="0"/>
        <w:spacing w:line="300" w:lineRule="auto"/>
        <w:ind w:rightChars="52" w:right="125"/>
        <w:rPr>
          <w:rFonts w:ascii="Times New Roman" w:hAnsi="Times New Roman"/>
          <w:sz w:val="27"/>
          <w:szCs w:val="27"/>
        </w:rPr>
      </w:pPr>
    </w:p>
    <w:p w14:paraId="515DCE5A" w14:textId="77777777" w:rsidR="00ED613B" w:rsidRPr="002551AF" w:rsidRDefault="00ED613B" w:rsidP="002551AF">
      <w:pPr>
        <w:pStyle w:val="1"/>
        <w:keepLines w:val="0"/>
        <w:overflowPunct w:val="0"/>
      </w:pPr>
      <w:bookmarkStart w:id="117" w:name="_Toc191382602"/>
      <w:bookmarkEnd w:id="117"/>
    </w:p>
    <w:p w14:paraId="16C238E6" w14:textId="77777777" w:rsidR="00ED613B" w:rsidRPr="002551AF" w:rsidRDefault="00C65D6E" w:rsidP="002551AF">
      <w:pPr>
        <w:pStyle w:val="2"/>
      </w:pPr>
      <w:bookmarkStart w:id="118" w:name="_Toc102306275"/>
      <w:bookmarkStart w:id="119" w:name="_Toc191382603"/>
      <w:r w:rsidRPr="002551AF">
        <w:t>永恒之主，就是耶和华，从祂自己，而非从无创造了宇宙及其万物</w:t>
      </w:r>
      <w:bookmarkEnd w:id="118"/>
      <w:bookmarkEnd w:id="119"/>
    </w:p>
    <w:p w14:paraId="340DA01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282</w:t>
      </w:r>
      <w:r w:rsidRPr="002551AF">
        <w:rPr>
          <w:rFonts w:ascii="Times New Roman" w:hAnsi="Times New Roman"/>
          <w:sz w:val="27"/>
          <w:szCs w:val="27"/>
        </w:rPr>
        <w:t>.</w:t>
      </w:r>
      <w:r w:rsidRPr="002551AF">
        <w:rPr>
          <w:rFonts w:ascii="Times New Roman" w:hAnsi="Times New Roman"/>
          <w:sz w:val="27"/>
          <w:szCs w:val="27"/>
        </w:rPr>
        <w:t>世人都知道，并且凡有智慧的人出于一种内在觉察也都承认有一位神，宇宙的创造者。人们还从圣言知道，神，宇宙的创造者被称为</w:t>
      </w:r>
      <w:r w:rsidRPr="002551AF">
        <w:rPr>
          <w:rFonts w:ascii="Times New Roman" w:hAnsi="Times New Roman"/>
          <w:sz w:val="27"/>
          <w:szCs w:val="27"/>
        </w:rPr>
        <w:t>“</w:t>
      </w:r>
      <w:r w:rsidRPr="002551AF">
        <w:rPr>
          <w:rFonts w:ascii="Times New Roman" w:hAnsi="Times New Roman"/>
          <w:sz w:val="27"/>
          <w:szCs w:val="27"/>
        </w:rPr>
        <w:t>耶和华</w:t>
      </w:r>
      <w:r w:rsidRPr="002551AF">
        <w:rPr>
          <w:rFonts w:ascii="Times New Roman" w:hAnsi="Times New Roman"/>
          <w:sz w:val="27"/>
          <w:szCs w:val="27"/>
        </w:rPr>
        <w:t>”</w:t>
      </w:r>
      <w:r w:rsidRPr="002551AF">
        <w:rPr>
          <w:rFonts w:ascii="Times New Roman" w:hAnsi="Times New Roman"/>
          <w:sz w:val="27"/>
          <w:szCs w:val="27"/>
        </w:rPr>
        <w:t>；这个名字源自动词</w:t>
      </w:r>
      <w:r w:rsidRPr="002551AF">
        <w:rPr>
          <w:rFonts w:ascii="Times New Roman" w:hAnsi="Times New Roman"/>
          <w:sz w:val="27"/>
          <w:szCs w:val="27"/>
        </w:rPr>
        <w:t>“</w:t>
      </w:r>
      <w:r w:rsidRPr="002551AF">
        <w:rPr>
          <w:rFonts w:ascii="Times New Roman" w:hAnsi="Times New Roman"/>
          <w:sz w:val="27"/>
          <w:szCs w:val="27"/>
        </w:rPr>
        <w:t>存在</w:t>
      </w:r>
      <w:r w:rsidRPr="002551AF">
        <w:rPr>
          <w:rFonts w:ascii="Times New Roman" w:hAnsi="Times New Roman"/>
          <w:sz w:val="27"/>
          <w:szCs w:val="27"/>
        </w:rPr>
        <w:t>”</w:t>
      </w:r>
      <w:r w:rsidRPr="002551AF">
        <w:rPr>
          <w:rFonts w:ascii="Times New Roman" w:hAnsi="Times New Roman"/>
          <w:sz w:val="27"/>
          <w:szCs w:val="27"/>
        </w:rPr>
        <w:t>，因为唯独祂存在。永恒之主就是那耶和华，这一点在《新耶路撒冷教义之主篇》中通过引用取自圣言的大量证据而得以证明。耶和华被称为永恒之主，因为耶和华取了一个人身，以拯救人们脱离地狱；祂还吩咐自己的门徒称祂为主。所以，在新约，耶和华被称为</w:t>
      </w:r>
      <w:r w:rsidRPr="002551AF">
        <w:rPr>
          <w:rFonts w:ascii="Times New Roman" w:hAnsi="Times New Roman"/>
          <w:sz w:val="27"/>
          <w:szCs w:val="27"/>
        </w:rPr>
        <w:t>“</w:t>
      </w:r>
      <w:r w:rsidRPr="002551AF">
        <w:rPr>
          <w:rFonts w:ascii="Times New Roman" w:hAnsi="Times New Roman"/>
          <w:sz w:val="27"/>
          <w:szCs w:val="27"/>
        </w:rPr>
        <w:t>主</w:t>
      </w:r>
      <w:r w:rsidRPr="002551AF">
        <w:rPr>
          <w:rFonts w:ascii="Times New Roman" w:hAnsi="Times New Roman"/>
          <w:sz w:val="27"/>
          <w:szCs w:val="27"/>
        </w:rPr>
        <w:t>”</w:t>
      </w:r>
      <w:r w:rsidRPr="002551AF">
        <w:rPr>
          <w:rFonts w:ascii="Times New Roman" w:hAnsi="Times New Roman"/>
          <w:sz w:val="27"/>
          <w:szCs w:val="27"/>
        </w:rPr>
        <w:t>，这从下列经文可以看出来：</w:t>
      </w:r>
    </w:p>
    <w:p w14:paraId="09C3E9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你要用你全部的心、全部的灵魂爱耶和华你的神。</w:t>
      </w:r>
      <w:r w:rsidRPr="002551AF">
        <w:rPr>
          <w:rFonts w:ascii="Times New Roman" w:hAnsi="Times New Roman"/>
          <w:sz w:val="27"/>
          <w:szCs w:val="27"/>
        </w:rPr>
        <w:t>(</w:t>
      </w:r>
      <w:r w:rsidRPr="002551AF">
        <w:rPr>
          <w:rFonts w:ascii="Times New Roman" w:hAnsi="Times New Roman"/>
          <w:sz w:val="27"/>
          <w:szCs w:val="27"/>
        </w:rPr>
        <w:t>申命记</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 xml:space="preserve">) </w:t>
      </w:r>
    </w:p>
    <w:p w14:paraId="3BDDD3B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而在新约：</w:t>
      </w:r>
    </w:p>
    <w:p w14:paraId="4810996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你要用你全部的心、全部的灵魂爱主你的神。</w:t>
      </w:r>
      <w:r w:rsidRPr="002551AF">
        <w:rPr>
          <w:rFonts w:ascii="Times New Roman" w:hAnsi="Times New Roman"/>
          <w:sz w:val="27"/>
          <w:szCs w:val="27"/>
        </w:rPr>
        <w:t>(</w:t>
      </w:r>
      <w:r w:rsidRPr="002551AF">
        <w:rPr>
          <w:rFonts w:ascii="Times New Roman" w:hAnsi="Times New Roman"/>
          <w:sz w:val="27"/>
          <w:szCs w:val="27"/>
        </w:rPr>
        <w:t>马太福音</w:t>
      </w: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cstheme="majorBidi"/>
          <w:iCs/>
          <w:sz w:val="27"/>
          <w:szCs w:val="27"/>
        </w:rPr>
        <w:t>37</w:t>
      </w:r>
      <w:r w:rsidRPr="002551AF">
        <w:rPr>
          <w:rFonts w:ascii="Times New Roman" w:hAnsi="Times New Roman"/>
          <w:sz w:val="27"/>
          <w:szCs w:val="27"/>
        </w:rPr>
        <w:t xml:space="preserve">) </w:t>
      </w:r>
    </w:p>
    <w:p w14:paraId="3FDAEB6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类似的替换可见于福音书中取自旧约的其它经文。</w:t>
      </w:r>
    </w:p>
    <w:p w14:paraId="4C858B1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283</w:t>
      </w:r>
      <w:r w:rsidRPr="002551AF">
        <w:rPr>
          <w:rFonts w:ascii="Times New Roman" w:hAnsi="Times New Roman"/>
          <w:sz w:val="27"/>
          <w:szCs w:val="27"/>
        </w:rPr>
        <w:t>.</w:t>
      </w:r>
      <w:r w:rsidRPr="002551AF">
        <w:rPr>
          <w:rFonts w:ascii="Times New Roman" w:hAnsi="Times New Roman"/>
          <w:sz w:val="27"/>
          <w:szCs w:val="27"/>
        </w:rPr>
        <w:t>凡出于清晰的理性进行思考的人都会看出，宇宙并非从无中被造，或说凭空生成，因为他看到，无中不可能生有，或说从无中不可能造出任何东西来。事实上，无就是无，无中生有，或说从无中造出东西是自相矛盾的，自相矛盾的东西违背从神性智慧发出的真理之光；凡不符合神性智慧的东西也不符合神性全能。每一个出于清晰的理性进行思考的人还会看出，一切事物都是从作为物质本身的物质被创造的，因为这就是存在本身，拥有存在的一切事物都能源于它，或说能出于它而存在。既然唯独神是物质本身，因而是存在本身，那么显而易见，事物的存在或形成唯独来自这个源头。</w:t>
      </w:r>
    </w:p>
    <w:p w14:paraId="3A368FF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许多人已经看到这一点，因为理性使他们看到这一点。但他们却不敢确认，担心他们若这样做，可能最终会认为，受造宇宙因来自神，故就是神，或自然界凭自己存在，因而它的最内层就是我们所说的神。因此，纵然许多人已经看出，一切事物的存在或形成唯独来自神，出于祂的存在，然而他们不敢越过他们在这个问题上的最初想法，唯恐其理解力卷入所谓的戈尔迪之结</w:t>
      </w:r>
      <w:r w:rsidRPr="002551AF">
        <w:rPr>
          <w:rFonts w:ascii="Times New Roman" w:hAnsi="Times New Roman"/>
          <w:sz w:val="27"/>
          <w:szCs w:val="27"/>
        </w:rPr>
        <w:t>(</w:t>
      </w:r>
      <w:r w:rsidRPr="002551AF">
        <w:rPr>
          <w:rFonts w:ascii="Times New Roman" w:hAnsi="Times New Roman"/>
          <w:sz w:val="27"/>
          <w:szCs w:val="27"/>
        </w:rPr>
        <w:t>译注：戈尔迪之结常被喻作缠绕不已、难以理清的问题</w:t>
      </w:r>
      <w:r w:rsidRPr="002551AF">
        <w:rPr>
          <w:rFonts w:ascii="Times New Roman" w:hAnsi="Times New Roman"/>
          <w:sz w:val="27"/>
          <w:szCs w:val="27"/>
        </w:rPr>
        <w:t>)</w:t>
      </w:r>
      <w:r w:rsidRPr="002551AF">
        <w:rPr>
          <w:rFonts w:ascii="Times New Roman" w:hAnsi="Times New Roman"/>
          <w:sz w:val="27"/>
          <w:szCs w:val="27"/>
        </w:rPr>
        <w:t>，以后无法摆脱它。他们将无法把他们的</w:t>
      </w:r>
      <w:r w:rsidRPr="002551AF">
        <w:rPr>
          <w:rFonts w:ascii="Times New Roman" w:hAnsi="Times New Roman"/>
          <w:sz w:val="27"/>
          <w:szCs w:val="27"/>
        </w:rPr>
        <w:lastRenderedPageBreak/>
        <w:t>理解力解救出来，因为他们根据时空来思想神和神对宇宙的创造，而时空是自然界的属性；没有人能从自然界的角度来理解神和宇宙创造；另一方面，凡理解力拥有某种内在之光的人都能从神的角度理解自然界及其创造，因为神不在时空之中。神性不在空间中</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；神性充满宇宙的一切空间，却无关空间</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；神性在一切时间之中，却无关时间</w:t>
      </w:r>
      <w:r w:rsidRPr="002551AF">
        <w:rPr>
          <w:rFonts w:ascii="Times New Roman" w:hAnsi="Times New Roman"/>
          <w:sz w:val="27"/>
          <w:szCs w:val="27"/>
        </w:rPr>
        <w:t>(</w:t>
      </w:r>
      <w:r w:rsidRPr="002551AF">
        <w:rPr>
          <w:rFonts w:ascii="Times New Roman" w:hAnsi="Times New Roman" w:cstheme="majorBidi"/>
          <w:iCs/>
          <w:sz w:val="27"/>
          <w:szCs w:val="27"/>
        </w:rPr>
        <w:t>73</w:t>
      </w:r>
      <w:r w:rsidRPr="002551AF">
        <w:rPr>
          <w:rFonts w:ascii="Times New Roman" w:hAnsi="Times New Roman"/>
          <w:sz w:val="27"/>
          <w:szCs w:val="27"/>
        </w:rPr>
        <w:t>-</w:t>
      </w:r>
      <w:r w:rsidRPr="002551AF">
        <w:rPr>
          <w:rFonts w:ascii="Times New Roman" w:hAnsi="Times New Roman" w:cstheme="majorBidi"/>
          <w:iCs/>
          <w:sz w:val="27"/>
          <w:szCs w:val="27"/>
        </w:rPr>
        <w:t>76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。下文我们将看到：尽管神出于自己创造了宇宙及其万物，然而受造宇宙中没有任何事物是神，以及除此之外将这个问题置于其适当光明中的其它事。</w:t>
      </w:r>
    </w:p>
    <w:p w14:paraId="5A3D7B3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284</w:t>
      </w:r>
      <w:r w:rsidRPr="002551AF">
        <w:rPr>
          <w:rFonts w:ascii="Times New Roman" w:hAnsi="Times New Roman"/>
          <w:sz w:val="27"/>
          <w:szCs w:val="27"/>
        </w:rPr>
        <w:t>.</w:t>
      </w:r>
      <w:r w:rsidRPr="002551AF">
        <w:rPr>
          <w:rFonts w:ascii="Times New Roman" w:hAnsi="Times New Roman"/>
          <w:sz w:val="27"/>
          <w:szCs w:val="27"/>
        </w:rPr>
        <w:t>本书第一部分论述的主题是神，祂是神性之爱和神性智慧；祂是生命，是物质和形式，也就是独一的绝对存在。第二部分论述的主题是属灵的太阳和灵界、属世的太阳和世界，以及神通过这两轮太阳对宇宙及其万物的创造。第三部分论述的主题是每一个受造物都存在于其中的层级。现在第四部分将要论述的主题是神对宇宙的创造。之所以现在解释所有这些主题，是因为天使在主面前哀叹，他们观看世界时，除了黑暗什么也看不见，在世人当中也找不到关于神、天堂，或大自然的创造的知识使得天使智慧停靠于其上。</w:t>
      </w:r>
    </w:p>
    <w:p w14:paraId="03AD3604" w14:textId="77777777" w:rsidR="00ED613B" w:rsidRPr="002551AF" w:rsidRDefault="00C65D6E" w:rsidP="002551AF">
      <w:pPr>
        <w:pStyle w:val="2"/>
      </w:pPr>
      <w:bookmarkStart w:id="120" w:name="_Toc102306276"/>
      <w:bookmarkStart w:id="121" w:name="_Toc191382604"/>
      <w:r w:rsidRPr="002551AF">
        <w:t>永恒之主，也就是耶和华，若不是一位人，就无法创造宇宙及其万物</w:t>
      </w:r>
      <w:bookmarkEnd w:id="120"/>
      <w:bookmarkEnd w:id="121"/>
    </w:p>
    <w:p w14:paraId="26FDF80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285</w:t>
      </w:r>
      <w:r w:rsidRPr="002551AF">
        <w:rPr>
          <w:rFonts w:ascii="Times New Roman" w:hAnsi="Times New Roman"/>
          <w:sz w:val="27"/>
          <w:szCs w:val="27"/>
        </w:rPr>
        <w:t>.</w:t>
      </w:r>
      <w:r w:rsidRPr="002551AF">
        <w:rPr>
          <w:rFonts w:ascii="Times New Roman" w:hAnsi="Times New Roman"/>
          <w:sz w:val="27"/>
          <w:szCs w:val="27"/>
        </w:rPr>
        <w:t>那些对神是一位人持有一个肉体、属世观念的人，完全不能理解神作为一位人，如何能创造宇宙及其万物。因为他们心里会想，神作为一位人，怎能在整个宇宙空间中游走穿梭并创造呢？或祂怎能从自己的住处发话，并且一发话就有了创造呢？当有人说神是一位人时，这些想法就会进入那些思想神</w:t>
      </w:r>
      <w:r w:rsidRPr="002551AF">
        <w:rPr>
          <w:rFonts w:ascii="Times New Roman" w:hAnsi="Times New Roman"/>
          <w:sz w:val="27"/>
          <w:szCs w:val="27"/>
        </w:rPr>
        <w:t>-</w:t>
      </w:r>
      <w:r w:rsidRPr="002551AF">
        <w:rPr>
          <w:rFonts w:ascii="Times New Roman" w:hAnsi="Times New Roman"/>
          <w:sz w:val="27"/>
          <w:szCs w:val="27"/>
        </w:rPr>
        <w:t>人就像思想一个世人，并从自然界及其时空属性的角度思想神之人的观念。但那些既不从一个世人，也不从自然界及其时空属性的角度思想神</w:t>
      </w:r>
      <w:r w:rsidRPr="002551AF">
        <w:rPr>
          <w:rFonts w:ascii="Times New Roman" w:hAnsi="Times New Roman"/>
          <w:sz w:val="27"/>
          <w:szCs w:val="27"/>
        </w:rPr>
        <w:t>-</w:t>
      </w:r>
      <w:r w:rsidRPr="002551AF">
        <w:rPr>
          <w:rFonts w:ascii="Times New Roman" w:hAnsi="Times New Roman"/>
          <w:sz w:val="27"/>
          <w:szCs w:val="27"/>
        </w:rPr>
        <w:t>人的人，会清楚地认识到，除非神是一位人，否则宇宙无法被创造。</w:t>
      </w:r>
    </w:p>
    <w:p w14:paraId="782187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将你的思维引入神是一位人的天使观念，尽可能地消除空间概念，你就会在思维上接近真理。一些学者已经发觉，灵人和天使不在空间中，因为他们发现，任何属灵之物都无关空间。事实上，属灵之物就像思维。尽管思维在人里面，但人仍能通过它仿佛出现在别的地方，甚至出现在任何地方，无论多么遥远。这就是灵人和天使的状态，就其身体而言，他们也是人。他们的思维在哪里，他们就出现在哪里，因为在灵界，空间和距离只是表象，与来自他们情感的思维构成一体。</w:t>
      </w:r>
    </w:p>
    <w:p w14:paraId="39581A9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由此可见，决不能从空间的角度来思想神，因为神远在灵界之上显为一轮太阳，空间的任何表象都不能归给祂。然后就能明白：祂出于自己，而非从无创造了宇宙。还能进一步明白：不能思想祂的人身是大是小，也就是有什么样的身材，因为这也涉及空间；因此，祂在最初之物和最末之物，以及在最大之物和最小之物上都是一样的；此外，又能明白：祂的人性在一切受造物里面是最内层，但无关空间。神性在最大和最小之物上都是一样的</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77</w:t>
      </w:r>
      <w:r w:rsidRPr="002551AF">
        <w:rPr>
          <w:rFonts w:ascii="Times New Roman" w:hAnsi="Times New Roman"/>
          <w:sz w:val="27"/>
          <w:szCs w:val="27"/>
        </w:rPr>
        <w:t>-</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；神性充满一切空间，却无关空间</w:t>
      </w:r>
      <w:r w:rsidRPr="002551AF">
        <w:rPr>
          <w:rFonts w:ascii="Times New Roman" w:hAnsi="Times New Roman"/>
          <w:sz w:val="27"/>
          <w:szCs w:val="27"/>
        </w:rPr>
        <w:t>(</w:t>
      </w:r>
      <w:r w:rsidRPr="002551AF">
        <w:rPr>
          <w:rFonts w:ascii="Times New Roman" w:hAnsi="Times New Roman" w:cstheme="majorBidi"/>
          <w:iCs/>
          <w:sz w:val="27"/>
          <w:szCs w:val="27"/>
        </w:rPr>
        <w:t>69</w:t>
      </w:r>
      <w:r w:rsidRPr="002551AF">
        <w:rPr>
          <w:rFonts w:ascii="Times New Roman" w:hAnsi="Times New Roman"/>
          <w:sz w:val="27"/>
          <w:szCs w:val="27"/>
        </w:rPr>
        <w:t>-</w:t>
      </w:r>
      <w:r w:rsidRPr="002551AF">
        <w:rPr>
          <w:rFonts w:ascii="Times New Roman" w:hAnsi="Times New Roman" w:cstheme="majorBidi"/>
          <w:iCs/>
          <w:sz w:val="27"/>
          <w:szCs w:val="27"/>
        </w:rPr>
        <w:t>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。神性因不在空间中，故不像自然界的最内层那样在空间内延伸。</w:t>
      </w:r>
    </w:p>
    <w:p w14:paraId="040195B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286</w:t>
      </w:r>
      <w:r w:rsidRPr="002551AF">
        <w:rPr>
          <w:rFonts w:ascii="Times New Roman" w:hAnsi="Times New Roman"/>
          <w:sz w:val="27"/>
          <w:szCs w:val="27"/>
        </w:rPr>
        <w:t>.</w:t>
      </w:r>
      <w:r w:rsidRPr="002551AF">
        <w:rPr>
          <w:rFonts w:ascii="Times New Roman" w:hAnsi="Times New Roman"/>
          <w:sz w:val="27"/>
          <w:szCs w:val="27"/>
        </w:rPr>
        <w:t>神若不是一位人，就无法创造宇宙及其万物，聪明人能从以下分析清楚明白这一点：他无法否认，神里面有爱和智慧，怜悯和仁慈，以及良善本身和真理本身，因为这些都来源于神。他既无法否认这一点，也就无法否认，神是一位人。这些品质无一能脱离人而存在，因为人是它们的主体，把它们与其主体分离，等于说它们不存在。想想智慧，把它置于人之外，它还是个东西吗？你能将它想象为某种空灵之物或燃烧之物吗？不能，除非你设想它在这些实体里面；若是这样思想，那么它必是在一个诸如人所拥有的那种形式中的智慧。它必须完全在人的形式中，智慧若在这个形式中，一个元素都不可能缺乏。总之，智慧的形式就是人；人因是智慧的形式，故也是爱、怜悯、仁慈、良善和真理的形式，因为这些与智慧构成一体。爱和智慧若不在某个形式中，是无法存在的</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40</w:t>
      </w:r>
      <w:r w:rsidRPr="002551AF">
        <w:rPr>
          <w:rFonts w:ascii="Times New Roman" w:hAnsi="Times New Roman"/>
          <w:sz w:val="27"/>
          <w:szCs w:val="27"/>
        </w:rPr>
        <w:t>-</w:t>
      </w:r>
      <w:r w:rsidRPr="002551AF">
        <w:rPr>
          <w:rFonts w:ascii="Times New Roman" w:hAnsi="Times New Roman" w:cstheme="majorBidi"/>
          <w:iCs/>
          <w:sz w:val="27"/>
          <w:szCs w:val="27"/>
        </w:rPr>
        <w:t>43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4BDA169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287</w:t>
      </w:r>
      <w:r w:rsidRPr="002551AF">
        <w:rPr>
          <w:rFonts w:ascii="Times New Roman" w:hAnsi="Times New Roman"/>
          <w:sz w:val="27"/>
          <w:szCs w:val="27"/>
        </w:rPr>
        <w:t>.</w:t>
      </w:r>
      <w:r w:rsidRPr="002551AF">
        <w:rPr>
          <w:rFonts w:ascii="Times New Roman" w:hAnsi="Times New Roman"/>
          <w:sz w:val="27"/>
          <w:szCs w:val="27"/>
        </w:rPr>
        <w:t>爱和智慧就是人，这一点也可从以下事实看出来：天堂天使是人，他们从主那里获得的爱和智慧越多，他们就越是美丽的人。这一点从圣言中论及亚当的话可以看出来，即：他是照着神的形像和样式造的</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sz w:val="27"/>
          <w:szCs w:val="27"/>
        </w:rPr>
        <w:t>，因为他被造为爱和智慧的形式。就肉体而言，世上的每个人都生为人的形式，因为他的灵，也就是我们所说的灵魂，是一个人；这灵或灵魂就是人，因为它能从主那里接受爱和智慧。此外，人的灵或灵魂接受的爱和智慧越多，包裹他的肉体死后，他就越成为一个人；反之，它越不接受它们，他就越成为一个怪物，尽管这怪物从他接受它们的能力中获得某种人类品质。</w:t>
      </w:r>
    </w:p>
    <w:p w14:paraId="08A0F7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288</w:t>
      </w:r>
      <w:r w:rsidRPr="002551AF">
        <w:rPr>
          <w:rFonts w:ascii="Times New Roman" w:hAnsi="Times New Roman"/>
          <w:sz w:val="27"/>
          <w:szCs w:val="27"/>
        </w:rPr>
        <w:t>.</w:t>
      </w:r>
      <w:r w:rsidRPr="002551AF">
        <w:rPr>
          <w:rFonts w:ascii="Times New Roman" w:hAnsi="Times New Roman"/>
          <w:sz w:val="27"/>
          <w:szCs w:val="27"/>
        </w:rPr>
        <w:t>由于神是一位人，所以整个天使天堂总体上类似一个人，并照着人的肢体、内脏和器官被划分为各个地区和区域。因此，有些天堂社群构成脑的一切事物的区域，有些社群构成面部器官的一切事物的区域，还有些社群构成身体内脏的一切事物的区域；这些区域彼此有别，就像人里面的这些器官彼此有别一样。此外，天使知道自己在大人的哪个区域。整个天堂都在这种形像中，因为神是一</w:t>
      </w:r>
      <w:r w:rsidRPr="002551AF">
        <w:rPr>
          <w:rFonts w:ascii="Times New Roman" w:hAnsi="Times New Roman"/>
          <w:sz w:val="27"/>
          <w:szCs w:val="27"/>
        </w:rPr>
        <w:lastRenderedPageBreak/>
        <w:t>位人。神也是天堂，因为构成天堂的天使是从主那里接受爱和智慧者，接受者是形像。在《属天的奥秘》的几个章节末尾，我们已经说明，天堂就存在于人的一切事物的形式中。</w:t>
      </w:r>
    </w:p>
    <w:p w14:paraId="2255B48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289</w:t>
      </w:r>
      <w:r w:rsidRPr="002551AF">
        <w:rPr>
          <w:rFonts w:ascii="Times New Roman" w:hAnsi="Times New Roman"/>
          <w:sz w:val="27"/>
          <w:szCs w:val="27"/>
        </w:rPr>
        <w:t>.</w:t>
      </w:r>
      <w:r w:rsidRPr="002551AF">
        <w:rPr>
          <w:rFonts w:ascii="Times New Roman" w:hAnsi="Times New Roman"/>
          <w:sz w:val="27"/>
          <w:szCs w:val="27"/>
        </w:rPr>
        <w:t>由此可见，那些认为神不是一位人，认为神性属性不在作为一位人的神里面的人所持的观念何等空虚！因为它们若与人分离，纯粹就是虚构的想象。神正是一位人，因此每个人都照着他接受爱和智慧的程度而为一个人</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cstheme="majorBidi"/>
          <w:iCs/>
          <w:sz w:val="27"/>
          <w:szCs w:val="27"/>
        </w:rPr>
        <w:t>13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。在此证实这一点是为了接下来的内容，以便读者能明白，神因着祂是一位人而创造了宇宙。</w:t>
      </w:r>
    </w:p>
    <w:p w14:paraId="44E0E845" w14:textId="77777777" w:rsidR="00ED613B" w:rsidRPr="002551AF" w:rsidRDefault="00C65D6E" w:rsidP="002551AF">
      <w:pPr>
        <w:pStyle w:val="2"/>
      </w:pPr>
      <w:bookmarkStart w:id="122" w:name="_Toc102306277"/>
      <w:bookmarkStart w:id="123" w:name="_Toc191382605"/>
      <w:r w:rsidRPr="002551AF">
        <w:t>永恒之主，也就是耶和华，从祂自己产生灵界太阳，又从这太阳创造了宇宙及其万物</w:t>
      </w:r>
      <w:bookmarkEnd w:id="122"/>
      <w:bookmarkEnd w:id="123"/>
    </w:p>
    <w:p w14:paraId="033B881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290</w:t>
      </w:r>
      <w:r w:rsidRPr="002551AF">
        <w:rPr>
          <w:rFonts w:ascii="Times New Roman" w:hAnsi="Times New Roman"/>
          <w:sz w:val="27"/>
          <w:szCs w:val="27"/>
        </w:rPr>
        <w:t>.</w:t>
      </w:r>
      <w:r w:rsidRPr="002551AF">
        <w:rPr>
          <w:rFonts w:ascii="Times New Roman" w:hAnsi="Times New Roman"/>
          <w:sz w:val="27"/>
          <w:szCs w:val="27"/>
        </w:rPr>
        <w:t>本书第二部分论述了灵界太阳，那里证实了以下观点：神性之爱和神性智慧在灵界显为一轮太阳</w:t>
      </w:r>
      <w:r w:rsidRPr="002551AF">
        <w:rPr>
          <w:rFonts w:ascii="Times New Roman" w:hAnsi="Times New Roman"/>
          <w:sz w:val="27"/>
          <w:szCs w:val="27"/>
        </w:rPr>
        <w:t>(</w:t>
      </w:r>
      <w:r w:rsidRPr="002551AF">
        <w:rPr>
          <w:rFonts w:ascii="Times New Roman" w:hAnsi="Times New Roman" w:cstheme="majorBidi"/>
          <w:iCs/>
          <w:sz w:val="27"/>
          <w:szCs w:val="27"/>
        </w:rPr>
        <w:t>83</w:t>
      </w:r>
      <w:r w:rsidRPr="002551AF">
        <w:rPr>
          <w:rFonts w:ascii="Times New Roman" w:hAnsi="Times New Roman"/>
          <w:sz w:val="27"/>
          <w:szCs w:val="27"/>
        </w:rPr>
        <w:t>-</w:t>
      </w:r>
      <w:r w:rsidRPr="002551AF">
        <w:rPr>
          <w:rFonts w:ascii="Times New Roman" w:hAnsi="Times New Roman" w:cstheme="majorBidi"/>
          <w:iCs/>
          <w:sz w:val="27"/>
          <w:szCs w:val="27"/>
        </w:rPr>
        <w:t>88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。属灵之热和光从这太阳发出</w:t>
      </w:r>
      <w:r w:rsidRPr="002551AF">
        <w:rPr>
          <w:rFonts w:ascii="Times New Roman" w:hAnsi="Times New Roman"/>
          <w:sz w:val="27"/>
          <w:szCs w:val="27"/>
        </w:rPr>
        <w:t>(</w:t>
      </w:r>
      <w:r w:rsidRPr="002551AF">
        <w:rPr>
          <w:rFonts w:ascii="Times New Roman" w:hAnsi="Times New Roman" w:cstheme="majorBidi"/>
          <w:iCs/>
          <w:sz w:val="27"/>
          <w:szCs w:val="27"/>
        </w:rPr>
        <w:t>89</w:t>
      </w:r>
      <w:r w:rsidRPr="002551AF">
        <w:rPr>
          <w:rFonts w:ascii="Times New Roman" w:hAnsi="Times New Roman"/>
          <w:sz w:val="27"/>
          <w:szCs w:val="27"/>
        </w:rPr>
        <w:t>-</w:t>
      </w:r>
      <w:r w:rsidRPr="002551AF">
        <w:rPr>
          <w:rFonts w:ascii="Times New Roman" w:hAnsi="Times New Roman" w:cstheme="majorBidi"/>
          <w:iCs/>
          <w:sz w:val="27"/>
          <w:szCs w:val="27"/>
        </w:rPr>
        <w:t>92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。这太阳不是神，而是神</w:t>
      </w:r>
      <w:r w:rsidRPr="002551AF">
        <w:rPr>
          <w:rFonts w:ascii="Times New Roman" w:hAnsi="Times New Roman"/>
          <w:sz w:val="27"/>
          <w:szCs w:val="27"/>
        </w:rPr>
        <w:t>-</w:t>
      </w:r>
      <w:r w:rsidRPr="002551AF">
        <w:rPr>
          <w:rFonts w:ascii="Times New Roman" w:hAnsi="Times New Roman"/>
          <w:sz w:val="27"/>
          <w:szCs w:val="27"/>
        </w:rPr>
        <w:t>人的神性之爱和神性智慧的一种发出；这太阳的热和光也是如此</w:t>
      </w:r>
      <w:r w:rsidRPr="002551AF">
        <w:rPr>
          <w:rFonts w:ascii="Times New Roman" w:hAnsi="Times New Roman"/>
          <w:sz w:val="27"/>
          <w:szCs w:val="27"/>
        </w:rPr>
        <w:t>(</w:t>
      </w:r>
      <w:r w:rsidRPr="002551AF">
        <w:rPr>
          <w:rFonts w:ascii="Times New Roman" w:hAnsi="Times New Roman" w:cstheme="majorBidi"/>
          <w:iCs/>
          <w:sz w:val="27"/>
          <w:szCs w:val="27"/>
        </w:rPr>
        <w:t>93</w:t>
      </w:r>
      <w:r w:rsidRPr="002551AF">
        <w:rPr>
          <w:rFonts w:ascii="Times New Roman" w:hAnsi="Times New Roman"/>
          <w:sz w:val="27"/>
          <w:szCs w:val="27"/>
        </w:rPr>
        <w:t>-</w:t>
      </w:r>
      <w:r w:rsidRPr="002551AF">
        <w:rPr>
          <w:rFonts w:ascii="Times New Roman" w:hAnsi="Times New Roman" w:cstheme="majorBidi"/>
          <w:iCs/>
          <w:sz w:val="27"/>
          <w:szCs w:val="27"/>
        </w:rPr>
        <w:t>98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。灵界太阳处于中等高度，距离天使如同自然界的太阳距离世人那样遥远</w:t>
      </w:r>
      <w:r w:rsidRPr="002551AF">
        <w:rPr>
          <w:rFonts w:ascii="Times New Roman" w:hAnsi="Times New Roman"/>
          <w:sz w:val="27"/>
          <w:szCs w:val="27"/>
        </w:rPr>
        <w:t>(</w:t>
      </w:r>
      <w:r w:rsidRPr="002551AF">
        <w:rPr>
          <w:rFonts w:ascii="Times New Roman" w:hAnsi="Times New Roman" w:cstheme="majorBidi"/>
          <w:iCs/>
          <w:sz w:val="27"/>
          <w:szCs w:val="27"/>
        </w:rPr>
        <w:t>103</w:t>
      </w:r>
      <w:r w:rsidRPr="002551AF">
        <w:rPr>
          <w:rFonts w:ascii="Times New Roman" w:hAnsi="Times New Roman"/>
          <w:sz w:val="27"/>
          <w:szCs w:val="27"/>
        </w:rPr>
        <w:t>-</w:t>
      </w:r>
      <w:r w:rsidRPr="002551AF">
        <w:rPr>
          <w:rFonts w:ascii="Times New Roman" w:hAnsi="Times New Roman" w:cstheme="majorBidi"/>
          <w:iCs/>
          <w:sz w:val="27"/>
          <w:szCs w:val="27"/>
        </w:rPr>
        <w:t>107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。在灵界，东方是主显为太阳的地方，以此确定其它方位</w:t>
      </w:r>
      <w:r w:rsidRPr="002551AF">
        <w:rPr>
          <w:rFonts w:ascii="Times New Roman" w:hAnsi="Times New Roman"/>
          <w:sz w:val="27"/>
          <w:szCs w:val="27"/>
        </w:rPr>
        <w:t>(</w:t>
      </w:r>
      <w:r w:rsidRPr="002551AF">
        <w:rPr>
          <w:rFonts w:ascii="Times New Roman" w:hAnsi="Times New Roman" w:cstheme="majorBidi"/>
          <w:iCs/>
          <w:sz w:val="27"/>
          <w:szCs w:val="27"/>
        </w:rPr>
        <w:t>119</w:t>
      </w:r>
      <w:r w:rsidRPr="002551AF">
        <w:rPr>
          <w:rFonts w:ascii="Times New Roman" w:hAnsi="Times New Roman"/>
          <w:sz w:val="27"/>
          <w:szCs w:val="27"/>
        </w:rPr>
        <w:t>-</w:t>
      </w:r>
      <w:r w:rsidRPr="002551AF">
        <w:rPr>
          <w:rFonts w:ascii="Times New Roman" w:hAnsi="Times New Roman" w:cstheme="majorBidi"/>
          <w:iCs/>
          <w:sz w:val="27"/>
          <w:szCs w:val="27"/>
        </w:rPr>
        <w:t>123</w:t>
      </w:r>
      <w:r w:rsidRPr="002551AF">
        <w:rPr>
          <w:rFonts w:ascii="Times New Roman" w:hAnsi="Times New Roman"/>
          <w:sz w:val="27"/>
          <w:szCs w:val="27"/>
        </w:rPr>
        <w:t xml:space="preserve">, </w:t>
      </w:r>
      <w:r w:rsidRPr="002551AF">
        <w:rPr>
          <w:rFonts w:ascii="Times New Roman" w:hAnsi="Times New Roman" w:cstheme="majorBidi"/>
          <w:iCs/>
          <w:sz w:val="27"/>
          <w:szCs w:val="27"/>
        </w:rPr>
        <w:t>125</w:t>
      </w:r>
      <w:r w:rsidRPr="002551AF">
        <w:rPr>
          <w:rFonts w:ascii="Times New Roman" w:hAnsi="Times New Roman"/>
          <w:sz w:val="27"/>
          <w:szCs w:val="27"/>
        </w:rPr>
        <w:t>-</w:t>
      </w:r>
      <w:r w:rsidRPr="002551AF">
        <w:rPr>
          <w:rFonts w:ascii="Times New Roman" w:hAnsi="Times New Roman" w:cstheme="majorBidi"/>
          <w:iCs/>
          <w:sz w:val="27"/>
          <w:szCs w:val="27"/>
        </w:rPr>
        <w:t>128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。天使始终面向显为太阳的主</w:t>
      </w:r>
      <w:r w:rsidRPr="002551AF">
        <w:rPr>
          <w:rFonts w:ascii="Times New Roman" w:hAnsi="Times New Roman"/>
          <w:sz w:val="27"/>
          <w:szCs w:val="27"/>
        </w:rPr>
        <w:t>(</w:t>
      </w:r>
      <w:r w:rsidRPr="002551AF">
        <w:rPr>
          <w:rFonts w:ascii="Times New Roman" w:hAnsi="Times New Roman" w:cstheme="majorBidi"/>
          <w:iCs/>
          <w:sz w:val="27"/>
          <w:szCs w:val="27"/>
        </w:rPr>
        <w:t>129</w:t>
      </w:r>
      <w:r w:rsidRPr="002551AF">
        <w:rPr>
          <w:rFonts w:ascii="Times New Roman" w:hAnsi="Times New Roman"/>
          <w:sz w:val="27"/>
          <w:szCs w:val="27"/>
        </w:rPr>
        <w:t>-</w:t>
      </w:r>
      <w:r w:rsidRPr="002551AF">
        <w:rPr>
          <w:rFonts w:ascii="Times New Roman" w:hAnsi="Times New Roman" w:cstheme="majorBidi"/>
          <w:iCs/>
          <w:sz w:val="27"/>
          <w:szCs w:val="27"/>
        </w:rPr>
        <w:t>134</w:t>
      </w:r>
      <w:r w:rsidRPr="002551AF">
        <w:rPr>
          <w:rFonts w:ascii="Times New Roman" w:hAnsi="Times New Roman"/>
          <w:sz w:val="27"/>
          <w:szCs w:val="27"/>
        </w:rPr>
        <w:t xml:space="preserve">, </w:t>
      </w:r>
      <w:r w:rsidRPr="002551AF">
        <w:rPr>
          <w:rFonts w:ascii="Times New Roman" w:hAnsi="Times New Roman" w:cstheme="majorBidi"/>
          <w:iCs/>
          <w:sz w:val="27"/>
          <w:szCs w:val="27"/>
        </w:rPr>
        <w:t>135</w:t>
      </w:r>
      <w:r w:rsidRPr="002551AF">
        <w:rPr>
          <w:rFonts w:ascii="Times New Roman" w:hAnsi="Times New Roman"/>
          <w:sz w:val="27"/>
          <w:szCs w:val="27"/>
        </w:rPr>
        <w:t>-</w:t>
      </w:r>
      <w:r w:rsidRPr="002551AF">
        <w:rPr>
          <w:rFonts w:ascii="Times New Roman" w:hAnsi="Times New Roman" w:cstheme="majorBidi"/>
          <w:iCs/>
          <w:sz w:val="27"/>
          <w:szCs w:val="27"/>
        </w:rPr>
        <w:t>139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。主通过太阳，也就是神性之爱和神性智慧的最先发出创造了宇宙及其万物</w:t>
      </w:r>
      <w:r w:rsidRPr="002551AF">
        <w:rPr>
          <w:rFonts w:ascii="Times New Roman" w:hAnsi="Times New Roman"/>
          <w:sz w:val="27"/>
          <w:szCs w:val="27"/>
        </w:rPr>
        <w:t>(</w:t>
      </w:r>
      <w:r w:rsidRPr="002551AF">
        <w:rPr>
          <w:rFonts w:ascii="Times New Roman" w:hAnsi="Times New Roman" w:cstheme="majorBidi"/>
          <w:iCs/>
          <w:sz w:val="27"/>
          <w:szCs w:val="27"/>
        </w:rPr>
        <w:t>151</w:t>
      </w:r>
      <w:r w:rsidRPr="002551AF">
        <w:rPr>
          <w:rFonts w:ascii="Times New Roman" w:hAnsi="Times New Roman"/>
          <w:sz w:val="27"/>
          <w:szCs w:val="27"/>
        </w:rPr>
        <w:t>-</w:t>
      </w:r>
      <w:r w:rsidRPr="002551AF">
        <w:rPr>
          <w:rFonts w:ascii="Times New Roman" w:hAnsi="Times New Roman" w:cstheme="majorBidi"/>
          <w:iCs/>
          <w:sz w:val="27"/>
          <w:szCs w:val="27"/>
        </w:rPr>
        <w:t>156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。自然界的太阳纯粹是火，起源于这太阳的自然界因此也是死的；自然界的太阳被造是为了完成和结束创世之工</w:t>
      </w:r>
      <w:r w:rsidRPr="002551AF">
        <w:rPr>
          <w:rFonts w:ascii="Times New Roman" w:hAnsi="Times New Roman"/>
          <w:sz w:val="27"/>
          <w:szCs w:val="27"/>
        </w:rPr>
        <w:t>(</w:t>
      </w:r>
      <w:r w:rsidRPr="002551AF">
        <w:rPr>
          <w:rFonts w:ascii="Times New Roman" w:hAnsi="Times New Roman" w:cstheme="majorBidi"/>
          <w:iCs/>
          <w:sz w:val="27"/>
          <w:szCs w:val="27"/>
        </w:rPr>
        <w:t>157</w:t>
      </w:r>
      <w:r w:rsidRPr="002551AF">
        <w:rPr>
          <w:rFonts w:ascii="Times New Roman" w:hAnsi="Times New Roman"/>
          <w:sz w:val="27"/>
          <w:szCs w:val="27"/>
        </w:rPr>
        <w:t>-</w:t>
      </w:r>
      <w:r w:rsidRPr="002551AF">
        <w:rPr>
          <w:rFonts w:ascii="Times New Roman" w:hAnsi="Times New Roman" w:cstheme="majorBidi"/>
          <w:iCs/>
          <w:sz w:val="27"/>
          <w:szCs w:val="27"/>
        </w:rPr>
        <w:t>162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。没有一活一死这两个太阳，创造是不可能的</w:t>
      </w:r>
      <w:r w:rsidRPr="002551AF">
        <w:rPr>
          <w:rFonts w:ascii="Times New Roman" w:hAnsi="Times New Roman"/>
          <w:sz w:val="27"/>
          <w:szCs w:val="27"/>
        </w:rPr>
        <w:t>(</w:t>
      </w:r>
      <w:r w:rsidRPr="002551AF">
        <w:rPr>
          <w:rFonts w:ascii="Times New Roman" w:hAnsi="Times New Roman" w:cstheme="majorBidi"/>
          <w:iCs/>
          <w:sz w:val="27"/>
          <w:szCs w:val="27"/>
        </w:rPr>
        <w:t>163</w:t>
      </w:r>
      <w:r w:rsidRPr="002551AF">
        <w:rPr>
          <w:rFonts w:ascii="Times New Roman" w:hAnsi="Times New Roman"/>
          <w:sz w:val="27"/>
          <w:szCs w:val="27"/>
        </w:rPr>
        <w:t>-</w:t>
      </w:r>
      <w:r w:rsidRPr="002551AF">
        <w:rPr>
          <w:rFonts w:ascii="Times New Roman" w:hAnsi="Times New Roman" w:cstheme="majorBidi"/>
          <w:iCs/>
          <w:sz w:val="27"/>
          <w:szCs w:val="27"/>
        </w:rPr>
        <w:t>166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1DE1B3B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291</w:t>
      </w:r>
      <w:r w:rsidRPr="002551AF">
        <w:rPr>
          <w:rFonts w:ascii="Times New Roman" w:hAnsi="Times New Roman"/>
          <w:sz w:val="27"/>
          <w:szCs w:val="27"/>
        </w:rPr>
        <w:t>.</w:t>
      </w:r>
      <w:r w:rsidRPr="002551AF">
        <w:rPr>
          <w:rFonts w:ascii="Times New Roman" w:hAnsi="Times New Roman"/>
          <w:sz w:val="27"/>
          <w:szCs w:val="27"/>
        </w:rPr>
        <w:t>第二部分还说明了这一点：灵界太阳不是主，而是主的神性之爱和神性智慧的一种发出。之所以称它为一种发出，是因为灵界太阳由本身为物质和形式的神性之爱和神性智慧产生，神性通过这太阳发出。但由于人类理性是这样：它不愿同意某件事，除非看到这事的来龙去脉，从而明白它是怎么回事；如在这个例子中，它要明白，既然灵界太阳不是主，而是来自祂的一种发出，那么它是如何产生的；因此我们要说说这个问题。对此，我与天使有过多次交谈，他们说，他们在自己的属灵之光中清楚地明白它，只是很难把它呈现在一个人的属世之光中，因为这两种光，因而他们思维之间的差别太大了。</w:t>
      </w:r>
    </w:p>
    <w:p w14:paraId="76B7BAD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然而，他们说，这种情况好比环绕每位天使，由此使得天使的在场向附近和</w:t>
      </w:r>
      <w:r w:rsidRPr="002551AF">
        <w:rPr>
          <w:rFonts w:ascii="Times New Roman" w:hAnsi="Times New Roman"/>
          <w:sz w:val="27"/>
          <w:szCs w:val="27"/>
        </w:rPr>
        <w:lastRenderedPageBreak/>
        <w:t>远处的其他人显明的情感和由此而来的思维之气场。但他们说，环绕的气场不是这个天使本人，而是由他的身体的每一个部分所产生的某种事物，物质像溪流一样不断从中流出，流出来的物质则围绕他。此外，直接包裹身体的物质因不断被其生命运作的两个源泉，即心肺激活，故搅动周围的大气产生类似活动，由此在其他人里面产生好像他在场的感觉。因此，它不是从天使发出并延伸出来的情感和由此而来的思维的独立气场，尽管它被称为气场，因为情感只是天使里面的心智形式的状态。此外，他们还说，每位天使都有这样一种气场环绕他，因为主有一个环绕祂的气场，环绕主的气场同样来自主，该气场就是他们的太阳，也就是灵界太阳。</w:t>
      </w:r>
    </w:p>
    <w:p w14:paraId="0187884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292</w:t>
      </w:r>
      <w:r w:rsidRPr="002551AF">
        <w:rPr>
          <w:rFonts w:ascii="Times New Roman" w:hAnsi="Times New Roman"/>
          <w:sz w:val="27"/>
          <w:szCs w:val="27"/>
        </w:rPr>
        <w:t>.</w:t>
      </w:r>
      <w:r w:rsidRPr="002551AF">
        <w:rPr>
          <w:rFonts w:ascii="Times New Roman" w:hAnsi="Times New Roman"/>
          <w:sz w:val="27"/>
          <w:szCs w:val="27"/>
        </w:rPr>
        <w:t>我常得以感知环绕天使或灵人的这种气场的存在，还感知一个社群里环绕许多人的一种总体气场。我也得以目睹这个气场表现出各种形式，它有时在天堂看似纤细的火焰，在地狱看似密集的大火，有时在天堂看似又薄又亮的白云，在地狱看似又密又黑的雨云。我还被恩准感知这些气场为各种各样的芳香和恶臭。这些经历使我确信，无论在天堂还是地狱，人人都被一种气场环绕，该气场是由从其身体释放并散发出来的物质构成的。</w:t>
      </w:r>
    </w:p>
    <w:p w14:paraId="47849C7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293</w:t>
      </w:r>
      <w:r w:rsidRPr="002551AF">
        <w:rPr>
          <w:rFonts w:ascii="Times New Roman" w:hAnsi="Times New Roman"/>
          <w:sz w:val="27"/>
          <w:szCs w:val="27"/>
        </w:rPr>
        <w:t>.</w:t>
      </w:r>
      <w:r w:rsidRPr="002551AF">
        <w:rPr>
          <w:rFonts w:ascii="Times New Roman" w:hAnsi="Times New Roman"/>
          <w:sz w:val="27"/>
          <w:szCs w:val="27"/>
        </w:rPr>
        <w:t>我还发觉，一种气场不仅从天使和灵人发出，还从出现在灵界的每一个事物发出，如树木及其果实，灌木及其花朵，菜蔬和青草，甚至土壤及其每个粒子。由此明显可知，无论对于活物还是对于死物来说，一个普遍现象是：每种事物都被类似存在于它里面之物的某种东西包裹，并且这种东西不断从它散发出来。从许多学者的观察资料可以得知，这种现象可见于自然界。例如，他们知道，大量气息源源不断地从每个人，同样从每个动物，以及每棵树、每颗果实、每一丛灌木和每朵花，甚至从每块金属和石头流出来。自然界的这种特征源于灵界，而灵界的这种特征源于神性。</w:t>
      </w:r>
    </w:p>
    <w:p w14:paraId="45730DF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294</w:t>
      </w:r>
      <w:r w:rsidRPr="002551AF">
        <w:rPr>
          <w:rFonts w:ascii="Times New Roman" w:hAnsi="Times New Roman"/>
          <w:sz w:val="27"/>
          <w:szCs w:val="27"/>
        </w:rPr>
        <w:t>.</w:t>
      </w:r>
      <w:r w:rsidRPr="002551AF">
        <w:rPr>
          <w:rFonts w:ascii="Times New Roman" w:hAnsi="Times New Roman"/>
          <w:sz w:val="27"/>
          <w:szCs w:val="27"/>
        </w:rPr>
        <w:t>那些构成灵界太阳的事物来自主，但不是主，故本身不是生命，而是本身缺乏生命；就像那些从天使或世人流出，并构成环绕他的气场的事物不是这个天使或世人，而是来自他，并且没有他的生命。这些气场只有在一致的情况下才与天使或世人构成一体，因为它们源于其身体的形式，这些形式本身是其生命的形式。这是一个奥秘，天使以其属灵观念能在思维中看到它，还能用语言来表达，但世人以其属世观念却不能，因为一千个属灵观念构成一个属世观念，而世人却无法将一个属世观念分解成任意一个属灵观念，更别说分解成许多个属灵观念了。原因在于，这些观念因高度层级的不同而不同，如第三部分所解释的。</w:t>
      </w:r>
    </w:p>
    <w:p w14:paraId="69EBC3C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295</w:t>
      </w:r>
      <w:r w:rsidRPr="002551AF">
        <w:rPr>
          <w:rFonts w:ascii="Times New Roman" w:hAnsi="Times New Roman"/>
          <w:sz w:val="27"/>
          <w:szCs w:val="27"/>
        </w:rPr>
        <w:t>.</w:t>
      </w:r>
      <w:r w:rsidRPr="002551AF">
        <w:rPr>
          <w:rFonts w:ascii="Times New Roman" w:hAnsi="Times New Roman"/>
          <w:sz w:val="27"/>
          <w:szCs w:val="27"/>
        </w:rPr>
        <w:t>我通过以下经历得知天使的思维和世人的思维之间存在这种不同：我请天使以属灵的方式思想一些事，然后告诉我他们所思想的。他们照做了，但当他们想要告诉我时，却怎么也做不到；他们说，这些事无法用话语来表达。他们的属灵语言和著作也是如此；其属灵语言的每一个字都和属世语言的不一样，其属灵著作的每一个部分也都和属世著作的不同，除了字母外，其中每一个字母都包含一个完整的含义。但令人惊奇的是，他们说，他们觉得自己在属灵状态下思考、说话、写作的方式和世人在属世状态下所作的一样；而事实上，没有任何相似之处。由此明显可知，属世事物和属灵事物因高度层级的不同而不同，它们只通过对应互相交流。</w:t>
      </w:r>
    </w:p>
    <w:p w14:paraId="14C182BB" w14:textId="77777777" w:rsidR="00ED613B" w:rsidRPr="002551AF" w:rsidRDefault="00C65D6E" w:rsidP="002551AF">
      <w:pPr>
        <w:pStyle w:val="2"/>
      </w:pPr>
      <w:bookmarkStart w:id="124" w:name="_Toc102306278"/>
      <w:bookmarkStart w:id="125" w:name="_Toc191382606"/>
      <w:r w:rsidRPr="002551AF">
        <w:t>主里面有系主的三种要素，即爱的神性、智慧的神性和功用的神性；这三要素表面上显现在灵界太阳之外，爱的神性显为热，智慧的神性显为光，功用的神性显为大气，也就是包含它们的媒介</w:t>
      </w:r>
      <w:bookmarkEnd w:id="124"/>
      <w:bookmarkEnd w:id="125"/>
    </w:p>
    <w:p w14:paraId="5EC0FB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296</w:t>
      </w:r>
      <w:r w:rsidRPr="002551AF">
        <w:rPr>
          <w:rFonts w:ascii="Times New Roman" w:hAnsi="Times New Roman"/>
          <w:sz w:val="27"/>
          <w:szCs w:val="27"/>
        </w:rPr>
        <w:t>.</w:t>
      </w:r>
      <w:r w:rsidRPr="002551AF">
        <w:rPr>
          <w:rFonts w:ascii="Times New Roman" w:hAnsi="Times New Roman"/>
          <w:sz w:val="27"/>
          <w:szCs w:val="27"/>
        </w:rPr>
        <w:t>从前面</w:t>
      </w:r>
      <w:r w:rsidRPr="002551AF">
        <w:rPr>
          <w:rFonts w:ascii="Times New Roman" w:hAnsi="Times New Roman"/>
          <w:sz w:val="27"/>
          <w:szCs w:val="27"/>
        </w:rPr>
        <w:t>(</w:t>
      </w:r>
      <w:r w:rsidRPr="002551AF">
        <w:rPr>
          <w:rFonts w:ascii="Times New Roman" w:hAnsi="Times New Roman" w:cstheme="majorBidi"/>
          <w:iCs/>
          <w:sz w:val="27"/>
          <w:szCs w:val="27"/>
        </w:rPr>
        <w:t>89</w:t>
      </w:r>
      <w:r w:rsidRPr="002551AF">
        <w:rPr>
          <w:rFonts w:ascii="Times New Roman" w:hAnsi="Times New Roman"/>
          <w:sz w:val="27"/>
          <w:szCs w:val="27"/>
        </w:rPr>
        <w:t>-</w:t>
      </w:r>
      <w:r w:rsidRPr="002551AF">
        <w:rPr>
          <w:rFonts w:ascii="Times New Roman" w:hAnsi="Times New Roman" w:cstheme="majorBidi"/>
          <w:iCs/>
          <w:sz w:val="27"/>
          <w:szCs w:val="27"/>
        </w:rPr>
        <w:t>92</w:t>
      </w:r>
      <w:r w:rsidRPr="002551AF">
        <w:rPr>
          <w:rFonts w:ascii="Times New Roman" w:hAnsi="Times New Roman"/>
          <w:sz w:val="27"/>
          <w:szCs w:val="27"/>
        </w:rPr>
        <w:t xml:space="preserve">, </w:t>
      </w:r>
      <w:r w:rsidRPr="002551AF">
        <w:rPr>
          <w:rFonts w:ascii="Times New Roman" w:hAnsi="Times New Roman" w:cstheme="majorBidi"/>
          <w:iCs/>
          <w:sz w:val="27"/>
          <w:szCs w:val="27"/>
        </w:rPr>
        <w:t>99</w:t>
      </w:r>
      <w:r w:rsidRPr="002551AF">
        <w:rPr>
          <w:rFonts w:ascii="Times New Roman" w:hAnsi="Times New Roman"/>
          <w:sz w:val="27"/>
          <w:szCs w:val="27"/>
        </w:rPr>
        <w:t>-</w:t>
      </w:r>
      <w:r w:rsidRPr="002551AF">
        <w:rPr>
          <w:rFonts w:ascii="Times New Roman" w:hAnsi="Times New Roman" w:cstheme="majorBidi"/>
          <w:iCs/>
          <w:sz w:val="27"/>
          <w:szCs w:val="27"/>
        </w:rPr>
        <w:t>102</w:t>
      </w:r>
      <w:r w:rsidRPr="002551AF">
        <w:rPr>
          <w:rFonts w:ascii="Times New Roman" w:hAnsi="Times New Roman"/>
          <w:sz w:val="27"/>
          <w:szCs w:val="27"/>
        </w:rPr>
        <w:t xml:space="preserve">, </w:t>
      </w:r>
      <w:r w:rsidRPr="002551AF">
        <w:rPr>
          <w:rFonts w:ascii="Times New Roman" w:hAnsi="Times New Roman" w:cstheme="majorBidi"/>
          <w:iCs/>
          <w:sz w:val="27"/>
          <w:szCs w:val="27"/>
        </w:rPr>
        <w:t>146</w:t>
      </w:r>
      <w:r w:rsidRPr="002551AF">
        <w:rPr>
          <w:rFonts w:ascii="Times New Roman" w:hAnsi="Times New Roman"/>
          <w:sz w:val="27"/>
          <w:szCs w:val="27"/>
        </w:rPr>
        <w:t>-</w:t>
      </w:r>
      <w:r w:rsidRPr="002551AF">
        <w:rPr>
          <w:rFonts w:ascii="Times New Roman" w:hAnsi="Times New Roman" w:cstheme="majorBidi"/>
          <w:iCs/>
          <w:sz w:val="27"/>
          <w:szCs w:val="27"/>
        </w:rPr>
        <w:t>150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可以看出，灵界太阳发出热和光，热从主的神性之爱发出，光从主的神性智慧发出。有必要在此说明，灵界太阳发出的第三种要素就是大气，它是包含热和光的媒介，从主的神性发出的这个要素被称为功用。</w:t>
      </w:r>
    </w:p>
    <w:p w14:paraId="2C8026B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297</w:t>
      </w:r>
      <w:r w:rsidRPr="002551AF">
        <w:rPr>
          <w:rFonts w:ascii="Times New Roman" w:hAnsi="Times New Roman"/>
          <w:sz w:val="27"/>
          <w:szCs w:val="27"/>
        </w:rPr>
        <w:t>.</w:t>
      </w:r>
      <w:r w:rsidRPr="002551AF">
        <w:rPr>
          <w:rFonts w:ascii="Times New Roman" w:hAnsi="Times New Roman"/>
          <w:sz w:val="27"/>
          <w:szCs w:val="27"/>
        </w:rPr>
        <w:t>凡以某种光照进行思考的人都能看出，爱以功用为目的并有所打算，它通过智慧产生功用；因为爱本身无法产生功用，唯有通过作为媒介的智慧才行。事实上，若没有某种被爱之物，爱是什么呢？这被爱之物就是功用。由于功用就是那被爱之物，并通过智慧产生，所以可推知，功用是包含爱和智慧的媒介。前面</w:t>
      </w:r>
      <w:r w:rsidRPr="002551AF">
        <w:rPr>
          <w:rFonts w:ascii="Times New Roman" w:hAnsi="Times New Roman"/>
          <w:sz w:val="27"/>
          <w:szCs w:val="27"/>
        </w:rPr>
        <w:t>(</w:t>
      </w:r>
      <w:r w:rsidRPr="002551AF">
        <w:rPr>
          <w:rFonts w:ascii="Times New Roman" w:hAnsi="Times New Roman" w:cstheme="majorBidi"/>
          <w:iCs/>
          <w:sz w:val="27"/>
          <w:szCs w:val="27"/>
        </w:rPr>
        <w:t>209</w:t>
      </w:r>
      <w:r w:rsidRPr="002551AF">
        <w:rPr>
          <w:rFonts w:ascii="Times New Roman" w:hAnsi="Times New Roman"/>
          <w:sz w:val="27"/>
          <w:szCs w:val="27"/>
        </w:rPr>
        <w:t>-</w:t>
      </w:r>
      <w:r w:rsidRPr="002551AF">
        <w:rPr>
          <w:rFonts w:ascii="Times New Roman" w:hAnsi="Times New Roman" w:cstheme="majorBidi"/>
          <w:iCs/>
          <w:sz w:val="27"/>
          <w:szCs w:val="27"/>
        </w:rPr>
        <w:t>216</w:t>
      </w:r>
      <w:r w:rsidRPr="002551AF">
        <w:rPr>
          <w:rFonts w:ascii="Times New Roman" w:hAnsi="Times New Roman"/>
          <w:sz w:val="27"/>
          <w:szCs w:val="27"/>
        </w:rPr>
        <w:t>节，以及别处</w:t>
      </w:r>
      <w:r w:rsidRPr="002551AF">
        <w:rPr>
          <w:rFonts w:ascii="Times New Roman" w:hAnsi="Times New Roman"/>
          <w:sz w:val="27"/>
          <w:szCs w:val="27"/>
        </w:rPr>
        <w:t>)</w:t>
      </w:r>
      <w:r w:rsidRPr="002551AF">
        <w:rPr>
          <w:rFonts w:ascii="Times New Roman" w:hAnsi="Times New Roman"/>
          <w:sz w:val="27"/>
          <w:szCs w:val="27"/>
        </w:rPr>
        <w:t>已说明，这三要素，即爱、智慧和功用，遵循高度层级的次序，最末或最外在的层级是在先层级的复合物、容器和基础。由此可见，这三者，即爱的神性、智慧的神性和功用的神性在主里面，本质上就是主。</w:t>
      </w:r>
    </w:p>
    <w:p w14:paraId="4B5A456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298</w:t>
      </w:r>
      <w:r w:rsidRPr="002551AF">
        <w:rPr>
          <w:rFonts w:ascii="Times New Roman" w:hAnsi="Times New Roman"/>
          <w:sz w:val="27"/>
          <w:szCs w:val="27"/>
        </w:rPr>
        <w:t>.</w:t>
      </w:r>
      <w:r w:rsidRPr="002551AF">
        <w:rPr>
          <w:rFonts w:ascii="Times New Roman" w:hAnsi="Times New Roman"/>
          <w:sz w:val="27"/>
          <w:szCs w:val="27"/>
        </w:rPr>
        <w:t>我们将在下文充分说明：就其外层和内层而言，人就是一种包含所有功用的形式，受造宇宙中的一切功用都对应于人里面的这些功用。在此只需提及这一点，好叫人们知道，神作为一个人，就是包含一切功用的形式本身，受造宇宙中的一切功用皆从这个形式获得自己的起源；因此，从功用的角度来看，受造宇宙就是祂的一个形像。那些因来自神</w:t>
      </w:r>
      <w:r w:rsidRPr="002551AF">
        <w:rPr>
          <w:rFonts w:ascii="Times New Roman" w:hAnsi="Times New Roman"/>
          <w:sz w:val="27"/>
          <w:szCs w:val="27"/>
        </w:rPr>
        <w:t>-</w:t>
      </w:r>
      <w:r w:rsidRPr="002551AF">
        <w:rPr>
          <w:rFonts w:ascii="Times New Roman" w:hAnsi="Times New Roman"/>
          <w:sz w:val="27"/>
          <w:szCs w:val="27"/>
        </w:rPr>
        <w:t>人，也就是来自主而来自有序创造的事物</w:t>
      </w:r>
      <w:r w:rsidRPr="002551AF">
        <w:rPr>
          <w:rFonts w:ascii="Times New Roman" w:hAnsi="Times New Roman"/>
          <w:sz w:val="27"/>
          <w:szCs w:val="27"/>
        </w:rPr>
        <w:lastRenderedPageBreak/>
        <w:t>被称为功用；然而，那些来自人之自我的事物不能被称为功用，因为这自我就是地狱，从自我而来的一切皆违背秩序。</w:t>
      </w:r>
    </w:p>
    <w:p w14:paraId="61252AC0" w14:textId="5D004915"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299</w:t>
      </w:r>
      <w:r w:rsidRPr="002551AF">
        <w:rPr>
          <w:rFonts w:ascii="Times New Roman" w:hAnsi="Times New Roman"/>
          <w:sz w:val="27"/>
          <w:szCs w:val="27"/>
        </w:rPr>
        <w:t>.</w:t>
      </w:r>
      <w:r w:rsidRPr="002551AF">
        <w:rPr>
          <w:rFonts w:ascii="Times New Roman" w:hAnsi="Times New Roman"/>
          <w:sz w:val="27"/>
          <w:szCs w:val="27"/>
        </w:rPr>
        <w:t>由于爱、智慧和功用这三者都在主里面，且就是主，还由于主无处不在，因为祂是全在，祂无法将诸如在自己和自己的太阳里面的那个祂自己显示给任何天使或世人，所以祂通过诸如能被接受的那类</w:t>
      </w:r>
      <w:r w:rsidR="00AA1D80" w:rsidRPr="002551AF">
        <w:rPr>
          <w:rFonts w:ascii="Times New Roman" w:hAnsi="Times New Roman"/>
          <w:sz w:val="27"/>
          <w:szCs w:val="27"/>
        </w:rPr>
        <w:t>事</w:t>
      </w:r>
      <w:r w:rsidRPr="002551AF">
        <w:rPr>
          <w:rFonts w:ascii="Times New Roman" w:hAnsi="Times New Roman"/>
          <w:sz w:val="27"/>
          <w:szCs w:val="27"/>
        </w:rPr>
        <w:t>物显示祂自己，就是通过热显示祂的爱，通过光显示祂的智慧，通过大气显示祂的功用。主之所以通过大气显示祂的功用，是因为大气是包含热和光的媒介，正如功用是包含爱和智慧的媒介。事实上，从神性太阳发出的光和热不可能在无，也就是真空中发出，而必须在一个作为其容器的包含媒介中发出。我们将这种包含的媒介称作大气，这大气围绕太阳，把它揽在怀里，并将它传送给天使所在的天堂，然后传送给世人所在的世界，从而显示主无处不在。</w:t>
      </w:r>
    </w:p>
    <w:p w14:paraId="69E5F9A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300</w:t>
      </w:r>
      <w:r w:rsidRPr="002551AF">
        <w:rPr>
          <w:rFonts w:ascii="Times New Roman" w:hAnsi="Times New Roman"/>
          <w:sz w:val="27"/>
          <w:szCs w:val="27"/>
        </w:rPr>
        <w:t>.</w:t>
      </w:r>
      <w:r w:rsidRPr="002551AF">
        <w:rPr>
          <w:rFonts w:ascii="Times New Roman" w:hAnsi="Times New Roman"/>
          <w:sz w:val="27"/>
          <w:szCs w:val="27"/>
        </w:rPr>
        <w:t>前面</w:t>
      </w:r>
      <w:r w:rsidRPr="002551AF">
        <w:rPr>
          <w:rFonts w:ascii="Times New Roman" w:hAnsi="Times New Roman"/>
          <w:sz w:val="27"/>
          <w:szCs w:val="27"/>
        </w:rPr>
        <w:t>(</w:t>
      </w:r>
      <w:r w:rsidRPr="002551AF">
        <w:rPr>
          <w:rFonts w:ascii="Times New Roman" w:hAnsi="Times New Roman" w:cstheme="majorBidi"/>
          <w:iCs/>
          <w:sz w:val="27"/>
          <w:szCs w:val="27"/>
        </w:rPr>
        <w:t>173</w:t>
      </w:r>
      <w:r w:rsidRPr="002551AF">
        <w:rPr>
          <w:rFonts w:ascii="Times New Roman" w:hAnsi="Times New Roman"/>
          <w:sz w:val="27"/>
          <w:szCs w:val="27"/>
        </w:rPr>
        <w:t>-</w:t>
      </w:r>
      <w:r w:rsidRPr="002551AF">
        <w:rPr>
          <w:rFonts w:ascii="Times New Roman" w:hAnsi="Times New Roman" w:cstheme="majorBidi"/>
          <w:iCs/>
          <w:sz w:val="27"/>
          <w:szCs w:val="27"/>
        </w:rPr>
        <w:t>178</w:t>
      </w:r>
      <w:r w:rsidRPr="002551AF">
        <w:rPr>
          <w:rFonts w:ascii="Times New Roman" w:hAnsi="Times New Roman"/>
          <w:sz w:val="27"/>
          <w:szCs w:val="27"/>
        </w:rPr>
        <w:t xml:space="preserve">, </w:t>
      </w:r>
      <w:r w:rsidRPr="002551AF">
        <w:rPr>
          <w:rFonts w:ascii="Times New Roman" w:hAnsi="Times New Roman" w:cstheme="majorBidi"/>
          <w:iCs/>
          <w:sz w:val="27"/>
          <w:szCs w:val="27"/>
        </w:rPr>
        <w:t>179</w:t>
      </w:r>
      <w:r w:rsidRPr="002551AF">
        <w:rPr>
          <w:rFonts w:ascii="Times New Roman" w:hAnsi="Times New Roman"/>
          <w:sz w:val="27"/>
          <w:szCs w:val="27"/>
        </w:rPr>
        <w:t>-</w:t>
      </w:r>
      <w:r w:rsidRPr="002551AF">
        <w:rPr>
          <w:rFonts w:ascii="Times New Roman" w:hAnsi="Times New Roman" w:cstheme="majorBidi"/>
          <w:iCs/>
          <w:sz w:val="27"/>
          <w:szCs w:val="27"/>
        </w:rPr>
        <w:t>183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说明，灵界和自然界一样，都有大气在里面。那里还说明，灵界的大气是属灵的，而自然界的大气是属世的。从直接包围灵界太阳的属灵大气的起源可以看出，大气中的一切本质上具有和灵界太阳本质上一样的性质。天使凭借他们脱离空间的属灵观念对这一事实作了如下解释：只有一种物质是其它一切事物的源头，该物质就是灵界太阳。此外，由于神性不在空间中，且在最大和最小之物上都是一样的，所以神</w:t>
      </w:r>
      <w:r w:rsidRPr="002551AF">
        <w:rPr>
          <w:rFonts w:ascii="Times New Roman" w:hAnsi="Times New Roman"/>
          <w:sz w:val="27"/>
          <w:szCs w:val="27"/>
        </w:rPr>
        <w:t>-</w:t>
      </w:r>
      <w:r w:rsidRPr="002551AF">
        <w:rPr>
          <w:rFonts w:ascii="Times New Roman" w:hAnsi="Times New Roman"/>
          <w:sz w:val="27"/>
          <w:szCs w:val="27"/>
        </w:rPr>
        <w:t>人首先发出的灵界太阳也是这样。他们还进一步说，这唯一的物质，也就是通过大气照着连续或广度层级，同时照着离散或高度层级发出的灵界太阳，产生了存在于受造宇宙中的一切事物的多样性。天使声称，若不剔除空间概念，这些事根本无法理解；如果不剔除空间概念，那么表象必造成误解。但只要人坚持认为神是存在本身，一切事物皆源于这存在，这种误解就不会发生。</w:t>
      </w:r>
    </w:p>
    <w:p w14:paraId="36A6E604"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301</w:t>
      </w:r>
      <w:r w:rsidRPr="002551AF">
        <w:rPr>
          <w:rFonts w:ascii="Times New Roman" w:hAnsi="Times New Roman"/>
          <w:sz w:val="27"/>
          <w:szCs w:val="27"/>
        </w:rPr>
        <w:t>.</w:t>
      </w:r>
      <w:r w:rsidRPr="002551AF">
        <w:rPr>
          <w:rFonts w:ascii="Times New Roman" w:hAnsi="Times New Roman"/>
          <w:sz w:val="27"/>
          <w:szCs w:val="27"/>
        </w:rPr>
        <w:t>此外，从脱离空间的天使观念明显可知，除了神</w:t>
      </w:r>
      <w:r w:rsidRPr="002551AF">
        <w:rPr>
          <w:rFonts w:ascii="Times New Roman" w:hAnsi="Times New Roman"/>
          <w:sz w:val="27"/>
          <w:szCs w:val="27"/>
        </w:rPr>
        <w:t>-</w:t>
      </w:r>
      <w:r w:rsidRPr="002551AF">
        <w:rPr>
          <w:rFonts w:ascii="Times New Roman" w:hAnsi="Times New Roman"/>
          <w:sz w:val="27"/>
          <w:szCs w:val="27"/>
        </w:rPr>
        <w:t>人，也就是主以外，受造宇宙中没有一物拥有生命；也没有一物能活动，除非凭借来自祂的生命；若不通过来自祂的太阳，同样没有一物拥有存在；因此，这是一个真理，即：我们在神里面生活、行动并拥有我们的存在。</w:t>
      </w:r>
    </w:p>
    <w:p w14:paraId="790977C5"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1907C580"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5F489F49"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48A02B0"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4A53ACC" w14:textId="77777777" w:rsidR="00BD4CEF" w:rsidRPr="002551AF" w:rsidRDefault="00BD4CE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3BD2EE56" w14:textId="77777777" w:rsidR="00ED613B" w:rsidRPr="002551AF" w:rsidRDefault="00C65D6E" w:rsidP="002551AF">
      <w:pPr>
        <w:pStyle w:val="2"/>
      </w:pPr>
      <w:bookmarkStart w:id="126" w:name="_Toc102306279"/>
      <w:bookmarkStart w:id="127" w:name="_Toc191382607"/>
      <w:r w:rsidRPr="002551AF">
        <w:lastRenderedPageBreak/>
        <w:t>灵界和自然界各有三层大气，这些大气以其最终形式终止于诸如出现在地上的那类物质和材料中</w:t>
      </w:r>
      <w:bookmarkEnd w:id="126"/>
      <w:bookmarkEnd w:id="127"/>
    </w:p>
    <w:p w14:paraId="260E2CA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302</w:t>
      </w:r>
      <w:r w:rsidRPr="002551AF">
        <w:rPr>
          <w:rFonts w:ascii="Times New Roman" w:hAnsi="Times New Roman"/>
          <w:sz w:val="27"/>
          <w:szCs w:val="27"/>
        </w:rPr>
        <w:t>.</w:t>
      </w:r>
      <w:r w:rsidRPr="002551AF">
        <w:rPr>
          <w:rFonts w:ascii="Times New Roman" w:hAnsi="Times New Roman"/>
          <w:sz w:val="27"/>
          <w:szCs w:val="27"/>
        </w:rPr>
        <w:t>第三部分</w:t>
      </w:r>
      <w:r w:rsidRPr="002551AF">
        <w:rPr>
          <w:rFonts w:ascii="Times New Roman" w:hAnsi="Times New Roman"/>
          <w:sz w:val="27"/>
          <w:szCs w:val="27"/>
        </w:rPr>
        <w:t>(</w:t>
      </w:r>
      <w:r w:rsidRPr="002551AF">
        <w:rPr>
          <w:rFonts w:ascii="Times New Roman" w:hAnsi="Times New Roman" w:cstheme="majorBidi"/>
          <w:iCs/>
          <w:sz w:val="27"/>
          <w:szCs w:val="27"/>
        </w:rPr>
        <w:t>173</w:t>
      </w:r>
      <w:r w:rsidRPr="002551AF">
        <w:rPr>
          <w:rFonts w:ascii="Times New Roman" w:hAnsi="Times New Roman"/>
          <w:sz w:val="27"/>
          <w:szCs w:val="27"/>
        </w:rPr>
        <w:t>-</w:t>
      </w:r>
      <w:r w:rsidRPr="002551AF">
        <w:rPr>
          <w:rFonts w:ascii="Times New Roman" w:hAnsi="Times New Roman" w:cstheme="majorBidi"/>
          <w:iCs/>
          <w:sz w:val="27"/>
          <w:szCs w:val="27"/>
        </w:rPr>
        <w:t>176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说明，灵界和自然界都有三层大气，这些大气照着高度层级而彼此有别，并且在下降到低层的过程中照着广度层级而活性减弱。由于大气在下降到低层的过程中活性减弱，所以可推知，它们不断变得越来越紧缩和惰性，直到最后它们变得如此紧缩和惰性，以致它们不再是大气，而是静止的物质，并在自然界固定下来，就像地上被称为物质和材料的东西那样。从物质和材料的这种起源可推知，第一，这些物质和材料也具有三个层级；第二，它们通过周围的大气被相互联系在一起；第三，它们被适当地构成，以产生具有形式的一切功用。</w:t>
      </w:r>
    </w:p>
    <w:p w14:paraId="08D3496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303</w:t>
      </w:r>
      <w:r w:rsidRPr="002551AF">
        <w:rPr>
          <w:rFonts w:ascii="Times New Roman" w:hAnsi="Times New Roman"/>
          <w:sz w:val="27"/>
          <w:szCs w:val="27"/>
        </w:rPr>
        <w:t>.</w:t>
      </w:r>
      <w:r w:rsidRPr="002551AF">
        <w:rPr>
          <w:rFonts w:ascii="Times New Roman" w:hAnsi="Times New Roman"/>
          <w:sz w:val="27"/>
          <w:szCs w:val="27"/>
        </w:rPr>
        <w:t>谁不欣然承认，诸如出现在地上的那类物质或材料是由太阳通过大气产生的？若考虑到一系列连续媒介从最初实体一直延伸到最终或最外在的实体，谁不欣然承认这一点？若不从先于自己的某种事物，因而最终从第一因，没有什么东西能够形成。这第一因就是灵界太阳，而灵界太阳的第一因是神</w:t>
      </w:r>
      <w:r w:rsidRPr="002551AF">
        <w:rPr>
          <w:rFonts w:ascii="Times New Roman" w:hAnsi="Times New Roman"/>
          <w:sz w:val="27"/>
          <w:szCs w:val="27"/>
        </w:rPr>
        <w:t>-</w:t>
      </w:r>
      <w:r w:rsidRPr="002551AF">
        <w:rPr>
          <w:rFonts w:ascii="Times New Roman" w:hAnsi="Times New Roman"/>
          <w:sz w:val="27"/>
          <w:szCs w:val="27"/>
        </w:rPr>
        <w:t>人，或主。由于大气是在先之物，灵界太阳通过它们显现在最终或最外在的形式中，又由于这些在先之物的活性和张力不断减弱，直到最终或最外在的形式，所以可推知，当其活性和张力终止于最终或最外在的形式中时，它们就变成了诸如存在于地上的那类物质和材料；这些物质和材料通过它们所来源的大气，将产生功用的一种努力和动力保留在自己里面。那些以为宇宙及其万物的创造不是通过一系列连续媒介从它们的最初起源产生的人，不能不从它们的原因来构建支离破碎的假说。当由看待问题更深刻的心智来审视时，他们的假说看上去不像是构建良好的房子，倒像是一堆类似瓦砾的东西。</w:t>
      </w:r>
    </w:p>
    <w:p w14:paraId="2CB496C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304</w:t>
      </w:r>
      <w:r w:rsidRPr="002551AF">
        <w:rPr>
          <w:rFonts w:ascii="Times New Roman" w:hAnsi="Times New Roman"/>
          <w:sz w:val="27"/>
          <w:szCs w:val="27"/>
        </w:rPr>
        <w:t>.</w:t>
      </w:r>
      <w:r w:rsidRPr="002551AF">
        <w:rPr>
          <w:rFonts w:ascii="Times New Roman" w:hAnsi="Times New Roman"/>
          <w:sz w:val="27"/>
          <w:szCs w:val="27"/>
        </w:rPr>
        <w:t>从受造宇宙中的一切事物的这种普遍起源中，它们各自获得相似的秩序；因为它们也是从其最初元素行进到其相对静止的最终或最外在的元素，以至于终止于其中，变得持久。人体纤维就是这样从其最初形式发出，直到最终变成肌腱；同样，纤维及其血管从其最初形式发出，直到变成软骨和骨头，使得它们可以停靠于其上，变得持久。由于人里面的纤维和血管从始至终的进程是这样的，所以它们的状态也遵循类似的进程。它们的状态就是感觉、思维和情感。这些也从其最初起源，就是它们处于光之状态所在的地方发出，一直行进到其最终或最外在的形式，就是它们处于相对黑暗的状态所在的地方，或从其最初起源，</w:t>
      </w:r>
      <w:r w:rsidRPr="002551AF">
        <w:rPr>
          <w:rFonts w:ascii="Times New Roman" w:hAnsi="Times New Roman"/>
          <w:sz w:val="27"/>
          <w:szCs w:val="27"/>
        </w:rPr>
        <w:lastRenderedPageBreak/>
        <w:t>就是它们处于热之状态所在的地方发出，一直行进到其最终或最外在的形式，就是它们缺乏热所在的地方。由于这些的进程是这样的，所以爱及其一切和智慧及其一切的进程也是这样的。总之，受造宇宙中的一切事物的进程都是这样的。此处的观点和前面</w:t>
      </w:r>
      <w:r w:rsidRPr="002551AF">
        <w:rPr>
          <w:rFonts w:ascii="Times New Roman" w:hAnsi="Times New Roman"/>
          <w:sz w:val="27"/>
          <w:szCs w:val="27"/>
        </w:rPr>
        <w:t>(</w:t>
      </w:r>
      <w:r w:rsidRPr="002551AF">
        <w:rPr>
          <w:rFonts w:ascii="Times New Roman" w:hAnsi="Times New Roman" w:cstheme="majorBidi"/>
          <w:iCs/>
          <w:sz w:val="27"/>
          <w:szCs w:val="27"/>
        </w:rPr>
        <w:t>222</w:t>
      </w:r>
      <w:r w:rsidRPr="002551AF">
        <w:rPr>
          <w:rFonts w:ascii="Times New Roman" w:hAnsi="Times New Roman"/>
          <w:sz w:val="27"/>
          <w:szCs w:val="27"/>
        </w:rPr>
        <w:t>-</w:t>
      </w:r>
      <w:r w:rsidRPr="002551AF">
        <w:rPr>
          <w:rFonts w:ascii="Times New Roman" w:hAnsi="Times New Roman" w:cstheme="majorBidi"/>
          <w:iCs/>
          <w:sz w:val="27"/>
          <w:szCs w:val="27"/>
        </w:rPr>
        <w:t>229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所论证的一样，即：一切受造物，无论最大的还是最小的，都有两种层级。这两种层级甚至存在于最小的事物中，因为根据天使的属灵观念</w:t>
      </w:r>
      <w:r w:rsidRPr="002551AF">
        <w:rPr>
          <w:rFonts w:ascii="Times New Roman" w:hAnsi="Times New Roman"/>
          <w:sz w:val="27"/>
          <w:szCs w:val="27"/>
        </w:rPr>
        <w:t>(</w:t>
      </w:r>
      <w:r w:rsidRPr="002551AF">
        <w:rPr>
          <w:rFonts w:ascii="Times New Roman" w:hAnsi="Times New Roman" w:cstheme="majorBidi"/>
          <w:iCs/>
          <w:sz w:val="27"/>
          <w:szCs w:val="27"/>
        </w:rPr>
        <w:t>300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，灵界太阳是唯一的一种物质，一切事物皆源于它。</w:t>
      </w:r>
    </w:p>
    <w:p w14:paraId="2708B193" w14:textId="77777777" w:rsidR="00ED613B" w:rsidRPr="002551AF" w:rsidRDefault="00C65D6E" w:rsidP="002551AF">
      <w:pPr>
        <w:pStyle w:val="2"/>
      </w:pPr>
      <w:bookmarkStart w:id="128" w:name="_Toc102306280"/>
      <w:bookmarkStart w:id="129" w:name="_Toc191382608"/>
      <w:r w:rsidRPr="002551AF">
        <w:t>形成大地的物质和材料没有丝毫神性本身的东西在里面，但它们依然起源于神性本身</w:t>
      </w:r>
      <w:bookmarkEnd w:id="128"/>
      <w:bookmarkEnd w:id="129"/>
    </w:p>
    <w:p w14:paraId="13911C1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305</w:t>
      </w:r>
      <w:r w:rsidRPr="002551AF">
        <w:rPr>
          <w:rFonts w:ascii="Times New Roman" w:hAnsi="Times New Roman"/>
          <w:sz w:val="27"/>
          <w:szCs w:val="27"/>
        </w:rPr>
        <w:t>.</w:t>
      </w:r>
      <w:r w:rsidRPr="002551AF">
        <w:rPr>
          <w:rFonts w:ascii="Times New Roman" w:hAnsi="Times New Roman"/>
          <w:sz w:val="27"/>
          <w:szCs w:val="27"/>
        </w:rPr>
        <w:t>从前面所论述的大地起源可以看出，它们的物质和材料没有丝毫神性本身的东西在里面，而是缺乏系神性本身的一切。因为如前所述，它们是大气的最终和末端形式，其热消失于寒冷，其光消失于黑暗，其活性消失于惰性。然而，因着它们从灵界太阳的演变，它们仍保留了来自那里的神性，也就是围绕神</w:t>
      </w:r>
      <w:r w:rsidRPr="002551AF">
        <w:rPr>
          <w:rFonts w:ascii="Times New Roman" w:hAnsi="Times New Roman"/>
          <w:sz w:val="27"/>
          <w:szCs w:val="27"/>
        </w:rPr>
        <w:t>-</w:t>
      </w:r>
      <w:r w:rsidRPr="002551AF">
        <w:rPr>
          <w:rFonts w:ascii="Times New Roman" w:hAnsi="Times New Roman"/>
          <w:sz w:val="27"/>
          <w:szCs w:val="27"/>
        </w:rPr>
        <w:t>人或主的气场的那种物质</w:t>
      </w:r>
      <w:r w:rsidRPr="002551AF">
        <w:rPr>
          <w:rFonts w:ascii="Times New Roman" w:hAnsi="Times New Roman"/>
          <w:sz w:val="27"/>
          <w:szCs w:val="27"/>
        </w:rPr>
        <w:t>(</w:t>
      </w:r>
      <w:r w:rsidRPr="002551AF">
        <w:rPr>
          <w:rFonts w:ascii="Times New Roman" w:hAnsi="Times New Roman"/>
          <w:sz w:val="27"/>
          <w:szCs w:val="27"/>
        </w:rPr>
        <w:t>如前所述，</w:t>
      </w:r>
      <w:r w:rsidRPr="002551AF">
        <w:rPr>
          <w:rFonts w:ascii="Times New Roman" w:hAnsi="Times New Roman" w:cstheme="majorBidi"/>
          <w:iCs/>
          <w:sz w:val="27"/>
          <w:szCs w:val="27"/>
        </w:rPr>
        <w:t>291</w:t>
      </w:r>
      <w:r w:rsidRPr="002551AF">
        <w:rPr>
          <w:rFonts w:ascii="Times New Roman" w:hAnsi="Times New Roman"/>
          <w:sz w:val="27"/>
          <w:szCs w:val="27"/>
        </w:rPr>
        <w:t>-</w:t>
      </w:r>
      <w:r w:rsidRPr="002551AF">
        <w:rPr>
          <w:rFonts w:ascii="Times New Roman" w:hAnsi="Times New Roman" w:cstheme="majorBidi"/>
          <w:iCs/>
          <w:sz w:val="27"/>
          <w:szCs w:val="27"/>
        </w:rPr>
        <w:t>298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。从这个气场，通过从灵界太阳经由作为媒介的大气的演变，便产生了形成大地的物质和材料。</w:t>
      </w:r>
    </w:p>
    <w:p w14:paraId="40F0317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306</w:t>
      </w:r>
      <w:r w:rsidRPr="002551AF">
        <w:rPr>
          <w:rFonts w:ascii="Times New Roman" w:hAnsi="Times New Roman"/>
          <w:sz w:val="27"/>
          <w:szCs w:val="27"/>
        </w:rPr>
        <w:t>.</w:t>
      </w:r>
      <w:r w:rsidRPr="002551AF">
        <w:rPr>
          <w:rFonts w:ascii="Times New Roman" w:hAnsi="Times New Roman"/>
          <w:sz w:val="27"/>
          <w:szCs w:val="27"/>
        </w:rPr>
        <w:t>大地从灵界太阳经由作为媒介的大气的这种起源，根本无法以源于属世观念的词语来描述，只能以源于属灵观念的词语来描述，因为属灵观念脱离了空间。然而，它们因脱离了空间，故无法用任何属世语言的词语来表达。从前面</w:t>
      </w:r>
      <w:r w:rsidRPr="002551AF">
        <w:rPr>
          <w:rFonts w:ascii="Times New Roman" w:hAnsi="Times New Roman"/>
          <w:sz w:val="27"/>
          <w:szCs w:val="27"/>
        </w:rPr>
        <w:t>(</w:t>
      </w:r>
      <w:r w:rsidRPr="002551AF">
        <w:rPr>
          <w:rFonts w:ascii="Times New Roman" w:hAnsi="Times New Roman" w:cstheme="majorBidi"/>
          <w:iCs/>
          <w:sz w:val="27"/>
          <w:szCs w:val="27"/>
        </w:rPr>
        <w:t>295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可以看出，属灵的思维、言语和著作如此不同于属世的思维、言语和著作，以至于它们毫无共同之处，只通过对应交流。因此，以某种属世的方式来理解大地的起源就足够了。</w:t>
      </w:r>
    </w:p>
    <w:p w14:paraId="59A78803" w14:textId="77777777" w:rsidR="00ED613B" w:rsidRPr="002551AF" w:rsidRDefault="00C65D6E" w:rsidP="002551AF">
      <w:pPr>
        <w:pStyle w:val="2"/>
      </w:pPr>
      <w:bookmarkStart w:id="130" w:name="_Toc102306281"/>
      <w:bookmarkStart w:id="131" w:name="_Toc191382609"/>
      <w:r w:rsidRPr="002551AF">
        <w:t>作为创造目的的一切功用皆存在于形式中，它们从诸如出现在地上的那类物质和材料中取得这些形式</w:t>
      </w:r>
      <w:bookmarkEnd w:id="130"/>
      <w:bookmarkEnd w:id="131"/>
    </w:p>
    <w:p w14:paraId="0B19C1B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307</w:t>
      </w:r>
      <w:r w:rsidRPr="002551AF">
        <w:rPr>
          <w:rFonts w:ascii="Times New Roman" w:hAnsi="Times New Roman"/>
          <w:sz w:val="27"/>
          <w:szCs w:val="27"/>
        </w:rPr>
        <w:t>.</w:t>
      </w:r>
      <w:r w:rsidRPr="002551AF">
        <w:rPr>
          <w:rFonts w:ascii="Times New Roman" w:hAnsi="Times New Roman"/>
          <w:sz w:val="27"/>
          <w:szCs w:val="27"/>
        </w:rPr>
        <w:t>到目前为止，我们所讨论的一切，如太阳、大气、大地，都只是达到目的的手段。创造的目的就是那些由显为太阳的主通过大气出于地土所产生的事物；这些目的被称为功用。就其整个范围而言，这些就是植物界的一切、动物界的一切和最后的人类，以及来自人类的天使天堂。</w:t>
      </w:r>
    </w:p>
    <w:p w14:paraId="762A6A0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这些被称为功用，是因为它们是神性之爱和神性智慧的接受者，还因为它们关注它们所源于的神造物主，并由此将神和祂的伟工结合起来，通过这种结合使</w:t>
      </w:r>
      <w:r w:rsidRPr="002551AF">
        <w:rPr>
          <w:rFonts w:ascii="Times New Roman" w:hAnsi="Times New Roman"/>
          <w:sz w:val="27"/>
          <w:szCs w:val="27"/>
        </w:rPr>
        <w:lastRenderedPageBreak/>
        <w:t>得它们怎样从神存在，就怎样从神继续存在。我们说，它们关注它们所源于的神造物主，并将神和祂的伟工结合起来，但这句话是照着表象说的。相反，这话的意思是，是神造物主使它们貌似凭自己关注祂，并与祂结合。至于它们如何关注祂，并由此与祂结合，这一点将在下文予以解释。</w:t>
      </w:r>
    </w:p>
    <w:p w14:paraId="54320D0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关于这些主题，我们在前面适当地方已作出一些说明，如：神性之爱和神性智慧必在它所创造的其它事物中存在和显现</w:t>
      </w:r>
      <w:r w:rsidRPr="002551AF">
        <w:rPr>
          <w:rFonts w:ascii="Times New Roman" w:hAnsi="Times New Roman"/>
          <w:sz w:val="27"/>
          <w:szCs w:val="27"/>
        </w:rPr>
        <w:t>(</w:t>
      </w:r>
      <w:r w:rsidRPr="002551AF">
        <w:rPr>
          <w:rFonts w:ascii="Times New Roman" w:hAnsi="Times New Roman" w:cstheme="majorBidi"/>
          <w:iCs/>
          <w:sz w:val="27"/>
          <w:szCs w:val="27"/>
        </w:rPr>
        <w:t>37</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；受造宇宙中的一切事物都是神性之爱和神性智慧的接受者</w:t>
      </w:r>
      <w:r w:rsidRPr="002551AF">
        <w:rPr>
          <w:rFonts w:ascii="Times New Roman" w:hAnsi="Times New Roman"/>
          <w:sz w:val="27"/>
          <w:szCs w:val="27"/>
        </w:rPr>
        <w:t>(</w:t>
      </w:r>
      <w:r w:rsidRPr="002551AF">
        <w:rPr>
          <w:rFonts w:ascii="Times New Roman" w:hAnsi="Times New Roman" w:cstheme="majorBidi"/>
          <w:iCs/>
          <w:sz w:val="27"/>
          <w:szCs w:val="27"/>
        </w:rPr>
        <w:t>55</w:t>
      </w:r>
      <w:r w:rsidRPr="002551AF">
        <w:rPr>
          <w:rFonts w:ascii="Times New Roman" w:hAnsi="Times New Roman"/>
          <w:sz w:val="27"/>
          <w:szCs w:val="27"/>
        </w:rPr>
        <w:t>-</w:t>
      </w:r>
      <w:r w:rsidRPr="002551AF">
        <w:rPr>
          <w:rFonts w:ascii="Times New Roman" w:hAnsi="Times New Roman" w:cstheme="majorBidi"/>
          <w:iCs/>
          <w:sz w:val="27"/>
          <w:szCs w:val="27"/>
        </w:rPr>
        <w:t>60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；一切受造物的功用皆按层级上升到人类，再通过人类上升到它们所源于的神造物主那里</w:t>
      </w:r>
      <w:r w:rsidRPr="002551AF">
        <w:rPr>
          <w:rFonts w:ascii="Times New Roman" w:hAnsi="Times New Roman"/>
          <w:sz w:val="27"/>
          <w:szCs w:val="27"/>
        </w:rPr>
        <w:t>(</w:t>
      </w:r>
      <w:r w:rsidRPr="002551AF">
        <w:rPr>
          <w:rFonts w:ascii="Times New Roman" w:hAnsi="Times New Roman" w:cstheme="majorBidi"/>
          <w:iCs/>
          <w:sz w:val="27"/>
          <w:szCs w:val="27"/>
        </w:rPr>
        <w:t>65</w:t>
      </w:r>
      <w:r w:rsidRPr="002551AF">
        <w:rPr>
          <w:rFonts w:ascii="Times New Roman" w:hAnsi="Times New Roman"/>
          <w:sz w:val="27"/>
          <w:szCs w:val="27"/>
        </w:rPr>
        <w:t>-</w:t>
      </w:r>
      <w:r w:rsidRPr="002551AF">
        <w:rPr>
          <w:rFonts w:ascii="Times New Roman" w:hAnsi="Times New Roman" w:cstheme="majorBidi"/>
          <w:iCs/>
          <w:sz w:val="27"/>
          <w:szCs w:val="27"/>
        </w:rPr>
        <w:t>68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1F2B46E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308</w:t>
      </w:r>
      <w:r w:rsidRPr="002551AF">
        <w:rPr>
          <w:rFonts w:ascii="Times New Roman" w:hAnsi="Times New Roman"/>
          <w:sz w:val="27"/>
          <w:szCs w:val="27"/>
        </w:rPr>
        <w:t>.</w:t>
      </w:r>
      <w:r w:rsidRPr="002551AF">
        <w:rPr>
          <w:rFonts w:ascii="Times New Roman" w:hAnsi="Times New Roman"/>
          <w:sz w:val="27"/>
          <w:szCs w:val="27"/>
        </w:rPr>
        <w:t>当考虑到除了功用外，没有什么东西能从神造物主那里产生，从而被祂创造，并且要成为功用，它必须为了他人而存在时，谁不清楚地看出，功用是创造的目的？并且为自己的功用也是为他人，因为为自己的功用就是处于对他人有用的状态？凡想到这一点的人也能看出，真正系功用的功用，不会源于人，但必须从那个存在</w:t>
      </w:r>
      <w:r w:rsidRPr="002551AF">
        <w:rPr>
          <w:rFonts w:ascii="Times New Roman" w:hAnsi="Times New Roman"/>
          <w:sz w:val="27"/>
          <w:szCs w:val="27"/>
        </w:rPr>
        <w:t>(</w:t>
      </w:r>
      <w:r w:rsidRPr="002551AF">
        <w:rPr>
          <w:rFonts w:ascii="Times New Roman" w:hAnsi="Times New Roman"/>
          <w:sz w:val="27"/>
          <w:szCs w:val="27"/>
        </w:rPr>
        <w:t>从该存在产生的一切都是功用</w:t>
      </w:r>
      <w:r w:rsidRPr="002551AF">
        <w:rPr>
          <w:rFonts w:ascii="Times New Roman" w:hAnsi="Times New Roman"/>
          <w:sz w:val="27"/>
          <w:szCs w:val="27"/>
        </w:rPr>
        <w:t>)</w:t>
      </w:r>
      <w:r w:rsidRPr="002551AF">
        <w:rPr>
          <w:rFonts w:ascii="Times New Roman" w:hAnsi="Times New Roman"/>
          <w:sz w:val="27"/>
          <w:szCs w:val="27"/>
        </w:rPr>
        <w:t>，因而从主而存在于人里面。</w:t>
      </w:r>
    </w:p>
    <w:p w14:paraId="5A4CA31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309</w:t>
      </w:r>
      <w:r w:rsidRPr="002551AF">
        <w:rPr>
          <w:rFonts w:ascii="Times New Roman" w:hAnsi="Times New Roman"/>
          <w:sz w:val="27"/>
          <w:szCs w:val="27"/>
        </w:rPr>
        <w:t>.</w:t>
      </w:r>
      <w:r w:rsidRPr="002551AF">
        <w:rPr>
          <w:rFonts w:ascii="Times New Roman" w:hAnsi="Times New Roman"/>
          <w:sz w:val="27"/>
          <w:szCs w:val="27"/>
        </w:rPr>
        <w:t>不过，此处论述的是功用的形式，故按下列顺序阐述这个主题：</w:t>
      </w:r>
    </w:p>
    <w:p w14:paraId="4919EE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大地里面有一种产生形式上的功用，或功用的形式的努力。</w:t>
      </w:r>
    </w:p>
    <w:p w14:paraId="02D96DE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一切功用的形式里面都有宇宙创造的某种形像。</w:t>
      </w:r>
    </w:p>
    <w:p w14:paraId="6A59F8C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一切功用的形式里面都有人类的某种形像。</w:t>
      </w:r>
    </w:p>
    <w:p w14:paraId="18A9DD8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一切功用的形式里面都有无限和永恒的某种形像。</w:t>
      </w:r>
    </w:p>
    <w:p w14:paraId="47A4A92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310</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大地里面有一种产生形式上的功用，或功用的形式的努力。大地里面有这种努力，这一点从它的起源明显可知。如前面</w:t>
      </w:r>
      <w:r w:rsidRPr="002551AF">
        <w:rPr>
          <w:rFonts w:ascii="Times New Roman" w:hAnsi="Times New Roman"/>
          <w:sz w:val="27"/>
          <w:szCs w:val="27"/>
        </w:rPr>
        <w:t>(</w:t>
      </w:r>
      <w:r w:rsidRPr="002551AF">
        <w:rPr>
          <w:rFonts w:ascii="Times New Roman" w:hAnsi="Times New Roman" w:cstheme="majorBidi"/>
          <w:iCs/>
          <w:sz w:val="27"/>
          <w:szCs w:val="27"/>
        </w:rPr>
        <w:t>305</w:t>
      </w:r>
      <w:r w:rsidRPr="002551AF">
        <w:rPr>
          <w:rFonts w:ascii="Times New Roman" w:hAnsi="Times New Roman"/>
          <w:sz w:val="27"/>
          <w:szCs w:val="27"/>
        </w:rPr>
        <w:t xml:space="preserve">, </w:t>
      </w:r>
      <w:r w:rsidRPr="002551AF">
        <w:rPr>
          <w:rFonts w:ascii="Times New Roman" w:hAnsi="Times New Roman" w:cstheme="majorBidi"/>
          <w:iCs/>
          <w:sz w:val="27"/>
          <w:szCs w:val="27"/>
        </w:rPr>
        <w:t>306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看到的，构成大地的物质和材料是作为功用从属灵太阳发出的大气的最终和末端形式。由于构成大地的物质和材料来自这个源头，并且它们的聚集体被周围的大气压联结起来，故可推知，它们因此拥有产生一种功用之形式的努力在里面。使它们能产生这种形式的品质正是它们从其起源中所获得的东西，这在于以下事实：它们是大气的最终形式，因此与大气始终保持一致。我们说，这种努力和品质存在于大地中，其实意思是说，它们存在于构成大地的物质和材料中，无论这些东西是在大地里面，还是从大地散发到大气中。众所周知，大气充满这类散发物。</w:t>
      </w:r>
    </w:p>
    <w:p w14:paraId="12FB56C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大地的物质和材料里面就存在这种努力和这种品质，这一点从以下事实明显看出来：各类种子因通过热被打开至其最内在的核心，故充满最微妙的物质，</w:t>
      </w:r>
      <w:r w:rsidRPr="002551AF">
        <w:rPr>
          <w:rFonts w:ascii="Times New Roman" w:hAnsi="Times New Roman"/>
          <w:sz w:val="27"/>
          <w:szCs w:val="27"/>
        </w:rPr>
        <w:lastRenderedPageBreak/>
        <w:t>这些物质只能来自一个属灵源头，并通过这个源头而拥有与功用结合的能力，种子从这些物质中获得繁殖力。然后，它们通过与来自一个属世源头的材料结合而能产生功用的形式，之后把这些材料如同从子宫中那样分娩出来，以便它们也能进入光中，从而发芽生长。这种努力后来从大地通过根系甚至持续到这些形式的最终或最外在的成分，并从它们的最终成分持续到最初成分；在最初成分里面，功用本身就存在于它的源头中。功用就这样进入形式；在从最初成分发展到最终成分，又从最终成分发展到最初成分的过程中，形式从功用</w:t>
      </w:r>
      <w:r w:rsidRPr="002551AF">
        <w:rPr>
          <w:rFonts w:ascii="Times New Roman" w:hAnsi="Times New Roman"/>
          <w:sz w:val="27"/>
          <w:szCs w:val="27"/>
        </w:rPr>
        <w:t>(</w:t>
      </w:r>
      <w:r w:rsidRPr="002551AF">
        <w:rPr>
          <w:rFonts w:ascii="Times New Roman" w:hAnsi="Times New Roman"/>
          <w:sz w:val="27"/>
          <w:szCs w:val="27"/>
        </w:rPr>
        <w:t>它就像一个灵魂</w:t>
      </w:r>
      <w:r w:rsidRPr="002551AF">
        <w:rPr>
          <w:rFonts w:ascii="Times New Roman" w:hAnsi="Times New Roman"/>
          <w:sz w:val="27"/>
          <w:szCs w:val="27"/>
        </w:rPr>
        <w:t>)</w:t>
      </w:r>
      <w:r w:rsidRPr="002551AF">
        <w:rPr>
          <w:rFonts w:ascii="Times New Roman" w:hAnsi="Times New Roman"/>
          <w:sz w:val="27"/>
          <w:szCs w:val="27"/>
        </w:rPr>
        <w:t>中获得一种特性，即：它们的每一个部分都具有某种功用。之所以说功用就像一个灵魂，是因为功用的形式就像它的身体。</w:t>
      </w:r>
    </w:p>
    <w:p w14:paraId="4F3DD16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也可推知，还有一种更内在的努力存在，这是一种通过植物的生长而为动物界产生功用的努力，因为各种动物靠它们来喂养。还可以推知，这些物质和材料里面有一种至内在的努力，就是为人类发挥功用的努力。这些结论是从以下事实得出来的：</w:t>
      </w:r>
    </w:p>
    <w:p w14:paraId="11987CC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这些物质和材料是最终形式，一切在先之物同时按其秩序存在于最终形式中，如前面所频繁解释的。</w:t>
      </w:r>
    </w:p>
    <w:p w14:paraId="21F8600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由于一切最大和最小之物里面都有两种层级</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cstheme="majorBidi"/>
          <w:iCs/>
          <w:sz w:val="27"/>
          <w:szCs w:val="27"/>
        </w:rPr>
        <w:t>222</w:t>
      </w:r>
      <w:r w:rsidRPr="002551AF">
        <w:rPr>
          <w:rFonts w:ascii="Times New Roman" w:hAnsi="Times New Roman"/>
          <w:sz w:val="27"/>
          <w:szCs w:val="27"/>
        </w:rPr>
        <w:t>-</w:t>
      </w:r>
      <w:r w:rsidRPr="002551AF">
        <w:rPr>
          <w:rFonts w:ascii="Times New Roman" w:hAnsi="Times New Roman" w:cstheme="majorBidi"/>
          <w:iCs/>
          <w:sz w:val="27"/>
          <w:szCs w:val="27"/>
        </w:rPr>
        <w:t>229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，所以这种努力里面同样有这两种层级。</w:t>
      </w:r>
    </w:p>
    <w:p w14:paraId="5089803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由于主从最终形式中产生一切功用，所以最终形式里面必有一种朝向这些功用的努力。</w:t>
      </w:r>
    </w:p>
    <w:p w14:paraId="46082E8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311</w:t>
      </w:r>
      <w:r w:rsidRPr="002551AF">
        <w:rPr>
          <w:rFonts w:ascii="Times New Roman" w:hAnsi="Times New Roman"/>
          <w:sz w:val="27"/>
          <w:szCs w:val="27"/>
        </w:rPr>
        <w:t>.</w:t>
      </w:r>
      <w:r w:rsidRPr="002551AF">
        <w:rPr>
          <w:rFonts w:ascii="Times New Roman" w:hAnsi="Times New Roman"/>
          <w:sz w:val="27"/>
          <w:szCs w:val="27"/>
        </w:rPr>
        <w:t>但即便如此，这些努力都是无生命的，因为它们是生命的最低或最外在之力的努力；这些力从它们所源于的生命那里拥有一种通过一切可用的手段回到其源头的奋斗在自己里面。在其最终形式中的大气就变成这种力；诸如出现在地上的那类物质和材料通过这种力被塑造成形式，并从内从外被保持在形式中。这个主题太大了，无法在此展开更多解释。</w:t>
      </w:r>
    </w:p>
    <w:p w14:paraId="42EE7AA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312</w:t>
      </w:r>
      <w:r w:rsidRPr="002551AF">
        <w:rPr>
          <w:rFonts w:ascii="Times New Roman" w:hAnsi="Times New Roman"/>
          <w:sz w:val="27"/>
          <w:szCs w:val="27"/>
        </w:rPr>
        <w:t>.</w:t>
      </w:r>
      <w:r w:rsidRPr="002551AF">
        <w:rPr>
          <w:rFonts w:ascii="Times New Roman" w:hAnsi="Times New Roman"/>
          <w:sz w:val="27"/>
          <w:szCs w:val="27"/>
        </w:rPr>
        <w:t>当大地及其物质还是新的，处于其原始状态时，来自它们的初产是种子的产生；它们里面的最初努力不可能是别的。</w:t>
      </w:r>
    </w:p>
    <w:p w14:paraId="51E4A26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313</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一切功用的形式里面都有宇宙创造的某种形像。功用的形式有三种：矿物界的功用的形式、植物界的功用形式和动物界的功用形式。矿物界的功用形式无法描述，因为肉眼看不见它们。矿物界的第一种形式是构成大地的至微成分的物质和材料；第二种形式是这些至微成分的聚合物，它们具有无穷的多样性；</w:t>
      </w:r>
      <w:r w:rsidRPr="002551AF">
        <w:rPr>
          <w:rFonts w:ascii="Times New Roman" w:hAnsi="Times New Roman"/>
          <w:sz w:val="27"/>
          <w:szCs w:val="27"/>
        </w:rPr>
        <w:lastRenderedPageBreak/>
        <w:t>第三种形式来自化成尘土的植物，动物尸体，以及它们持续不断的蒸腾物和散发物，这些事物添加到大地中，构成土壤。矿物界三个层级的形式在这一方面呈现出创造的形像，即：它们在太阳通过大气及其热和光的驱动下，产生形式上的功用，这些功用就是创造的目的。创造的这种形像就深藏于它们的努力中</w:t>
      </w:r>
      <w:r w:rsidRPr="002551AF">
        <w:rPr>
          <w:rFonts w:ascii="Times New Roman" w:hAnsi="Times New Roman"/>
          <w:sz w:val="27"/>
          <w:szCs w:val="27"/>
        </w:rPr>
        <w:t>(</w:t>
      </w:r>
      <w:r w:rsidRPr="002551AF">
        <w:rPr>
          <w:rFonts w:ascii="Times New Roman" w:hAnsi="Times New Roman"/>
          <w:sz w:val="27"/>
          <w:szCs w:val="27"/>
        </w:rPr>
        <w:t>对此，参看</w:t>
      </w:r>
      <w:r w:rsidRPr="002551AF">
        <w:rPr>
          <w:rFonts w:ascii="Times New Roman" w:hAnsi="Times New Roman" w:cstheme="majorBidi"/>
          <w:iCs/>
          <w:sz w:val="27"/>
          <w:szCs w:val="27"/>
        </w:rPr>
        <w:t>310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4B3615D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314</w:t>
      </w:r>
      <w:r w:rsidRPr="002551AF">
        <w:rPr>
          <w:rFonts w:ascii="Times New Roman" w:hAnsi="Times New Roman"/>
          <w:sz w:val="27"/>
          <w:szCs w:val="27"/>
        </w:rPr>
        <w:t>.</w:t>
      </w:r>
      <w:r w:rsidRPr="002551AF">
        <w:rPr>
          <w:rFonts w:ascii="Times New Roman" w:hAnsi="Times New Roman"/>
          <w:sz w:val="27"/>
          <w:szCs w:val="27"/>
        </w:rPr>
        <w:t>在植物界的功用形式中，创造的形像体现在这一方面：植物从最初发展到最终、又从最终发展到最初。最初是种子，最终是包着皮的茎杆，它们通过作为茎杆终端的皮趋向种子，这种子就是我们所说的最初成分。被皮包裹的茎杆类似被土壤覆盖的大地，由此产生一切功用的创造和形式。许多人都知道，植物的生长是经由外皮、内皮和新生组织，通过一种攀升，藉由根的表皮及其围绕茎、枝的延续物进入果实的初始，并以同样的方式通过果实进入种子而实现的。在这些功用的形式中，创造的形像就表现在功用从最初到最终，又从最终到最初形成的过程中，也表现在这一方面：产出果实和种子的目的，即功用，就在这整个过程里面。由上述内容清楚可知，宇宙创造的过程是从其第一源头，就是被太阳所环绕的主，进行到最终形式，就是大地的物质，又从这些形式通过功用回到其第一源头，或主那里。很明显，整个创造的目的就是功用。</w:t>
      </w:r>
    </w:p>
    <w:p w14:paraId="74EFBDB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315</w:t>
      </w:r>
      <w:r w:rsidRPr="002551AF">
        <w:rPr>
          <w:rFonts w:ascii="Times New Roman" w:hAnsi="Times New Roman"/>
          <w:sz w:val="27"/>
          <w:szCs w:val="27"/>
        </w:rPr>
        <w:t>.</w:t>
      </w:r>
      <w:r w:rsidRPr="002551AF">
        <w:rPr>
          <w:rFonts w:ascii="Times New Roman" w:hAnsi="Times New Roman"/>
          <w:sz w:val="27"/>
          <w:szCs w:val="27"/>
        </w:rPr>
        <w:t>要知道，自然界的热、光和大气对创造的这种形像毫无贡献，这种形像只归因于灵界太阳的热、光和大气。这些事物</w:t>
      </w:r>
      <w:r w:rsidRPr="002551AF">
        <w:rPr>
          <w:rFonts w:ascii="Times New Roman" w:hAnsi="Times New Roman"/>
          <w:sz w:val="27"/>
          <w:szCs w:val="27"/>
        </w:rPr>
        <w:t>(</w:t>
      </w:r>
      <w:r w:rsidRPr="002551AF">
        <w:rPr>
          <w:rFonts w:ascii="Times New Roman" w:hAnsi="Times New Roman"/>
          <w:sz w:val="27"/>
          <w:szCs w:val="27"/>
        </w:rPr>
        <w:t>即热、光和大气</w:t>
      </w:r>
      <w:r w:rsidRPr="002551AF">
        <w:rPr>
          <w:rFonts w:ascii="Times New Roman" w:hAnsi="Times New Roman"/>
          <w:sz w:val="27"/>
          <w:szCs w:val="27"/>
        </w:rPr>
        <w:t>)</w:t>
      </w:r>
      <w:r w:rsidRPr="002551AF">
        <w:rPr>
          <w:rFonts w:ascii="Times New Roman" w:hAnsi="Times New Roman"/>
          <w:sz w:val="27"/>
          <w:szCs w:val="27"/>
        </w:rPr>
        <w:t>带有该形像，并给它披上植物界的功用形式。自然界的热、光和大气只是打开种子，将其产物保持在膨胀状态，并给它们披上使其稳固耐久的材料。然而，成就这一切并非靠着它们自己太阳的力量，这些力量本身毫无效果，而是靠着灵界太阳的力量，自然的力量不断被这些力量驱使去提供这些服务。自然界的热、光和大气对赋予这些形式以一种创造的形像毫无贡献，因为创造的形像是属灵的。但为了这种形像能在自然界得以显现并发挥功用，也为了它能保持稳固和耐久，它必须披上物质的形式，也就是说，必须被自然界的物质材料填充。</w:t>
      </w:r>
    </w:p>
    <w:p w14:paraId="2C4D86D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316</w:t>
      </w:r>
      <w:r w:rsidRPr="002551AF">
        <w:rPr>
          <w:rFonts w:ascii="Times New Roman" w:hAnsi="Times New Roman"/>
          <w:sz w:val="27"/>
          <w:szCs w:val="27"/>
        </w:rPr>
        <w:t>.</w:t>
      </w:r>
      <w:r w:rsidRPr="002551AF">
        <w:rPr>
          <w:rFonts w:ascii="Times New Roman" w:hAnsi="Times New Roman"/>
          <w:sz w:val="27"/>
          <w:szCs w:val="27"/>
        </w:rPr>
        <w:t>动物界的功用形式里面也有一种类似的创造形像。例如，从植入子宫或卵子的精子中发育出动物的身体，也就是精子发展的最后阶段；这身体发育成熟后，就会产生新精子。这个过程类似于植物界的功用形式的发展过程，即：精子是初始；子宫或卵子好比土地；出生前的状态好比种子在地里逐渐扎根的状态；出生后到动物能够繁殖时的状态好比一棵树从发芽到结果的状态。通过这种对比明显看出，创造的类似形像既存在于植物的形式中，也存在于动物的形式中，</w:t>
      </w:r>
      <w:r w:rsidRPr="002551AF">
        <w:rPr>
          <w:rFonts w:ascii="Times New Roman" w:hAnsi="Times New Roman"/>
          <w:sz w:val="27"/>
          <w:szCs w:val="27"/>
        </w:rPr>
        <w:lastRenderedPageBreak/>
        <w:t>也就是说，它们表现出从最初发展到最终，又从最终发展到最初的一个过程。</w:t>
      </w:r>
    </w:p>
    <w:p w14:paraId="353BE2D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创造的类似形像就存在于人里面的每一个细节中，因为有一个从爱通过智慧进入功用的类似过程，因而有一个从意愿通过理解力进入行动的类似过程，以及从仁通过信进入作为的类似过程。意愿和理解力，以及仁和信是最初成分，行动和作为来源于这些成分。行动和作为是最终成分。从这些最终成分通过功用的快乐又返回到它们的最初成分，就是我们所说的意愿和理解力，或仁和信。这种返回是通过功用的快乐实现的，这一点从在与某种爱有关的行动和作为中所感受到的快乐很清楚地看出来，因为它们流回它们所来自的爱的最初元素，结合由此产生。在行动和作为中所感受到的快乐就是我们所说的功用的快乐。</w:t>
      </w:r>
    </w:p>
    <w:p w14:paraId="5579428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一个从最初到最终，从最终到最初的类似过程就体现在一个人里面的情感和思维的最纯有机形式中。在他的大脑中，这些形式呈星状，被称为灰质。纤维从这些形式中出来，经由髓质通过颈部进入身体；它们又继续延伸到身体的最终成分，然后从最终成分返回到它们的最初源头。这些纤维是通过血管返回到其最初源头的。</w:t>
      </w:r>
    </w:p>
    <w:p w14:paraId="27FAA77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一切情感和思维，也就是这些形式或物质的状态变化和变动，其过程与此类似。因为从这些形式或物质发出的纤维，比较像灵界太阳所产生的大气，也就是包含热和光的传送器；而身体所产生的行为比较像从地经由大气所产出的事物，其功用的快乐返回到它们所来自的源头。然而，这样一个过程就存在于这些形式中，一个创造的形像就体现在这个过程中，理解力几乎完全无法明白这一点，既因为虽有成千上万股力量在一个行为里面运作，但却表现为一个，还因为功用的快乐没有在思维中产生任何可见的形像，只是在没有对它们的清晰感知的情况下影响它。关于这个主题，可参看前面的阐述和解释，如：一切受造物的功用皆按高度层级上升到人类，再通过人类上升到它们所来自的神造物主那里</w:t>
      </w:r>
      <w:r w:rsidRPr="002551AF">
        <w:rPr>
          <w:rFonts w:ascii="Times New Roman" w:hAnsi="Times New Roman"/>
          <w:sz w:val="27"/>
          <w:szCs w:val="27"/>
        </w:rPr>
        <w:t>(</w:t>
      </w:r>
      <w:r w:rsidRPr="002551AF">
        <w:rPr>
          <w:rFonts w:ascii="Times New Roman" w:hAnsi="Times New Roman" w:cstheme="majorBidi"/>
          <w:iCs/>
          <w:sz w:val="27"/>
          <w:szCs w:val="27"/>
        </w:rPr>
        <w:t>65</w:t>
      </w:r>
      <w:r w:rsidRPr="002551AF">
        <w:rPr>
          <w:rFonts w:ascii="Times New Roman" w:hAnsi="Times New Roman"/>
          <w:sz w:val="27"/>
          <w:szCs w:val="27"/>
        </w:rPr>
        <w:t>-</w:t>
      </w:r>
      <w:r w:rsidRPr="002551AF">
        <w:rPr>
          <w:rFonts w:ascii="Times New Roman" w:hAnsi="Times New Roman" w:cstheme="majorBidi"/>
          <w:iCs/>
          <w:sz w:val="27"/>
          <w:szCs w:val="27"/>
        </w:rPr>
        <w:t>68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；创造的目的在它的最终形式中得到表达，这目的就是使一切事物都能返回到造物主那里，使结合能发生</w:t>
      </w:r>
      <w:r w:rsidRPr="002551AF">
        <w:rPr>
          <w:rFonts w:ascii="Times New Roman" w:hAnsi="Times New Roman"/>
          <w:sz w:val="27"/>
          <w:szCs w:val="27"/>
        </w:rPr>
        <w:t>(</w:t>
      </w:r>
      <w:r w:rsidRPr="002551AF">
        <w:rPr>
          <w:rFonts w:ascii="Times New Roman" w:hAnsi="Times New Roman" w:cstheme="majorBidi"/>
          <w:iCs/>
          <w:sz w:val="27"/>
          <w:szCs w:val="27"/>
        </w:rPr>
        <w:t>167</w:t>
      </w:r>
      <w:r w:rsidRPr="002551AF">
        <w:rPr>
          <w:rFonts w:ascii="Times New Roman" w:hAnsi="Times New Roman"/>
          <w:sz w:val="27"/>
          <w:szCs w:val="27"/>
        </w:rPr>
        <w:t>-</w:t>
      </w:r>
      <w:r w:rsidRPr="002551AF">
        <w:rPr>
          <w:rFonts w:ascii="Times New Roman" w:hAnsi="Times New Roman" w:cstheme="majorBidi"/>
          <w:iCs/>
          <w:sz w:val="27"/>
          <w:szCs w:val="27"/>
        </w:rPr>
        <w:t>172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。不过，在下一部分，也就是论述意愿和理解力与心和肺的对应关系的地方，这些问题将呈现在更清晰的光中。</w:t>
      </w:r>
    </w:p>
    <w:p w14:paraId="55F63E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317</w:t>
      </w:r>
      <w:r w:rsidRPr="002551AF">
        <w:rPr>
          <w:rFonts w:ascii="Times New Roman" w:hAnsi="Times New Roman"/>
          <w:sz w:val="27"/>
          <w:szCs w:val="27"/>
        </w:rPr>
        <w:t>.</w:t>
      </w:r>
      <w:r w:rsidRPr="002551AF">
        <w:rPr>
          <w:rFonts w:ascii="宋体" w:hAnsi="宋体" w:cs="宋体" w:hint="eastAsia"/>
          <w:sz w:val="27"/>
          <w:szCs w:val="27"/>
        </w:rPr>
        <w:t>⑶</w:t>
      </w:r>
      <w:r w:rsidRPr="002551AF">
        <w:rPr>
          <w:rFonts w:ascii="Times New Roman" w:hAnsi="Times New Roman"/>
          <w:sz w:val="27"/>
          <w:szCs w:val="27"/>
        </w:rPr>
        <w:t>一切功用的形式里面都有人类的某种形像。我们在前面</w:t>
      </w:r>
      <w:r w:rsidRPr="002551AF">
        <w:rPr>
          <w:rFonts w:ascii="Times New Roman" w:hAnsi="Times New Roman"/>
          <w:sz w:val="27"/>
          <w:szCs w:val="27"/>
        </w:rPr>
        <w:t>(</w:t>
      </w:r>
      <w:r w:rsidRPr="002551AF">
        <w:rPr>
          <w:rFonts w:ascii="Times New Roman" w:hAnsi="Times New Roman" w:cstheme="majorBidi"/>
          <w:iCs/>
          <w:sz w:val="27"/>
          <w:szCs w:val="27"/>
        </w:rPr>
        <w:t>61</w:t>
      </w:r>
      <w:r w:rsidRPr="002551AF">
        <w:rPr>
          <w:rFonts w:ascii="Times New Roman" w:hAnsi="Times New Roman"/>
          <w:sz w:val="27"/>
          <w:szCs w:val="27"/>
        </w:rPr>
        <w:t>-</w:t>
      </w:r>
      <w:r w:rsidRPr="002551AF">
        <w:rPr>
          <w:rFonts w:ascii="Times New Roman" w:hAnsi="Times New Roman" w:cstheme="majorBidi"/>
          <w:iCs/>
          <w:sz w:val="27"/>
          <w:szCs w:val="27"/>
        </w:rPr>
        <w:t>64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已经说明了这一点。下一章我们会看到，一切功用，从最初到最终，从最终到最初，都与人的各个部分有关，并对应于它们；因此，人在某种形像上就是一个宇宙；反过来，就功用而言，宇宙在形像上是一个人。</w:t>
      </w:r>
    </w:p>
    <w:p w14:paraId="62C73FB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318</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一切功用的形式里面都有无限和永恒的某种形像。在这些形式中，无</w:t>
      </w:r>
      <w:r w:rsidRPr="002551AF">
        <w:rPr>
          <w:rFonts w:ascii="Times New Roman" w:hAnsi="Times New Roman"/>
          <w:sz w:val="27"/>
          <w:szCs w:val="27"/>
        </w:rPr>
        <w:lastRenderedPageBreak/>
        <w:t>限的形像从它们充满全世界、甚至多个世界直至无限的一切空间清楚看出来。因为一粒种子会长成占据自己空间的一棵树，灌木或庄稼。每棵树，灌木或庄稼又能产出更多种子，有时产出成千上万粒，这些种子被播种并发芽后也会占据自己的空间。如果每粒种子都产出更多种子；当这些种子被播种并长大时，它们各自又占据自己的空间。如果它们当中的每一粒种子一次又一次地繁殖出同样多的新后代，那么几年之内它们就会填满整个世界；倘若继续繁殖下去，它们就会填满多个世界，直至无限。估算一下，一粒种子产出千粒，千粒又产出千粒乘千粒，如此十倍、二十部甚至百倍繁殖下去会有多少，你就会明白。一个永恒的类似形像就存在于这些形式里面；种子年年繁殖，并且这种繁殖永不停止；自创世直到如今，它们从未停止过，并永不停止。这两个特征是宇宙万物由一位无限和永恒的神创造的永久证据和见证标志。</w:t>
      </w:r>
    </w:p>
    <w:p w14:paraId="10E3F2D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除了这些无限和永恒的形像外，事物的多样性里面也有一种无限和永恒的形像，因为受造宇宙中永远不会有两样完全相同的物质、状态或事物，在大气、大地和由它们所产生的形式中也不会有。因此，在充满宇宙的任何一样事物中永远不会产出完全相同的事物。这一事实在人类面部特征的多样性中是显而易见的；纵然走遍全世界，也找不出两张完全相同的面孔，永远不可能找到。因此，任何心智都是与众不同的，因为脸是心智的形像。</w:t>
      </w:r>
    </w:p>
    <w:p w14:paraId="13E83E7C" w14:textId="77777777" w:rsidR="00ED613B" w:rsidRPr="002551AF" w:rsidRDefault="00C65D6E" w:rsidP="002551AF">
      <w:pPr>
        <w:pStyle w:val="2"/>
      </w:pPr>
      <w:bookmarkStart w:id="132" w:name="_Toc102306282"/>
      <w:bookmarkStart w:id="133" w:name="_Toc191382610"/>
      <w:r w:rsidRPr="002551AF">
        <w:t>从功用的角度看，受造宇宙的一切事物类似一个人的形像，这证明神是一位人</w:t>
      </w:r>
      <w:bookmarkEnd w:id="132"/>
      <w:bookmarkEnd w:id="133"/>
    </w:p>
    <w:p w14:paraId="4FB1D1B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319</w:t>
      </w:r>
      <w:r w:rsidRPr="002551AF">
        <w:rPr>
          <w:rFonts w:ascii="Times New Roman" w:hAnsi="Times New Roman"/>
          <w:sz w:val="27"/>
          <w:szCs w:val="27"/>
        </w:rPr>
        <w:t>.</w:t>
      </w:r>
      <w:r w:rsidRPr="002551AF">
        <w:rPr>
          <w:rFonts w:ascii="Times New Roman" w:hAnsi="Times New Roman"/>
          <w:sz w:val="27"/>
          <w:szCs w:val="27"/>
        </w:rPr>
        <w:t>古人称人为小世界或小宇宙，因为他类似大世界，也就是整体上的宇宙。然而，今天的人们不知道为何古人如此称谓人，因为宇宙或大世界在人里面只体现在这一事实：他从动物界和植物界中获取滋养和肉体生命，并靠它的热被保持在延续生命的状态，靠它的光看见，靠它的大气听见和呼吸。然而，这些事并不能像宇宙及其万物成为大世界那样使人成为一个小世界。相反，古人称人为小世界，或小宇宙，是由于他们从上古之人所拥有的对应知识中所获得的真理，以及他们与天上天使的交流。因为天上的天使从周围所看到的事物知道，从功用的角度看，受造宇宙类似一个人的形像。</w:t>
      </w:r>
    </w:p>
    <w:p w14:paraId="73C856C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320</w:t>
      </w:r>
      <w:r w:rsidRPr="002551AF">
        <w:rPr>
          <w:rFonts w:ascii="Times New Roman" w:hAnsi="Times New Roman"/>
          <w:sz w:val="27"/>
          <w:szCs w:val="27"/>
        </w:rPr>
        <w:t>.</w:t>
      </w:r>
      <w:r w:rsidRPr="002551AF">
        <w:rPr>
          <w:rFonts w:ascii="Times New Roman" w:hAnsi="Times New Roman"/>
          <w:sz w:val="27"/>
          <w:szCs w:val="27"/>
        </w:rPr>
        <w:t>尽管如此，人是一个小世界或小宇宙，因为从功用的角度来看，受造宇宙是一个人的形像，这一真理无法按灵界看待宇宙的观念进入任何世人的思维，并由此进入他的知识。因此，只有在灵界的天使，或被恩准进入灵界，得以看见</w:t>
      </w:r>
      <w:r w:rsidRPr="002551AF">
        <w:rPr>
          <w:rFonts w:ascii="Times New Roman" w:hAnsi="Times New Roman"/>
          <w:sz w:val="27"/>
          <w:szCs w:val="27"/>
        </w:rPr>
        <w:lastRenderedPageBreak/>
        <w:t>那里的事物的某个人，才能证实这一点。我因有此恩典，故能通过我在那里所看见的事物揭示这个奥秘。</w:t>
      </w:r>
    </w:p>
    <w:p w14:paraId="67B66B6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321</w:t>
      </w:r>
      <w:r w:rsidRPr="002551AF">
        <w:rPr>
          <w:rFonts w:ascii="Times New Roman" w:hAnsi="Times New Roman"/>
          <w:sz w:val="27"/>
          <w:szCs w:val="27"/>
        </w:rPr>
        <w:t>.</w:t>
      </w:r>
      <w:r w:rsidRPr="002551AF">
        <w:rPr>
          <w:rFonts w:ascii="Times New Roman" w:hAnsi="Times New Roman"/>
          <w:sz w:val="27"/>
          <w:szCs w:val="27"/>
        </w:rPr>
        <w:t>要知道，表面上看，灵界和自然界一模一样。在那里和在自然界一样能看到陆地、山脉、丘陵、山谷、平原、田野、湖泊、河流、泉水，因而看见属于矿物界的一切事物；还能看到公园、花园、果园、森林，以及其中结果实和种子的各样树木和灌木；也能看到植物、花卉、草本、青草，因而看到属于植物界的一切事物；又能看到各种走兽、飞鸟和鱼，因而看到属于动物界的一切事物。在那里的一个人就是一位天使或一个灵人。预先提及这一切，是为了叫人们知道，灵界的宇宙和自然界的宇宙完全一样，区别仅在于：灵界的事物不像自然界的那样固定不变，因为灵界没有一物是属世的，一切都是属灵的。</w:t>
      </w:r>
    </w:p>
    <w:p w14:paraId="5C426CE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322</w:t>
      </w:r>
      <w:r w:rsidRPr="002551AF">
        <w:rPr>
          <w:rFonts w:ascii="Times New Roman" w:hAnsi="Times New Roman"/>
          <w:sz w:val="27"/>
          <w:szCs w:val="27"/>
        </w:rPr>
        <w:t>.</w:t>
      </w:r>
      <w:r w:rsidRPr="002551AF">
        <w:rPr>
          <w:rFonts w:ascii="Times New Roman" w:hAnsi="Times New Roman"/>
          <w:sz w:val="27"/>
          <w:szCs w:val="27"/>
        </w:rPr>
        <w:t>灵界的宇宙类似一个人的形像，这一点可从以下事实明显看出来：刚才</w:t>
      </w:r>
      <w:r w:rsidRPr="002551AF">
        <w:rPr>
          <w:rFonts w:ascii="Times New Roman" w:hAnsi="Times New Roman"/>
          <w:sz w:val="27"/>
          <w:szCs w:val="27"/>
        </w:rPr>
        <w:t>(</w:t>
      </w:r>
      <w:r w:rsidRPr="002551AF">
        <w:rPr>
          <w:rFonts w:ascii="Times New Roman" w:hAnsi="Times New Roman" w:cstheme="majorBidi"/>
          <w:iCs/>
          <w:sz w:val="27"/>
          <w:szCs w:val="27"/>
        </w:rPr>
        <w:t>321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提到的一切事物都在天使和天使社群周围活生生地出现并形成，仿佛是由他们产生或创造的；它们永远在天使周围，不会消失。它们仿佛是由天使或社群产生或创造的，这从以下事实可推知：当天使离开，或社群转到别的地方时，这些事物就不再出现。此外，当其他天使取代他们时，其周围出现的事物就会改变，如公园里的树木及其果实、花园里的花卉及其种子、田野里的草本和青草，以及各种动物和飞鸟。</w:t>
      </w:r>
    </w:p>
    <w:p w14:paraId="7B5A00F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一切事物以这种方式形成和改变，是因为它们都是照着天使的情感和由此而来的思维形成或存在的。事实上，它们是对应的形式。由于对应之物与它们所对应之物构成一体，所以前者是代表后者的一个形像。当从形式的角度来看待这些事物时，是看不到这种形像的，只有从功用的角度来看待它们时，才能看到它。我得以看到，当天使的眼睛被主打开，天使从功用的对应关系来看待这些事物时，他们就在其中认出并看见他们自己。</w:t>
      </w:r>
    </w:p>
    <w:p w14:paraId="46E3CC0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323</w:t>
      </w:r>
      <w:r w:rsidRPr="002551AF">
        <w:rPr>
          <w:rFonts w:ascii="Times New Roman" w:hAnsi="Times New Roman"/>
          <w:sz w:val="27"/>
          <w:szCs w:val="27"/>
        </w:rPr>
        <w:t>.</w:t>
      </w:r>
      <w:r w:rsidRPr="002551AF">
        <w:rPr>
          <w:rFonts w:ascii="Times New Roman" w:hAnsi="Times New Roman"/>
          <w:sz w:val="27"/>
          <w:szCs w:val="27"/>
        </w:rPr>
        <w:t>由于围绕天使的这些事物对应于他们的情感和思维，还由于这些事物类似一个宇宙，因为它们包括陆地、植物和动物，并且这些事物构成代表天使的一个形像，故明显可知为何古人称人为小世界或小宇宙。</w:t>
      </w:r>
    </w:p>
    <w:p w14:paraId="2C175A0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324</w:t>
      </w:r>
      <w:r w:rsidRPr="002551AF">
        <w:rPr>
          <w:rFonts w:ascii="Times New Roman" w:hAnsi="Times New Roman"/>
          <w:sz w:val="27"/>
          <w:szCs w:val="27"/>
        </w:rPr>
        <w:t>.</w:t>
      </w:r>
      <w:r w:rsidRPr="002551AF">
        <w:rPr>
          <w:rFonts w:ascii="Times New Roman" w:hAnsi="Times New Roman"/>
          <w:sz w:val="27"/>
          <w:szCs w:val="27"/>
        </w:rPr>
        <w:t>《属天的奥秘》</w:t>
      </w:r>
      <w:r w:rsidRPr="002551AF">
        <w:rPr>
          <w:rFonts w:ascii="Times New Roman" w:hAnsi="Times New Roman"/>
          <w:sz w:val="27"/>
          <w:szCs w:val="27"/>
        </w:rPr>
        <w:t>(</w:t>
      </w:r>
      <w:r w:rsidRPr="002551AF">
        <w:rPr>
          <w:rFonts w:ascii="Times New Roman" w:hAnsi="Times New Roman"/>
          <w:sz w:val="27"/>
          <w:szCs w:val="27"/>
        </w:rPr>
        <w:t>《天堂的奥秘》</w:t>
      </w:r>
      <w:r w:rsidRPr="002551AF">
        <w:rPr>
          <w:rFonts w:ascii="Times New Roman" w:hAnsi="Times New Roman"/>
          <w:sz w:val="27"/>
          <w:szCs w:val="27"/>
        </w:rPr>
        <w:t>)</w:t>
      </w:r>
      <w:r w:rsidRPr="002551AF">
        <w:rPr>
          <w:rFonts w:ascii="Times New Roman" w:hAnsi="Times New Roman"/>
          <w:sz w:val="27"/>
          <w:szCs w:val="27"/>
        </w:rPr>
        <w:t>和《天堂与地狱》这两本书的多个地方，以及本书论述对应关系的章节的各处，都已证实，事实的确如此。此外，我们还在这些地方说明：受造宇宙中没有一物不对应于人里面的某种事物，不仅对应于其情感和由此而来的思维，还对应于其身体器官和内脏；然而，不是对应于它们的物质部分，而是对应于它们的功用。正因如此，当圣言论述教会和教会之</w:t>
      </w:r>
      <w:r w:rsidRPr="002551AF">
        <w:rPr>
          <w:rFonts w:ascii="Times New Roman" w:hAnsi="Times New Roman"/>
          <w:sz w:val="27"/>
          <w:szCs w:val="27"/>
        </w:rPr>
        <w:lastRenderedPageBreak/>
        <w:t>人时，常常提到树木，如橄榄树、葡萄树、香柏树，还有花园、果园和森林，以及地上的野兽，空中的飞鸟，海里的鱼。那里提到它们，是因为它们相对应，并通过对应关系构成一体，如前所述。因此，当世人在圣言中读到这些事物时，天使感知到的不是这些事物，而是教会或教会之人的各种状态。</w:t>
      </w:r>
    </w:p>
    <w:p w14:paraId="16E663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325</w:t>
      </w:r>
      <w:r w:rsidRPr="002551AF">
        <w:rPr>
          <w:rFonts w:ascii="Times New Roman" w:hAnsi="Times New Roman"/>
          <w:sz w:val="27"/>
          <w:szCs w:val="27"/>
        </w:rPr>
        <w:t>.</w:t>
      </w:r>
      <w:r w:rsidRPr="002551AF">
        <w:rPr>
          <w:rFonts w:ascii="Times New Roman" w:hAnsi="Times New Roman"/>
          <w:sz w:val="27"/>
          <w:szCs w:val="27"/>
        </w:rPr>
        <w:t>由于宇宙万物都与一个人的形像有关，所以亚当的智慧和聪明被描述为伊甸园，其中有各样的树木，还有河流、宝石、黄金，以及由亚当取名的各种动物。这一切事物都表示诸如在亚当里面，并构成那被称为人的存在之物或品质。论及亚述的事物</w:t>
      </w:r>
      <w:r w:rsidRPr="002551AF">
        <w:rPr>
          <w:rFonts w:ascii="Times New Roman" w:hAnsi="Times New Roman"/>
          <w:sz w:val="27"/>
          <w:szCs w:val="27"/>
        </w:rPr>
        <w:t>(</w:t>
      </w:r>
      <w:r w:rsidRPr="002551AF">
        <w:rPr>
          <w:rFonts w:ascii="Times New Roman" w:hAnsi="Times New Roman"/>
          <w:sz w:val="27"/>
          <w:szCs w:val="27"/>
        </w:rPr>
        <w:t>以西结书</w:t>
      </w:r>
      <w:r w:rsidRPr="002551AF">
        <w:rPr>
          <w:rFonts w:ascii="Times New Roman" w:hAnsi="Times New Roman" w:cstheme="majorBidi"/>
          <w:iCs/>
          <w:sz w:val="27"/>
          <w:szCs w:val="27"/>
        </w:rPr>
        <w:t>31</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w:t>
      </w:r>
      <w:r w:rsidRPr="002551AF">
        <w:rPr>
          <w:rFonts w:ascii="Times New Roman" w:hAnsi="Times New Roman"/>
          <w:sz w:val="27"/>
          <w:szCs w:val="27"/>
        </w:rPr>
        <w:t>几乎一样；亚述象征性地表示教会的聪明；论及推罗的事物</w:t>
      </w:r>
      <w:r w:rsidRPr="002551AF">
        <w:rPr>
          <w:rFonts w:ascii="Times New Roman" w:hAnsi="Times New Roman"/>
          <w:sz w:val="27"/>
          <w:szCs w:val="27"/>
        </w:rPr>
        <w:t>(</w:t>
      </w:r>
      <w:r w:rsidRPr="002551AF">
        <w:rPr>
          <w:rFonts w:ascii="Times New Roman" w:hAnsi="Times New Roman"/>
          <w:sz w:val="27"/>
          <w:szCs w:val="27"/>
        </w:rPr>
        <w:t>以西结书</w:t>
      </w:r>
      <w:r w:rsidRPr="002551AF">
        <w:rPr>
          <w:rFonts w:ascii="Times New Roman" w:hAnsi="Times New Roman" w:cstheme="majorBidi"/>
          <w:iCs/>
          <w:sz w:val="27"/>
          <w:szCs w:val="27"/>
        </w:rPr>
        <w:t>28</w:t>
      </w:r>
      <w:r w:rsidRPr="002551AF">
        <w:rPr>
          <w:rFonts w:ascii="Times New Roman" w:hAnsi="Times New Roman"/>
          <w:sz w:val="27"/>
          <w:szCs w:val="27"/>
        </w:rPr>
        <w:t>:</w:t>
      </w:r>
      <w:r w:rsidRPr="002551AF">
        <w:rPr>
          <w:rFonts w:ascii="Times New Roman" w:hAnsi="Times New Roman" w:cstheme="majorBidi"/>
          <w:iCs/>
          <w:sz w:val="27"/>
          <w:szCs w:val="27"/>
        </w:rPr>
        <w:t>12</w:t>
      </w:r>
      <w:r w:rsidRPr="002551AF">
        <w:rPr>
          <w:rFonts w:ascii="Times New Roman" w:hAnsi="Times New Roman"/>
          <w:sz w:val="27"/>
          <w:szCs w:val="27"/>
        </w:rPr>
        <w:t xml:space="preserve">, </w:t>
      </w:r>
      <w:r w:rsidRPr="002551AF">
        <w:rPr>
          <w:rFonts w:ascii="Times New Roman" w:hAnsi="Times New Roman" w:cstheme="majorBidi"/>
          <w:iCs/>
          <w:sz w:val="27"/>
          <w:szCs w:val="27"/>
        </w:rPr>
        <w:t>13</w:t>
      </w:r>
      <w:r w:rsidRPr="002551AF">
        <w:rPr>
          <w:rFonts w:ascii="Times New Roman" w:hAnsi="Times New Roman"/>
          <w:sz w:val="27"/>
          <w:szCs w:val="27"/>
        </w:rPr>
        <w:t>)</w:t>
      </w:r>
      <w:r w:rsidRPr="002551AF">
        <w:rPr>
          <w:rFonts w:ascii="Times New Roman" w:hAnsi="Times New Roman"/>
          <w:sz w:val="27"/>
          <w:szCs w:val="27"/>
        </w:rPr>
        <w:t>也一样，推罗象征性地表示教会对良善和真理的概念。</w:t>
      </w:r>
    </w:p>
    <w:p w14:paraId="1F95B9E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326</w:t>
      </w:r>
      <w:r w:rsidRPr="002551AF">
        <w:rPr>
          <w:rFonts w:ascii="Times New Roman" w:hAnsi="Times New Roman"/>
          <w:sz w:val="27"/>
          <w:szCs w:val="27"/>
        </w:rPr>
        <w:t>.</w:t>
      </w:r>
      <w:r w:rsidRPr="002551AF">
        <w:rPr>
          <w:rFonts w:ascii="Times New Roman" w:hAnsi="Times New Roman"/>
          <w:sz w:val="27"/>
          <w:szCs w:val="27"/>
        </w:rPr>
        <w:t>由此可见，从功用的角度看，宇宙万物类似一个人的形像，这证明神是一位人。因为前面所提到的那类事物不是从天使，而是从主经由天使而在天使人周围产生的。事实上，它们是从主的神性之爱和神性智慧进入作为接受者的天使的流注而产生的，因此这一切就像宇宙的创造那样在他们眼前产生。他们由此知道，神是一位人，并且从功用的角度看，宇宙就是神的一个形像。</w:t>
      </w:r>
    </w:p>
    <w:p w14:paraId="4E0964C0" w14:textId="1B5F86B0" w:rsidR="00ED613B" w:rsidRPr="002551AF" w:rsidRDefault="0082790F" w:rsidP="006C1FB3">
      <w:pPr>
        <w:pStyle w:val="2"/>
      </w:pPr>
      <w:bookmarkStart w:id="134" w:name="_Hlk204266253"/>
      <w:r>
        <w:rPr>
          <w:rFonts w:hint="eastAsia"/>
        </w:rPr>
        <w:t>主所创造的一切事物都是功用，并且它们是</w:t>
      </w:r>
      <w:r w:rsidR="006C1FB3" w:rsidRPr="006C1FB3">
        <w:rPr>
          <w:rFonts w:hint="eastAsia"/>
        </w:rPr>
        <w:t>在与人类有关，并通</w:t>
      </w:r>
      <w:r w:rsidR="006C1FB3">
        <w:rPr>
          <w:rFonts w:hint="eastAsia"/>
        </w:rPr>
        <w:t>过人类与它们所源于的主有关的秩序、层级和关联或具体方式</w:t>
      </w:r>
      <w:r>
        <w:rPr>
          <w:rFonts w:hint="eastAsia"/>
        </w:rPr>
        <w:t>上</w:t>
      </w:r>
      <w:r w:rsidR="006C1FB3">
        <w:rPr>
          <w:rFonts w:hint="eastAsia"/>
        </w:rPr>
        <w:t>的功用</w:t>
      </w:r>
    </w:p>
    <w:bookmarkEnd w:id="134"/>
    <w:p w14:paraId="596AFC6E" w14:textId="7774ECB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327</w:t>
      </w:r>
      <w:r w:rsidRPr="002551AF">
        <w:rPr>
          <w:rFonts w:ascii="Times New Roman" w:hAnsi="Times New Roman"/>
          <w:sz w:val="27"/>
          <w:szCs w:val="27"/>
        </w:rPr>
        <w:t>.</w:t>
      </w:r>
      <w:r w:rsidRPr="002551AF">
        <w:rPr>
          <w:rFonts w:ascii="Times New Roman" w:hAnsi="Times New Roman"/>
          <w:sz w:val="27"/>
          <w:szCs w:val="27"/>
        </w:rPr>
        <w:t>对此，前面已说明：除了功用外，没有什么东西能从神造物主那里产生</w:t>
      </w:r>
      <w:r w:rsidRPr="002551AF">
        <w:rPr>
          <w:rFonts w:ascii="Times New Roman" w:hAnsi="Times New Roman"/>
          <w:sz w:val="27"/>
          <w:szCs w:val="27"/>
        </w:rPr>
        <w:t>(</w:t>
      </w:r>
      <w:r w:rsidRPr="002551AF">
        <w:rPr>
          <w:rFonts w:ascii="Times New Roman" w:hAnsi="Times New Roman" w:cstheme="majorBidi"/>
          <w:iCs/>
          <w:sz w:val="27"/>
          <w:szCs w:val="27"/>
        </w:rPr>
        <w:t>308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；一切受造物的功用皆按层级从最低的受造形式上升到人类，再通过人类上升到它们所源于的神造物主那里</w:t>
      </w:r>
      <w:r w:rsidRPr="002551AF">
        <w:rPr>
          <w:rFonts w:ascii="Times New Roman" w:hAnsi="Times New Roman"/>
          <w:sz w:val="27"/>
          <w:szCs w:val="27"/>
        </w:rPr>
        <w:t>(</w:t>
      </w:r>
      <w:r w:rsidRPr="002551AF">
        <w:rPr>
          <w:rFonts w:ascii="Times New Roman" w:hAnsi="Times New Roman" w:cstheme="majorBidi"/>
          <w:iCs/>
          <w:sz w:val="27"/>
          <w:szCs w:val="27"/>
        </w:rPr>
        <w:t>65</w:t>
      </w:r>
      <w:r w:rsidRPr="002551AF">
        <w:rPr>
          <w:rFonts w:ascii="Times New Roman" w:hAnsi="Times New Roman"/>
          <w:sz w:val="27"/>
          <w:szCs w:val="27"/>
        </w:rPr>
        <w:t>-</w:t>
      </w:r>
      <w:r w:rsidRPr="002551AF">
        <w:rPr>
          <w:rFonts w:ascii="Times New Roman" w:hAnsi="Times New Roman" w:cstheme="majorBidi"/>
          <w:iCs/>
          <w:sz w:val="27"/>
          <w:szCs w:val="27"/>
        </w:rPr>
        <w:t>68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；创造的目的在它的最终形式中得到表达，这目的就是使一切事物都能返回到造物主那里，使结合能发生</w:t>
      </w:r>
      <w:r w:rsidRPr="002551AF">
        <w:rPr>
          <w:rFonts w:ascii="Times New Roman" w:hAnsi="Times New Roman"/>
          <w:sz w:val="27"/>
          <w:szCs w:val="27"/>
        </w:rPr>
        <w:t>(</w:t>
      </w:r>
      <w:r w:rsidRPr="002551AF">
        <w:rPr>
          <w:rFonts w:ascii="Times New Roman" w:hAnsi="Times New Roman" w:cstheme="majorBidi"/>
          <w:iCs/>
          <w:sz w:val="27"/>
          <w:szCs w:val="27"/>
        </w:rPr>
        <w:t>167</w:t>
      </w:r>
      <w:r w:rsidRPr="002551AF">
        <w:rPr>
          <w:rFonts w:ascii="Times New Roman" w:hAnsi="Times New Roman"/>
          <w:sz w:val="27"/>
          <w:szCs w:val="27"/>
        </w:rPr>
        <w:t>-</w:t>
      </w:r>
      <w:r w:rsidRPr="002551AF">
        <w:rPr>
          <w:rFonts w:ascii="Times New Roman" w:hAnsi="Times New Roman" w:cstheme="majorBidi"/>
          <w:iCs/>
          <w:sz w:val="27"/>
          <w:szCs w:val="27"/>
        </w:rPr>
        <w:t>172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；就事物关注创造者而言，它们就是功用</w:t>
      </w:r>
      <w:r w:rsidRPr="002551AF">
        <w:rPr>
          <w:rFonts w:ascii="Times New Roman" w:hAnsi="Times New Roman"/>
          <w:sz w:val="27"/>
          <w:szCs w:val="27"/>
        </w:rPr>
        <w:t>(</w:t>
      </w:r>
      <w:r w:rsidRPr="002551AF">
        <w:rPr>
          <w:rFonts w:ascii="Times New Roman" w:hAnsi="Times New Roman" w:cstheme="majorBidi"/>
          <w:iCs/>
          <w:sz w:val="27"/>
          <w:szCs w:val="27"/>
        </w:rPr>
        <w:t>307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；神性必在它所创造的其它事物中存在和显现</w:t>
      </w:r>
      <w:r w:rsidRPr="002551AF">
        <w:rPr>
          <w:rFonts w:ascii="Times New Roman" w:hAnsi="Times New Roman"/>
          <w:sz w:val="27"/>
          <w:szCs w:val="27"/>
        </w:rPr>
        <w:t>(</w:t>
      </w:r>
      <w:r w:rsidRPr="002551AF">
        <w:rPr>
          <w:rFonts w:ascii="Times New Roman" w:hAnsi="Times New Roman" w:cstheme="majorBidi"/>
          <w:iCs/>
          <w:sz w:val="27"/>
          <w:szCs w:val="27"/>
        </w:rPr>
        <w:t>47</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；宇宙万物照功用而成为接受者，这一切皆照着层级</w:t>
      </w:r>
      <w:r w:rsidRPr="002551AF">
        <w:rPr>
          <w:rFonts w:ascii="Times New Roman" w:hAnsi="Times New Roman"/>
          <w:sz w:val="27"/>
          <w:szCs w:val="27"/>
        </w:rPr>
        <w:t>(</w:t>
      </w:r>
      <w:r w:rsidRPr="002551AF">
        <w:rPr>
          <w:rFonts w:ascii="Times New Roman" w:hAnsi="Times New Roman" w:cstheme="majorBidi"/>
          <w:iCs/>
          <w:sz w:val="27"/>
          <w:szCs w:val="27"/>
        </w:rPr>
        <w:t>58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；从功用的角度看，宇宙是神的一个形像</w:t>
      </w:r>
      <w:r w:rsidRPr="002551AF">
        <w:rPr>
          <w:rFonts w:ascii="Times New Roman" w:hAnsi="Times New Roman"/>
          <w:sz w:val="27"/>
          <w:szCs w:val="27"/>
        </w:rPr>
        <w:t>(</w:t>
      </w:r>
      <w:r w:rsidRPr="002551AF">
        <w:rPr>
          <w:rFonts w:ascii="Times New Roman" w:hAnsi="Times New Roman" w:cstheme="majorBidi"/>
          <w:iCs/>
          <w:sz w:val="27"/>
          <w:szCs w:val="27"/>
        </w:rPr>
        <w:t>59</w:t>
      </w:r>
      <w:r w:rsidRPr="002551AF">
        <w:rPr>
          <w:rFonts w:ascii="Times New Roman" w:hAnsi="Times New Roman"/>
          <w:sz w:val="27"/>
          <w:szCs w:val="27"/>
        </w:rPr>
        <w:t>节</w:t>
      </w:r>
      <w:r w:rsidRPr="002551AF">
        <w:rPr>
          <w:rFonts w:ascii="Times New Roman" w:hAnsi="Times New Roman"/>
          <w:sz w:val="27"/>
          <w:szCs w:val="27"/>
        </w:rPr>
        <w:t>)</w:t>
      </w:r>
      <w:r w:rsidR="00FF0397">
        <w:rPr>
          <w:rFonts w:ascii="Times New Roman" w:hAnsi="Times New Roman"/>
          <w:sz w:val="27"/>
          <w:szCs w:val="27"/>
        </w:rPr>
        <w:t>等等。</w:t>
      </w:r>
      <w:r w:rsidRPr="002551AF">
        <w:rPr>
          <w:rFonts w:ascii="Times New Roman" w:hAnsi="Times New Roman"/>
          <w:sz w:val="27"/>
          <w:szCs w:val="27"/>
        </w:rPr>
        <w:t>以下真理</w:t>
      </w:r>
      <w:r w:rsidR="00FF0397">
        <w:rPr>
          <w:rFonts w:ascii="Times New Roman" w:hAnsi="Times New Roman"/>
          <w:sz w:val="27"/>
          <w:szCs w:val="27"/>
        </w:rPr>
        <w:t>由此变得显而易见</w:t>
      </w:r>
      <w:r w:rsidRPr="002551AF">
        <w:rPr>
          <w:rFonts w:ascii="Times New Roman" w:hAnsi="Times New Roman"/>
          <w:sz w:val="27"/>
          <w:szCs w:val="27"/>
        </w:rPr>
        <w:t>：主所创造的一切事物</w:t>
      </w:r>
      <w:r w:rsidR="00FF0397">
        <w:rPr>
          <w:rFonts w:ascii="Times New Roman" w:hAnsi="Times New Roman"/>
          <w:sz w:val="27"/>
          <w:szCs w:val="27"/>
        </w:rPr>
        <w:t>都是</w:t>
      </w:r>
      <w:r w:rsidRPr="002551AF">
        <w:rPr>
          <w:rFonts w:ascii="Times New Roman" w:hAnsi="Times New Roman"/>
          <w:sz w:val="27"/>
          <w:szCs w:val="27"/>
        </w:rPr>
        <w:t>功用，</w:t>
      </w:r>
      <w:r w:rsidR="00FF0397">
        <w:rPr>
          <w:rFonts w:ascii="Times New Roman" w:hAnsi="Times New Roman"/>
          <w:sz w:val="27"/>
          <w:szCs w:val="27"/>
        </w:rPr>
        <w:t>并且它们是</w:t>
      </w:r>
      <w:r w:rsidR="007B7348">
        <w:rPr>
          <w:rFonts w:ascii="Times New Roman" w:hAnsi="Times New Roman"/>
          <w:sz w:val="27"/>
          <w:szCs w:val="27"/>
        </w:rPr>
        <w:t>在</w:t>
      </w:r>
      <w:r w:rsidRPr="002551AF">
        <w:rPr>
          <w:rFonts w:ascii="Times New Roman" w:hAnsi="Times New Roman"/>
          <w:sz w:val="27"/>
          <w:szCs w:val="27"/>
        </w:rPr>
        <w:t>与人</w:t>
      </w:r>
      <w:r w:rsidR="0092401F">
        <w:rPr>
          <w:rFonts w:ascii="Times New Roman" w:hAnsi="Times New Roman"/>
          <w:sz w:val="27"/>
          <w:szCs w:val="27"/>
        </w:rPr>
        <w:t>类</w:t>
      </w:r>
      <w:r w:rsidRPr="002551AF">
        <w:rPr>
          <w:rFonts w:ascii="Times New Roman" w:hAnsi="Times New Roman"/>
          <w:sz w:val="27"/>
          <w:szCs w:val="27"/>
        </w:rPr>
        <w:t>有关</w:t>
      </w:r>
      <w:r w:rsidR="0092401F">
        <w:rPr>
          <w:rFonts w:ascii="Times New Roman" w:hAnsi="Times New Roman"/>
          <w:sz w:val="27"/>
          <w:szCs w:val="27"/>
        </w:rPr>
        <w:t>，</w:t>
      </w:r>
      <w:r w:rsidRPr="002551AF">
        <w:rPr>
          <w:rFonts w:ascii="Times New Roman" w:hAnsi="Times New Roman"/>
          <w:sz w:val="27"/>
          <w:szCs w:val="27"/>
        </w:rPr>
        <w:t>并通过人</w:t>
      </w:r>
      <w:r w:rsidR="0092401F">
        <w:rPr>
          <w:rFonts w:ascii="Times New Roman" w:hAnsi="Times New Roman"/>
          <w:sz w:val="27"/>
          <w:szCs w:val="27"/>
        </w:rPr>
        <w:t>类</w:t>
      </w:r>
      <w:r w:rsidRPr="002551AF">
        <w:rPr>
          <w:rFonts w:ascii="Times New Roman" w:hAnsi="Times New Roman"/>
          <w:sz w:val="27"/>
          <w:szCs w:val="27"/>
        </w:rPr>
        <w:t>与它们所源于的主有关</w:t>
      </w:r>
      <w:r w:rsidR="007B7348">
        <w:rPr>
          <w:rFonts w:ascii="Times New Roman" w:hAnsi="Times New Roman"/>
          <w:sz w:val="27"/>
          <w:szCs w:val="27"/>
        </w:rPr>
        <w:t>的</w:t>
      </w:r>
      <w:r w:rsidRPr="002551AF">
        <w:rPr>
          <w:rFonts w:ascii="Times New Roman" w:hAnsi="Times New Roman"/>
          <w:sz w:val="27"/>
          <w:szCs w:val="27"/>
        </w:rPr>
        <w:t>秩序、层级和</w:t>
      </w:r>
      <w:r w:rsidR="0092401F">
        <w:rPr>
          <w:rFonts w:ascii="Times New Roman" w:hAnsi="Times New Roman" w:hint="eastAsia"/>
          <w:sz w:val="27"/>
          <w:szCs w:val="27"/>
        </w:rPr>
        <w:t>关联</w:t>
      </w:r>
      <w:r w:rsidR="007B7348">
        <w:rPr>
          <w:rFonts w:ascii="Times New Roman" w:hAnsi="Times New Roman" w:hint="eastAsia"/>
          <w:sz w:val="27"/>
          <w:szCs w:val="27"/>
        </w:rPr>
        <w:t>或具体方式</w:t>
      </w:r>
      <w:r w:rsidR="0082790F">
        <w:rPr>
          <w:rFonts w:ascii="Times New Roman" w:hAnsi="Times New Roman" w:hint="eastAsia"/>
          <w:sz w:val="27"/>
          <w:szCs w:val="27"/>
        </w:rPr>
        <w:t>上</w:t>
      </w:r>
      <w:r w:rsidR="0092401F">
        <w:rPr>
          <w:rFonts w:ascii="Times New Roman" w:hAnsi="Times New Roman" w:hint="eastAsia"/>
          <w:sz w:val="27"/>
          <w:szCs w:val="27"/>
        </w:rPr>
        <w:t>的</w:t>
      </w:r>
      <w:r w:rsidRPr="002551AF">
        <w:rPr>
          <w:rFonts w:ascii="Times New Roman" w:hAnsi="Times New Roman"/>
          <w:sz w:val="27"/>
          <w:szCs w:val="27"/>
        </w:rPr>
        <w:t>功用。现在有必要详细说一说功用。</w:t>
      </w:r>
    </w:p>
    <w:p w14:paraId="7862EA4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328</w:t>
      </w:r>
      <w:r w:rsidRPr="002551AF">
        <w:rPr>
          <w:rFonts w:ascii="Times New Roman" w:hAnsi="Times New Roman"/>
          <w:sz w:val="27"/>
          <w:szCs w:val="27"/>
        </w:rPr>
        <w:t>.</w:t>
      </w:r>
      <w:r w:rsidRPr="002551AF">
        <w:rPr>
          <w:rFonts w:ascii="Times New Roman" w:hAnsi="Times New Roman"/>
          <w:sz w:val="27"/>
          <w:szCs w:val="27"/>
        </w:rPr>
        <w:t>与功用有关的人，不仅指个人，还指群体，以及大大小小的群体，如一</w:t>
      </w:r>
      <w:r w:rsidRPr="002551AF">
        <w:rPr>
          <w:rFonts w:ascii="Times New Roman" w:hAnsi="Times New Roman"/>
          <w:sz w:val="27"/>
          <w:szCs w:val="27"/>
        </w:rPr>
        <w:lastRenderedPageBreak/>
        <w:t>个州，一个王国、或帝国，或最大的群体，即整个世界，因为这些群体中的每一个都是一个人。天堂的情况也一样，整个天使天堂在主眼里如同一个人，每一个天堂社群同样是一个人。正因如此，每位天使都是一个人。事实的确如此，这一点可见于《天堂与地狱》一书</w:t>
      </w:r>
      <w:r w:rsidRPr="002551AF">
        <w:rPr>
          <w:rFonts w:ascii="Times New Roman" w:hAnsi="Times New Roman"/>
          <w:sz w:val="27"/>
          <w:szCs w:val="27"/>
        </w:rPr>
        <w:t>(</w:t>
      </w:r>
      <w:r w:rsidRPr="002551AF">
        <w:rPr>
          <w:rFonts w:ascii="Times New Roman" w:hAnsi="Times New Roman" w:cstheme="majorBidi"/>
          <w:iCs/>
          <w:sz w:val="27"/>
          <w:szCs w:val="27"/>
        </w:rPr>
        <w:t>68</w:t>
      </w:r>
      <w:r w:rsidRPr="002551AF">
        <w:rPr>
          <w:rFonts w:ascii="Times New Roman" w:hAnsi="Times New Roman"/>
          <w:sz w:val="27"/>
          <w:szCs w:val="27"/>
        </w:rPr>
        <w:t>-</w:t>
      </w:r>
      <w:r w:rsidRPr="002551AF">
        <w:rPr>
          <w:rFonts w:ascii="Times New Roman" w:hAnsi="Times New Roman" w:cstheme="majorBidi"/>
          <w:iCs/>
          <w:sz w:val="27"/>
          <w:szCs w:val="27"/>
        </w:rPr>
        <w:t>103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。这清楚表明下文中的人类是什么意思。</w:t>
      </w:r>
    </w:p>
    <w:p w14:paraId="14D74ECD" w14:textId="6F890FA9" w:rsidR="007B7348"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bookmarkStart w:id="135" w:name="_Hlk204265732"/>
      <w:r w:rsidRPr="002551AF">
        <w:rPr>
          <w:rFonts w:ascii="Times New Roman" w:hAnsi="Times New Roman" w:cstheme="majorBidi"/>
          <w:iCs/>
          <w:sz w:val="27"/>
          <w:szCs w:val="27"/>
        </w:rPr>
        <w:t>329</w:t>
      </w:r>
      <w:r w:rsidRPr="002551AF">
        <w:rPr>
          <w:rFonts w:ascii="Times New Roman" w:hAnsi="Times New Roman"/>
          <w:sz w:val="27"/>
          <w:szCs w:val="27"/>
        </w:rPr>
        <w:t>.</w:t>
      </w:r>
      <w:r w:rsidRPr="002551AF">
        <w:rPr>
          <w:rFonts w:ascii="Times New Roman" w:hAnsi="Times New Roman"/>
          <w:sz w:val="27"/>
          <w:szCs w:val="27"/>
        </w:rPr>
        <w:t>宇宙创造的最终目的清楚表明何为功用。宇宙创造的最终目的是一个天使天堂的存在；由于天使天堂就是最终目的，故人或人类也是目的，因为天堂是由人类形成的。由此可推知，</w:t>
      </w:r>
      <w:bookmarkStart w:id="136" w:name="OLE_LINK1"/>
      <w:r w:rsidRPr="002551AF">
        <w:rPr>
          <w:rFonts w:ascii="Times New Roman" w:hAnsi="Times New Roman"/>
          <w:sz w:val="27"/>
          <w:szCs w:val="27"/>
        </w:rPr>
        <w:t>一切受造物都是中间目的，</w:t>
      </w:r>
      <w:r w:rsidR="006C1FB3">
        <w:rPr>
          <w:rFonts w:ascii="Times New Roman" w:hAnsi="Times New Roman"/>
          <w:sz w:val="27"/>
          <w:szCs w:val="27"/>
        </w:rPr>
        <w:t>并且</w:t>
      </w:r>
      <w:r w:rsidR="007B7348">
        <w:rPr>
          <w:rFonts w:ascii="Times New Roman" w:hAnsi="Times New Roman"/>
          <w:sz w:val="27"/>
          <w:szCs w:val="27"/>
        </w:rPr>
        <w:t>这些是</w:t>
      </w:r>
      <w:r w:rsidR="007B7348" w:rsidRPr="007B7348">
        <w:rPr>
          <w:rFonts w:ascii="Times New Roman" w:hAnsi="Times New Roman" w:hint="eastAsia"/>
          <w:sz w:val="27"/>
          <w:szCs w:val="27"/>
        </w:rPr>
        <w:t>在与人类有关，并通过人类与</w:t>
      </w:r>
      <w:r w:rsidR="0082790F">
        <w:rPr>
          <w:rFonts w:ascii="Times New Roman" w:hAnsi="Times New Roman" w:hint="eastAsia"/>
          <w:sz w:val="27"/>
          <w:szCs w:val="27"/>
        </w:rPr>
        <w:t>主有关的秩序、层级和关联或具体方式上</w:t>
      </w:r>
      <w:r w:rsidR="007B7348" w:rsidRPr="007B7348">
        <w:rPr>
          <w:rFonts w:ascii="Times New Roman" w:hAnsi="Times New Roman" w:hint="eastAsia"/>
          <w:sz w:val="27"/>
          <w:szCs w:val="27"/>
        </w:rPr>
        <w:t>的功用</w:t>
      </w:r>
      <w:r w:rsidR="006C1FB3">
        <w:rPr>
          <w:rFonts w:ascii="Times New Roman" w:hAnsi="Times New Roman" w:hint="eastAsia"/>
          <w:sz w:val="27"/>
          <w:szCs w:val="27"/>
        </w:rPr>
        <w:t>。</w:t>
      </w:r>
      <w:bookmarkEnd w:id="136"/>
    </w:p>
    <w:bookmarkEnd w:id="135"/>
    <w:p w14:paraId="0233ED8E" w14:textId="08BF0BA4"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330</w:t>
      </w:r>
      <w:r w:rsidRPr="002551AF">
        <w:rPr>
          <w:rFonts w:ascii="Times New Roman" w:hAnsi="Times New Roman"/>
          <w:sz w:val="27"/>
          <w:szCs w:val="27"/>
        </w:rPr>
        <w:t>.</w:t>
      </w:r>
      <w:r w:rsidRPr="002551AF">
        <w:rPr>
          <w:rFonts w:ascii="Times New Roman" w:hAnsi="Times New Roman"/>
          <w:sz w:val="27"/>
          <w:szCs w:val="27"/>
        </w:rPr>
        <w:t>由于创造的最终目的是一个由人类形成的天使天堂，因而也是人类本身，所以其它一切受造物都是中间目的。而这些因与人有关，是为了人与主的结合，故涉及人里面的这三样事物：他的身体、理性官能和属灵品格。因为一个人若不是属灵的，就无法与主结合；若不是理性的，就不可能是属灵的；若没有一个健康的身体，就不可能是理性的。这三者就像一座房子；身体好比地基，理性官能好比房子的上层建筑，属灵品格则好比房子里的装饰，与主结合好比他住在其中。由此可见，功用，也就是创造的中间目的，在什么样的秩序、层级和</w:t>
      </w:r>
      <w:r w:rsidR="0082790F">
        <w:rPr>
          <w:rFonts w:ascii="Times New Roman" w:hAnsi="Times New Roman"/>
          <w:sz w:val="27"/>
          <w:szCs w:val="27"/>
        </w:rPr>
        <w:t>关联或具体方式</w:t>
      </w:r>
      <w:r w:rsidRPr="002551AF">
        <w:rPr>
          <w:rFonts w:ascii="Times New Roman" w:hAnsi="Times New Roman"/>
          <w:sz w:val="27"/>
          <w:szCs w:val="27"/>
        </w:rPr>
        <w:t>上与人有关，即：</w:t>
      </w: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为了维持他的身体，</w:t>
      </w: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为了完善他的理性官能，</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为了他从主那里获得属灵品格。</w:t>
      </w:r>
    </w:p>
    <w:p w14:paraId="1D2D136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331</w:t>
      </w:r>
      <w:r w:rsidRPr="002551AF">
        <w:rPr>
          <w:rFonts w:ascii="Times New Roman" w:hAnsi="Times New Roman"/>
          <w:sz w:val="27"/>
          <w:szCs w:val="27"/>
        </w:rPr>
        <w:t>.</w:t>
      </w:r>
      <w:r w:rsidRPr="002551AF">
        <w:rPr>
          <w:rFonts w:ascii="Times New Roman" w:hAnsi="Times New Roman"/>
          <w:sz w:val="27"/>
          <w:szCs w:val="27"/>
        </w:rPr>
        <w:t>维持身体的功用，涉及身体的营养、衣服、住处、娱乐、享受、保护，以及身体状态的维持。为身体营养所创造的功用是植物界的一切，可用作食物与喝的，如水果，葡萄，谷物或种子，蔬菜和草本；还有动物界可用来吃的一切，如公牛、母牛、牛犊、鹿、绵羊、公山羊、母山羊、羔羊和它们所产的奶；以及多种家禽和鱼。为衣服所创造的功用也是动植物界的众多产物；为住处、娱乐、享受、保护和身体状态的维持所创造的功用也一样。在此不再一一列举，因为它们都是众所周知的，列举它们只会占用篇幅。诚然，也有许多事物对人没有用；但多余的东西并不废去功用，反而确保功用的延续性。对功用的滥用也是有可能的，但滥用也不废去功用，就像对真理的歪曲并不废去真理，除非在那些歪曲它的人身上。</w:t>
      </w:r>
    </w:p>
    <w:p w14:paraId="654D9CA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332</w:t>
      </w:r>
      <w:r w:rsidRPr="002551AF">
        <w:rPr>
          <w:rFonts w:ascii="Times New Roman" w:hAnsi="Times New Roman"/>
          <w:sz w:val="27"/>
          <w:szCs w:val="27"/>
        </w:rPr>
        <w:t>.</w:t>
      </w:r>
      <w:r w:rsidRPr="002551AF">
        <w:rPr>
          <w:rFonts w:ascii="Times New Roman" w:hAnsi="Times New Roman"/>
          <w:sz w:val="27"/>
          <w:szCs w:val="27"/>
        </w:rPr>
        <w:t>完善理性官能的功用，就是在刚才所提到的这些事上提供教导的所有学科，它们被称为科学知识和学科分支。这些涉及自然、经济、社会和道德事务，它们是要么从父母和教师，要么从书本，要么从与他人的交往，要么从在这些学科上的独立思考获得的。这些学科会完善理性官能，甚至达到它们成为更高层级</w:t>
      </w:r>
      <w:r w:rsidRPr="002551AF">
        <w:rPr>
          <w:rFonts w:ascii="Times New Roman" w:hAnsi="Times New Roman"/>
          <w:sz w:val="27"/>
          <w:szCs w:val="27"/>
        </w:rPr>
        <w:lastRenderedPageBreak/>
        <w:t>上的功用的程度，它们也能持久，直到被应用于生活的程度。限于篇幅，不再列举这些功用，因为它们种类繁多，并且它们与公共利益的关系各不相同。</w:t>
      </w:r>
    </w:p>
    <w:p w14:paraId="6D7F7B6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333</w:t>
      </w:r>
      <w:r w:rsidRPr="002551AF">
        <w:rPr>
          <w:rFonts w:ascii="Times New Roman" w:hAnsi="Times New Roman"/>
          <w:sz w:val="27"/>
          <w:szCs w:val="27"/>
        </w:rPr>
        <w:t>.</w:t>
      </w:r>
      <w:r w:rsidRPr="002551AF">
        <w:rPr>
          <w:rFonts w:ascii="Times New Roman" w:hAnsi="Times New Roman"/>
          <w:sz w:val="27"/>
          <w:szCs w:val="27"/>
        </w:rPr>
        <w:t>从主获得属灵品格的功用是指与宗教并由此与敬拜有关的一切，因而是指教导对神的承认和关于神的知识，以及对良善和真理、因而永生的承认并关于它们的知识的一切。和其它学科一样，这些也是从父母、教师、讲道和书籍，尤其通过将所学到的东西应用于生活获得的；在基督教界，则是通过取自圣言的教义和讲道，通过来自主的圣言获得的。这些功用的整个涵盖范围可用描述维持身体的功用的术语来形容，如滋养、衣服、住处、娱乐、享受、保护，状态的维持，只要把它们应用于灵魂；如将滋养用于爱之良善，衣服用于智慧之真理，住处用于天堂，娱乐和享受用于生活的幸福和天堂的喜乐，保护用于免受邪恶攻击，状态的维持用于永生。主照着以下承认赐下这一切，即：肉体上的一切恩惠也来自主，人只是被派的一个仆人和管家，管理他主人的财物。</w:t>
      </w:r>
    </w:p>
    <w:p w14:paraId="4EAEC66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334</w:t>
      </w:r>
      <w:r w:rsidRPr="002551AF">
        <w:rPr>
          <w:rFonts w:ascii="Times New Roman" w:hAnsi="Times New Roman"/>
          <w:sz w:val="27"/>
          <w:szCs w:val="27"/>
        </w:rPr>
        <w:t>.</w:t>
      </w:r>
      <w:r w:rsidRPr="002551AF">
        <w:rPr>
          <w:rFonts w:ascii="Times New Roman" w:hAnsi="Times New Roman"/>
          <w:sz w:val="27"/>
          <w:szCs w:val="27"/>
        </w:rPr>
        <w:t>这些事物被赐给人来使用和享受，它们都是白白的恩赐，这一点从天上天使的状态很清楚地看出来；和世人一样，他们有身体，有理性官能和属灵品格。他们免费得到滋养，因为他们被赐予日用的食物；他们免费穿衣，因为他们被赐予衣服；他们免费获得住处，因为他们被赐予房子；他们也不关心这一切。此外，他们根据自己理性</w:t>
      </w:r>
      <w:r w:rsidRPr="002551AF">
        <w:rPr>
          <w:rFonts w:ascii="Times New Roman" w:hAnsi="Times New Roman"/>
          <w:sz w:val="27"/>
          <w:szCs w:val="27"/>
        </w:rPr>
        <w:t>-</w:t>
      </w:r>
      <w:r w:rsidRPr="002551AF">
        <w:rPr>
          <w:rFonts w:ascii="Times New Roman" w:hAnsi="Times New Roman"/>
          <w:sz w:val="27"/>
          <w:szCs w:val="27"/>
        </w:rPr>
        <w:t>属灵的程度而获得享受、保护和状态的维持。不同之处在于，天使看到，这些恩赐皆来自主，因为它们是照其爱和智慧的状态而被造的</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322</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；但世人看不到这一点，因为他们的收成一年有一次，并且不是取决于他们的爱和智慧的状态，而是取决于他们所给予的料理。</w:t>
      </w:r>
    </w:p>
    <w:p w14:paraId="21FD8A0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335</w:t>
      </w:r>
      <w:r w:rsidRPr="002551AF">
        <w:rPr>
          <w:rFonts w:ascii="Times New Roman" w:hAnsi="Times New Roman"/>
          <w:sz w:val="27"/>
          <w:szCs w:val="27"/>
        </w:rPr>
        <w:t>.</w:t>
      </w:r>
      <w:r w:rsidRPr="002551AF">
        <w:rPr>
          <w:rFonts w:ascii="Times New Roman" w:hAnsi="Times New Roman"/>
          <w:sz w:val="27"/>
          <w:szCs w:val="27"/>
        </w:rPr>
        <w:t>这些事物被称为功用，是因为它们通过人而与主有关。尽管如此，决不能说它们是为了主而来源于人的功用。相反，它们是为了人而来源于主的功用，因为一切功用在主里面是无限的一体，不是来源于人，除非来自主。事实上，人无法凭自己，只能从主行善，而良善就是我们所说的功用。属灵之爱的本质就是向他人行善，不是为了自己，而是为了他人；神性之爱的这种本质更是无限。这就像父母对孩子的爱，他们出于爱向自己的孩子行善，不是为了他们自己，而是为了他们的孩子。这一点尤其体现在母亲对她的小孩子的爱上。</w:t>
      </w:r>
    </w:p>
    <w:p w14:paraId="16A4DBA7"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主要得到爱慕、敬拜和荣耀，所以人们以为祂为了自己而喜欢爱慕、敬拜和荣耀。而事实上，祂喜欢这些是为了人，因为人通过它们会进入一种神性能够流入并被感知的状态；人由此收起阻碍流注和接受的自己的东西，因为人自己的东西，也就是自我之爱，会使他的心刚硬，并将它关闭。人通过承认从他自己</w:t>
      </w:r>
      <w:r w:rsidRPr="002551AF">
        <w:rPr>
          <w:rFonts w:ascii="Times New Roman" w:hAnsi="Times New Roman"/>
          <w:sz w:val="27"/>
          <w:szCs w:val="27"/>
        </w:rPr>
        <w:lastRenderedPageBreak/>
        <w:t>而来的，无非是邪恶，从主而来的，无非是良善而移走自己的东西；心通过这种承认柔软和谦卑下来，从而流出爱慕和敬拜。由此可知，主为自己通过人所发挥的功用是为了祂能出于爱向人们行善而存在的，并且由于这是主的爱，所以人们对它的接受就是主的爱之快乐。因此，谁也不要以为主住在那些仅仅爱慕祂的人里面；相反，祂住在那些遵行祂的诫命，因而发挥功用的人里面。祂的住处在这些人里面，而不是在前者里面</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47</w:t>
      </w:r>
      <w:r w:rsidRPr="002551AF">
        <w:rPr>
          <w:rFonts w:ascii="Times New Roman" w:hAnsi="Times New Roman"/>
          <w:sz w:val="27"/>
          <w:szCs w:val="27"/>
        </w:rPr>
        <w:t>-</w:t>
      </w:r>
      <w:r w:rsidRPr="002551AF">
        <w:rPr>
          <w:rFonts w:ascii="Times New Roman" w:hAnsi="Times New Roman" w:cstheme="majorBidi"/>
          <w:iCs/>
          <w:sz w:val="27"/>
          <w:szCs w:val="27"/>
        </w:rPr>
        <w:t>49</w:t>
      </w:r>
      <w:r w:rsidRPr="002551AF">
        <w:rPr>
          <w:rFonts w:ascii="Times New Roman" w:hAnsi="Times New Roman"/>
          <w:sz w:val="27"/>
          <w:szCs w:val="27"/>
        </w:rPr>
        <w:t>节关于这个主题的说明</w:t>
      </w:r>
      <w:r w:rsidRPr="002551AF">
        <w:rPr>
          <w:rFonts w:ascii="Times New Roman" w:hAnsi="Times New Roman"/>
          <w:sz w:val="27"/>
          <w:szCs w:val="27"/>
        </w:rPr>
        <w:t>)</w:t>
      </w:r>
      <w:r w:rsidRPr="002551AF">
        <w:rPr>
          <w:rFonts w:ascii="Times New Roman" w:hAnsi="Times New Roman"/>
          <w:sz w:val="27"/>
          <w:szCs w:val="27"/>
        </w:rPr>
        <w:t>。</w:t>
      </w:r>
    </w:p>
    <w:p w14:paraId="4D8B567B" w14:textId="77777777" w:rsidR="00ED613B" w:rsidRPr="002551AF" w:rsidRDefault="00C65D6E" w:rsidP="002551AF">
      <w:pPr>
        <w:pStyle w:val="2"/>
      </w:pPr>
      <w:bookmarkStart w:id="137" w:name="_Toc102306284"/>
      <w:bookmarkStart w:id="138" w:name="_Toc191382612"/>
      <w:r w:rsidRPr="002551AF">
        <w:t>恶用不是主创造的，而是与地狱一起产生的</w:t>
      </w:r>
      <w:bookmarkEnd w:id="137"/>
      <w:bookmarkEnd w:id="138"/>
    </w:p>
    <w:p w14:paraId="75818B1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336</w:t>
      </w:r>
      <w:r w:rsidRPr="002551AF">
        <w:rPr>
          <w:rFonts w:ascii="Times New Roman" w:hAnsi="Times New Roman"/>
          <w:sz w:val="27"/>
          <w:szCs w:val="27"/>
        </w:rPr>
        <w:t>.</w:t>
      </w:r>
      <w:r w:rsidRPr="002551AF">
        <w:rPr>
          <w:rFonts w:ascii="Times New Roman" w:hAnsi="Times New Roman"/>
          <w:sz w:val="27"/>
          <w:szCs w:val="27"/>
        </w:rPr>
        <w:t>实际表达出来的一切良善都被称为功用，实际表达出来的一切邪恶也都被称为功用；但后者被称为恶用，而前者被称为善用。由于一切良善的事物皆来自主，一切邪恶的事物皆来自地狱，故可知，主只创造了善用，恶用是由地狱产生的。本章特别论述的功用是指地上可见的一切事物，如各种动植物。对人有用的动植物来自主，对人有害的则来自地狱。来自主的功用同样是指完善一个人的理性官能，使他能从主获得一种属灵品格的一切。相反，恶用是指摧毁理性官能，使人不能变得属灵的一切。对人有害的这些事物被称为功用，是因为它们有助于恶人行恶，还有助于吸收恶性，从而充当治疗的手段。我们在两种意义上使用</w:t>
      </w:r>
      <w:r w:rsidRPr="002551AF">
        <w:rPr>
          <w:rFonts w:ascii="Times New Roman" w:hAnsi="Times New Roman"/>
          <w:sz w:val="27"/>
          <w:szCs w:val="27"/>
        </w:rPr>
        <w:t>“</w:t>
      </w:r>
      <w:r w:rsidRPr="002551AF">
        <w:rPr>
          <w:rFonts w:ascii="Times New Roman" w:hAnsi="Times New Roman"/>
          <w:sz w:val="27"/>
          <w:szCs w:val="27"/>
        </w:rPr>
        <w:t>功用</w:t>
      </w:r>
      <w:r w:rsidRPr="002551AF">
        <w:rPr>
          <w:rFonts w:ascii="Times New Roman" w:hAnsi="Times New Roman"/>
          <w:sz w:val="27"/>
          <w:szCs w:val="27"/>
        </w:rPr>
        <w:t>”</w:t>
      </w:r>
      <w:r w:rsidRPr="002551AF">
        <w:rPr>
          <w:rFonts w:ascii="Times New Roman" w:hAnsi="Times New Roman"/>
          <w:sz w:val="27"/>
          <w:szCs w:val="27"/>
        </w:rPr>
        <w:t>一词，就像</w:t>
      </w:r>
      <w:r w:rsidRPr="002551AF">
        <w:rPr>
          <w:rFonts w:ascii="Times New Roman" w:hAnsi="Times New Roman"/>
          <w:sz w:val="27"/>
          <w:szCs w:val="27"/>
        </w:rPr>
        <w:t>“</w:t>
      </w:r>
      <w:r w:rsidRPr="002551AF">
        <w:rPr>
          <w:rFonts w:ascii="Times New Roman" w:hAnsi="Times New Roman"/>
          <w:sz w:val="27"/>
          <w:szCs w:val="27"/>
        </w:rPr>
        <w:t>爱</w:t>
      </w:r>
      <w:r w:rsidRPr="002551AF">
        <w:rPr>
          <w:rFonts w:ascii="Times New Roman" w:hAnsi="Times New Roman"/>
          <w:sz w:val="27"/>
          <w:szCs w:val="27"/>
        </w:rPr>
        <w:t>”</w:t>
      </w:r>
      <w:r w:rsidRPr="002551AF">
        <w:rPr>
          <w:rFonts w:ascii="Times New Roman" w:hAnsi="Times New Roman"/>
          <w:sz w:val="27"/>
          <w:szCs w:val="27"/>
        </w:rPr>
        <w:t>这个词一样，它既论及善爱，也论及恶爱；此外，爱称它所做的一切为功用。</w:t>
      </w:r>
    </w:p>
    <w:p w14:paraId="05C1EC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337</w:t>
      </w:r>
      <w:r w:rsidRPr="002551AF">
        <w:rPr>
          <w:rFonts w:ascii="Times New Roman" w:hAnsi="Times New Roman"/>
          <w:sz w:val="27"/>
          <w:szCs w:val="27"/>
        </w:rPr>
        <w:t>.</w:t>
      </w:r>
      <w:r w:rsidRPr="002551AF">
        <w:rPr>
          <w:rFonts w:ascii="Times New Roman" w:hAnsi="Times New Roman"/>
          <w:sz w:val="27"/>
          <w:szCs w:val="27"/>
        </w:rPr>
        <w:t>现按下列顺序说明</w:t>
      </w:r>
      <w:r w:rsidRPr="002551AF">
        <w:rPr>
          <w:rFonts w:ascii="Times New Roman" w:hAnsi="Times New Roman"/>
          <w:sz w:val="27"/>
          <w:szCs w:val="27"/>
        </w:rPr>
        <w:t>,</w:t>
      </w:r>
      <w:r w:rsidRPr="002551AF">
        <w:rPr>
          <w:rFonts w:ascii="Times New Roman" w:hAnsi="Times New Roman"/>
          <w:sz w:val="27"/>
          <w:szCs w:val="27"/>
        </w:rPr>
        <w:t>善用皆来自主，恶用皆来自地狱：</w:t>
      </w:r>
    </w:p>
    <w:p w14:paraId="7B99557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何谓地上的恶用。</w:t>
      </w:r>
    </w:p>
    <w:p w14:paraId="4471887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为恶用的一切事物皆在地狱，为善用的一切事物皆在天堂。</w:t>
      </w:r>
    </w:p>
    <w:p w14:paraId="528CC7A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有一个从灵界进入自然界的持续流注。</w:t>
      </w:r>
    </w:p>
    <w:p w14:paraId="7DD3E84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那些为恶用的事物是由来自地狱的流注，在凡有相对应的那类元素存在的地方产生的。</w:t>
      </w:r>
    </w:p>
    <w:p w14:paraId="45837FE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⑸</w:t>
      </w:r>
      <w:r w:rsidRPr="002551AF">
        <w:rPr>
          <w:rFonts w:ascii="Times New Roman" w:hAnsi="Times New Roman"/>
          <w:sz w:val="27"/>
          <w:szCs w:val="27"/>
        </w:rPr>
        <w:t>这一切是由脱离其高层的最低属灵层造成的。</w:t>
      </w:r>
    </w:p>
    <w:p w14:paraId="60CEA81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⑹</w:t>
      </w:r>
      <w:r w:rsidRPr="002551AF">
        <w:rPr>
          <w:rFonts w:ascii="Times New Roman" w:hAnsi="Times New Roman"/>
          <w:sz w:val="27"/>
          <w:szCs w:val="27"/>
        </w:rPr>
        <w:t>流注进入两种形式进行运作，即植物形式和动物形式。</w:t>
      </w:r>
    </w:p>
    <w:p w14:paraId="73137F2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⑺</w:t>
      </w:r>
      <w:r w:rsidRPr="002551AF">
        <w:rPr>
          <w:rFonts w:ascii="Times New Roman" w:hAnsi="Times New Roman"/>
          <w:sz w:val="27"/>
          <w:szCs w:val="27"/>
        </w:rPr>
        <w:t>这两种形式都获得繁殖自己种类的能力和繁殖方法。</w:t>
      </w:r>
    </w:p>
    <w:p w14:paraId="4E00E9B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338</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何谓地上的恶用。地上的恶用是指动植物和矿物界中的一切有害物。没有必要将它们都一一列举出来，因为这只是堆砌名称而已。不指明每一种所造</w:t>
      </w:r>
      <w:r w:rsidRPr="002551AF">
        <w:rPr>
          <w:rFonts w:ascii="Times New Roman" w:hAnsi="Times New Roman"/>
          <w:sz w:val="27"/>
          <w:szCs w:val="27"/>
        </w:rPr>
        <w:lastRenderedPageBreak/>
        <w:t>成的损害，一味列举名称无助于本书所关注的目的。为了澄清，仅举其中几例就足够了：动物界的有害物包括毒蛇、蝎子、鳄鱼、大蛇、角鸮、尖叫鸮或猫头鹰、老鼠、蝗虫、青蛙、蜘蛛；以及苍蝇、黄蜂、蟑螂、虱子、蜱虫和螨虫；总之，就是毁坏青草、叶子、果实、种子、食物和可饮用液体，并危害动物和人类的生物。植物界的有害物包括一切有害、致命、有毒的草本植物，以及具有类似属性的豆科植物和灌木。矿物界的有害物包括地上的一切有毒物质。从这几个例子可以看出何谓地上的恶用；恶用就是与善用对立的一切事物</w:t>
      </w:r>
      <w:r w:rsidRPr="002551AF">
        <w:rPr>
          <w:rFonts w:ascii="Times New Roman" w:hAnsi="Times New Roman"/>
          <w:sz w:val="27"/>
          <w:szCs w:val="27"/>
        </w:rPr>
        <w:t>(</w:t>
      </w:r>
      <w:r w:rsidRPr="002551AF">
        <w:rPr>
          <w:rFonts w:ascii="Times New Roman" w:hAnsi="Times New Roman"/>
          <w:sz w:val="27"/>
          <w:szCs w:val="27"/>
        </w:rPr>
        <w:t>对此，可参看</w:t>
      </w:r>
      <w:r w:rsidRPr="002551AF">
        <w:rPr>
          <w:rFonts w:ascii="Times New Roman" w:hAnsi="Times New Roman" w:cstheme="majorBidi"/>
          <w:iCs/>
          <w:sz w:val="27"/>
          <w:szCs w:val="27"/>
        </w:rPr>
        <w:t>336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1413958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339</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为恶用的一切事物皆在地狱，为善用的一切事物皆在天堂。在能够明白出现在地上的一切恶用不是来自主，而是来自地狱之前，必须先说一说天堂和地狱。若不了解这一切，人有可能将恶用和善用都归于主，以为两者共同起源于创造；或将它们归于自然界，将它们的起源归于自然界的太阳。这两个错误会使人误入歧途，除非他知道，凡存在于自然界的事物，无不从灵界获得自己的原因和起源，并且良善来自主，邪恶来自魔鬼，也就是来自地狱。我们所说的灵界是指天堂和地狱。</w:t>
      </w:r>
    </w:p>
    <w:p w14:paraId="4E5D54A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出现在天堂的一切事物皆为善用</w:t>
      </w:r>
      <w:r w:rsidRPr="002551AF">
        <w:rPr>
          <w:rFonts w:ascii="Times New Roman" w:hAnsi="Times New Roman"/>
          <w:sz w:val="27"/>
          <w:szCs w:val="27"/>
        </w:rPr>
        <w:t>(</w:t>
      </w:r>
      <w:r w:rsidRPr="002551AF">
        <w:rPr>
          <w:rFonts w:ascii="Times New Roman" w:hAnsi="Times New Roman"/>
          <w:sz w:val="27"/>
          <w:szCs w:val="27"/>
        </w:rPr>
        <w:t>对此，可参看</w:t>
      </w:r>
      <w:r w:rsidRPr="002551AF">
        <w:rPr>
          <w:rFonts w:ascii="Times New Roman" w:hAnsi="Times New Roman" w:cstheme="majorBidi"/>
          <w:iCs/>
          <w:sz w:val="27"/>
          <w:szCs w:val="27"/>
        </w:rPr>
        <w:t>336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。出现在地狱的一切事物皆为恶用</w:t>
      </w:r>
      <w:r w:rsidRPr="002551AF">
        <w:rPr>
          <w:rFonts w:ascii="Times New Roman" w:hAnsi="Times New Roman"/>
          <w:sz w:val="27"/>
          <w:szCs w:val="27"/>
        </w:rPr>
        <w:t>(</w:t>
      </w:r>
      <w:r w:rsidRPr="002551AF">
        <w:rPr>
          <w:rFonts w:ascii="Times New Roman" w:hAnsi="Times New Roman"/>
          <w:sz w:val="27"/>
          <w:szCs w:val="27"/>
        </w:rPr>
        <w:t>对此，可参看</w:t>
      </w:r>
      <w:r w:rsidRPr="002551AF">
        <w:rPr>
          <w:rFonts w:ascii="Times New Roman" w:hAnsi="Times New Roman" w:cstheme="majorBidi"/>
          <w:iCs/>
          <w:sz w:val="27"/>
          <w:szCs w:val="27"/>
        </w:rPr>
        <w:t>338</w:t>
      </w:r>
      <w:r w:rsidRPr="002551AF">
        <w:rPr>
          <w:rFonts w:ascii="Times New Roman" w:hAnsi="Times New Roman"/>
          <w:sz w:val="27"/>
          <w:szCs w:val="27"/>
        </w:rPr>
        <w:t>节，那里列举了它们</w:t>
      </w:r>
      <w:r w:rsidRPr="002551AF">
        <w:rPr>
          <w:rFonts w:ascii="Times New Roman" w:hAnsi="Times New Roman"/>
          <w:sz w:val="27"/>
          <w:szCs w:val="27"/>
        </w:rPr>
        <w:t>)</w:t>
      </w:r>
      <w:r w:rsidRPr="002551AF">
        <w:rPr>
          <w:rFonts w:ascii="Times New Roman" w:hAnsi="Times New Roman"/>
          <w:sz w:val="27"/>
          <w:szCs w:val="27"/>
        </w:rPr>
        <w:t>。后者包括各种野生动物，如蛇、蝎、大蛇、鳄鱼、虎、狼、狐狸、野猪、鹰鸮、仓鸮、尖叫鸮或猫头鹰、蝙蝠、大鼠小鼠、青蛙、蝗虫、蜘蛛和多种有毒昆虫；还有铁杉和乌头，各种有毒物，以及地上的植物和物质里面的致命毒物；总之，就是对人有害和致命的一切事物。这些事物活生生地出现在地狱，和那些出现在地上、地里面的事物一样真实。虽说它们出现在那里，但仍不像在地上那样存在于那里，因为它们只是从居民的恶爱涌出，并以这种形式呈现在他人面前的欲望的对应形式。</w:t>
      </w:r>
    </w:p>
    <w:p w14:paraId="6D84A1D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这些就是出现在地狱里的那类事物，所以地狱也充满恶臭，如尸体、粪便、尿液和腐烂的恶臭，但那里的恶魔们却以之为乐，如同动物以恶臭之物为乐一样。由此可见，自然界中的类似事物不是从主那里获得自己的起源，也不是从一开始就被创造出来的，亦不是由自然界通过它的太阳产生的，而是起源于地狱。它们不是由自然界通过它的太阳产生的，这一点从以下事实明显看出来：属灵事物流入属世事物，而不是反过来。它们也不是起源于主，这一点从以下事实很清楚地看出来：地狱不是起源于主，所以凡与地狱居民的邪恶相对应的事物，也不是起源于主。</w:t>
      </w:r>
    </w:p>
    <w:p w14:paraId="1441B0E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340</w:t>
      </w:r>
      <w:r w:rsidRPr="002551AF">
        <w:rPr>
          <w:rFonts w:ascii="Times New Roman" w:hAnsi="Times New Roman"/>
          <w:sz w:val="27"/>
          <w:szCs w:val="27"/>
        </w:rPr>
        <w:t>.</w:t>
      </w:r>
      <w:r w:rsidRPr="002551AF">
        <w:rPr>
          <w:rFonts w:ascii="宋体" w:hAnsi="宋体" w:cs="宋体" w:hint="eastAsia"/>
          <w:sz w:val="27"/>
          <w:szCs w:val="27"/>
        </w:rPr>
        <w:t>⑶</w:t>
      </w:r>
      <w:r w:rsidRPr="002551AF">
        <w:rPr>
          <w:rFonts w:ascii="Times New Roman" w:hAnsi="Times New Roman"/>
          <w:sz w:val="27"/>
          <w:szCs w:val="27"/>
        </w:rPr>
        <w:t>有一个从灵界进入自然界的持续流注。人若不知道灵界的存在，并且</w:t>
      </w:r>
      <w:r w:rsidRPr="002551AF">
        <w:rPr>
          <w:rFonts w:ascii="Times New Roman" w:hAnsi="Times New Roman"/>
          <w:sz w:val="27"/>
          <w:szCs w:val="27"/>
        </w:rPr>
        <w:lastRenderedPageBreak/>
        <w:t>灵界不同于自然界，犹如在先之物不同于在后之物，或原因不同于所造成的结果，就不可能知道这种流注。正因如此，那些撰写动植物起源的人只能将这种起源追溯到自然界，即便追溯到神那里，也会以为神从一开始就将产生这些事物的能力植入自然界；他们这样做是因为他们不知道，自然界没有被赋予任何能力；事实上，自然界本身是死的，丝毫无助于这些事物的产生，就跟工具无助于工匠的作品一样，因为工具必须被不断驱动才能活动。正是某种属灵事物，就是从主所在的太阳那里获得自己的起源，并降至自然界的最外层元素的某种事物，产生了动植物的形式，创造了存在于这两者里面的奇迹，以地上的物质充满它们，好叫它们保持固定不变。我们现在因知道灵界的存在，又知道属灵之物来自主所在并从主发出的属灵太阳，正是这属灵之物驱动大自然活动，犹如活物驱动死物，并且存在于灵界的事物和存在于自然界的事物是一样的，故能看出，动植物只能经由灵界从主那里获得自己的存在，并通过灵界获得自己的持续存在，由此就有了从灵界进入自然界的持续流注。这一事实将在下一章得到充分证明。地上的有害物是通过地狱的流注产生的，这一点同样是由于这一许可法：邪恶本身可以从地狱流入人。我们将在《天使智慧之圣治篇》说明这一法则。</w:t>
      </w:r>
    </w:p>
    <w:p w14:paraId="372BD1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341</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那些为恶用的事物是由来自地狱的流注，在凡有相对应的那类元素存在的地方产生的。对应于恶用，也就是对应于有毒植物和有害动物的东西，是那些腐尸、腐烂、粪便、粪质、变质和尿一样的物质。因此，哪里有这些东西，哪里就会滋生上面所提到的那类草本和有害生物；在热带地区，像大型的类似生物，如蛇、蜥蜴、鳄鱼、蝎子、大鼠小鼠等等。众所周知，沼泽、死水塘、粪堆、恶臭的泥塘就充满这类生物；还有，有毒的飞虫像云一样弥漫在空气中，有毒的害虫像军队一样在地上行进，吞食草本植物，直至根部。</w:t>
      </w:r>
    </w:p>
    <w:p w14:paraId="26FDD3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有一次，我在园子里观察到，在三、四英尺立方的空间里，几乎所有尘土都变成了细小的飞虫；当我用棍子搅动时，它们像雾一样升起。仅从这个观察就明显看出，腐肉和腐烂的物质与这些有毒无用的害虫是一致的，两者是同质的。这一点从原因看得更清楚，即：同样难闻的气味和恶臭就存在于地狱中，在那里也会看到这类害虫。这些地狱也因此而得名，有的被称为</w:t>
      </w:r>
      <w:r w:rsidRPr="002551AF">
        <w:rPr>
          <w:rFonts w:ascii="Times New Roman" w:hAnsi="Times New Roman"/>
          <w:sz w:val="27"/>
          <w:szCs w:val="27"/>
        </w:rPr>
        <w:t>“</w:t>
      </w:r>
      <w:r w:rsidRPr="002551AF">
        <w:rPr>
          <w:rFonts w:ascii="Times New Roman" w:hAnsi="Times New Roman"/>
          <w:sz w:val="27"/>
          <w:szCs w:val="27"/>
        </w:rPr>
        <w:t>尸狱</w:t>
      </w:r>
      <w:r w:rsidRPr="002551AF">
        <w:rPr>
          <w:rFonts w:ascii="Times New Roman" w:hAnsi="Times New Roman"/>
          <w:sz w:val="27"/>
          <w:szCs w:val="27"/>
        </w:rPr>
        <w:t>”</w:t>
      </w:r>
      <w:r w:rsidRPr="002551AF">
        <w:rPr>
          <w:rFonts w:ascii="Times New Roman" w:hAnsi="Times New Roman"/>
          <w:sz w:val="27"/>
          <w:szCs w:val="27"/>
        </w:rPr>
        <w:t>，有的被称为</w:t>
      </w:r>
      <w:r w:rsidRPr="002551AF">
        <w:rPr>
          <w:rFonts w:ascii="Times New Roman" w:hAnsi="Times New Roman"/>
          <w:sz w:val="27"/>
          <w:szCs w:val="27"/>
        </w:rPr>
        <w:t>“</w:t>
      </w:r>
      <w:r w:rsidRPr="002551AF">
        <w:rPr>
          <w:rFonts w:ascii="Times New Roman" w:hAnsi="Times New Roman"/>
          <w:sz w:val="27"/>
          <w:szCs w:val="27"/>
        </w:rPr>
        <w:t>粪狱</w:t>
      </w:r>
      <w:r w:rsidRPr="002551AF">
        <w:rPr>
          <w:rFonts w:ascii="Times New Roman" w:hAnsi="Times New Roman"/>
          <w:sz w:val="27"/>
          <w:szCs w:val="27"/>
        </w:rPr>
        <w:t>”</w:t>
      </w:r>
      <w:r w:rsidRPr="002551AF">
        <w:rPr>
          <w:rFonts w:ascii="Times New Roman" w:hAnsi="Times New Roman"/>
          <w:sz w:val="27"/>
          <w:szCs w:val="27"/>
        </w:rPr>
        <w:t>，有的被称为</w:t>
      </w:r>
      <w:r w:rsidRPr="002551AF">
        <w:rPr>
          <w:rFonts w:ascii="Times New Roman" w:hAnsi="Times New Roman"/>
          <w:sz w:val="27"/>
          <w:szCs w:val="27"/>
        </w:rPr>
        <w:t>“</w:t>
      </w:r>
      <w:r w:rsidRPr="002551AF">
        <w:rPr>
          <w:rFonts w:ascii="Times New Roman" w:hAnsi="Times New Roman"/>
          <w:sz w:val="27"/>
          <w:szCs w:val="27"/>
        </w:rPr>
        <w:t>尿狱</w:t>
      </w:r>
      <w:r w:rsidRPr="002551AF">
        <w:rPr>
          <w:rFonts w:ascii="Times New Roman" w:hAnsi="Times New Roman"/>
          <w:sz w:val="27"/>
          <w:szCs w:val="27"/>
        </w:rPr>
        <w:t>”</w:t>
      </w:r>
      <w:r w:rsidRPr="002551AF">
        <w:rPr>
          <w:rFonts w:ascii="Times New Roman" w:hAnsi="Times New Roman"/>
          <w:sz w:val="27"/>
          <w:szCs w:val="27"/>
        </w:rPr>
        <w:t>等等。然而，所有这些地狱都被密封，以免这些蒸汽从那里散发出来。因为当新来的魔鬼进入，它们被稍稍打开时，这些地狱就会引起呕吐，造成头痛，同时有毒的地狱还会导致昏厥。就连那里的尘土也具有同样的性质，因此它在那里被称为受诅咒的尘土。由此明显可知，哪里有这种恶臭，哪</w:t>
      </w:r>
      <w:r w:rsidRPr="002551AF">
        <w:rPr>
          <w:rFonts w:ascii="Times New Roman" w:hAnsi="Times New Roman"/>
          <w:sz w:val="27"/>
          <w:szCs w:val="27"/>
        </w:rPr>
        <w:lastRenderedPageBreak/>
        <w:t>里就有这类有害生物，因为两者相对应。</w:t>
      </w:r>
    </w:p>
    <w:p w14:paraId="72A2022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342</w:t>
      </w:r>
      <w:r w:rsidRPr="002551AF">
        <w:rPr>
          <w:rFonts w:ascii="Times New Roman" w:hAnsi="Times New Roman"/>
          <w:sz w:val="27"/>
          <w:szCs w:val="27"/>
        </w:rPr>
        <w:t>.</w:t>
      </w:r>
      <w:r w:rsidRPr="002551AF">
        <w:rPr>
          <w:rFonts w:ascii="Times New Roman" w:hAnsi="Times New Roman"/>
          <w:sz w:val="27"/>
          <w:szCs w:val="27"/>
        </w:rPr>
        <w:t>现在必须质疑的是，这些生物究竟是来自借助空气、雨水或从土壤渗上来的水被传送到这些地方的卵，还是来自那里的液体和恶臭本身。有人认为，上述有毒微生物和昆虫是从被传送到这些地方，或自创造时就在地里处处潜藏的卵孵化出来的，但所有观察都不支持这种观点。因为我们在微小的种子、坚果的果仁、木头、石头中也会发现幼虫，它们甚至从叶子中冒出来；我们在植物上面和里头同样会发现与它们相适应的螨虫和蛴螬。对苍蝇的观察也不支持这一观点，因为一到夏天，苍蝇从无卵状的物质中大量出现在房屋、田野和森林中。那些破坏草地和牧场，在一些炎热地区充斥并滋生于空气的害虫，同样不支持这个观点，更别说那些浮游或飞舞在污水、变酸的葡萄酒和瘟疫空气中的不可见害虫。这些观察结果却支持了另外一些人的观点，他们声称，植物、土壤和死水塘所散发的气味、恶臭和蒸发物才是滋生这类生物的源头。这些生物形成之后，就会通过卵生或胎生进行繁殖，这一事实不会剥夺它们的直接起源，因为一切活物，连同自己的细小内脏，都会获得生殖器官和繁殖方法</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347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。迄今未知的事实，即地狱中也有类似事物，则支持这个结论。</w:t>
      </w:r>
    </w:p>
    <w:p w14:paraId="4C3A7A6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343</w:t>
      </w:r>
      <w:r w:rsidRPr="002551AF">
        <w:rPr>
          <w:rFonts w:ascii="Times New Roman" w:hAnsi="Times New Roman"/>
          <w:sz w:val="27"/>
          <w:szCs w:val="27"/>
        </w:rPr>
        <w:t>.</w:t>
      </w:r>
      <w:r w:rsidRPr="002551AF">
        <w:rPr>
          <w:rFonts w:ascii="Times New Roman" w:hAnsi="Times New Roman"/>
          <w:sz w:val="27"/>
          <w:szCs w:val="27"/>
        </w:rPr>
        <w:t>前面提到的地狱不仅与地上的这类事物相通，还与它们结合，这一点从以下事实可以推断出来：地狱不是远离人类，而是在他们周围，事实上就在恶人里面；因此，它们与大地接触。因为就其情感、欲望和随之而来的思维，以及源于它们的行为，也就是善用或恶用而言，一个人要么在天堂天使中间，要么在地狱灵中间。由于在地上所发现的那类事物也出现在天堂和地狱，所以可推知，每当条件成熟时，来自那里的流注就会直接产生这些事物。事实上，出现在灵界，无论天堂还是地狱的一切事物，都对应于情感或欲望，因为它们照着情感或欲望而存在于那里。因此，当本身属灵的情感或欲望遇到地上同质或相应的事物时，既会出现提供一个灵魂的属灵成分，也会出现提供一个身体的物质成分。此外，一切属灵事物都有一种用肉体包裹自身的努力在自己里面。地狱就围绕着人类，并由此与大地接触，因为灵界不在空间中，而是存在于凡有一种相对应的情感所在之地。</w:t>
      </w:r>
    </w:p>
    <w:p w14:paraId="7A7767A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344</w:t>
      </w:r>
      <w:r w:rsidRPr="002551AF">
        <w:rPr>
          <w:rFonts w:ascii="Times New Roman" w:hAnsi="Times New Roman"/>
          <w:sz w:val="27"/>
          <w:szCs w:val="27"/>
        </w:rPr>
        <w:t>.</w:t>
      </w:r>
      <w:r w:rsidRPr="002551AF">
        <w:rPr>
          <w:rFonts w:ascii="Times New Roman" w:hAnsi="Times New Roman"/>
          <w:sz w:val="27"/>
          <w:szCs w:val="27"/>
        </w:rPr>
        <w:t>我曾听到英国皇家学会的两位前会长，汉斯</w:t>
      </w:r>
      <w:r w:rsidRPr="002551AF">
        <w:rPr>
          <w:rFonts w:ascii="Times New Roman" w:hAnsi="Times New Roman"/>
          <w:sz w:val="27"/>
          <w:szCs w:val="27"/>
        </w:rPr>
        <w:t>•</w:t>
      </w:r>
      <w:r w:rsidRPr="002551AF">
        <w:rPr>
          <w:rFonts w:ascii="Times New Roman" w:hAnsi="Times New Roman"/>
          <w:sz w:val="27"/>
          <w:szCs w:val="27"/>
        </w:rPr>
        <w:t>斯隆爵士和马丁</w:t>
      </w:r>
      <w:r w:rsidRPr="002551AF">
        <w:rPr>
          <w:rFonts w:ascii="Times New Roman" w:hAnsi="Times New Roman"/>
          <w:sz w:val="27"/>
          <w:szCs w:val="27"/>
        </w:rPr>
        <w:t>•</w:t>
      </w:r>
      <w:r w:rsidRPr="002551AF">
        <w:rPr>
          <w:rFonts w:ascii="Times New Roman" w:hAnsi="Times New Roman"/>
          <w:sz w:val="27"/>
          <w:szCs w:val="27"/>
        </w:rPr>
        <w:t>福克斯爵士在灵界彼此谈论地上种子和卵的存在，以及它们的产出。前者将这些现象归因于自然界，声称，自然界自创造时就被赋予通过太阳的热产生这类效果的能力和力量。而后者认为，自然界中的这种力量不断来自神造物主。为解决这场争端，</w:t>
      </w:r>
      <w:r w:rsidRPr="002551AF">
        <w:rPr>
          <w:rFonts w:ascii="Times New Roman" w:hAnsi="Times New Roman"/>
          <w:sz w:val="27"/>
          <w:szCs w:val="27"/>
        </w:rPr>
        <w:lastRenderedPageBreak/>
        <w:t>一只美丽的鸟儿出现在汉斯爵士面前，他被要求检查这只鸟，看看它和地上的鸟儿有无丝毫不同之处。汉斯爵士把它拿在手中，仔细检查了一下，说，没有什么区别。他被要求这样做，是因为他知道，这只鸟只是某位天使的情感，该情感在此天使之外呈现为一只鸟，这鸟会随着天使的情感消失而消失，并且这一幕的确发生了。</w:t>
      </w:r>
    </w:p>
    <w:p w14:paraId="51D0A3D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次经历使汉斯爵士确信，自然界对动植物的产生毫无贡献，它们完全是由从灵界流入自然界之物产生的。他说，如果用地上相应的物质材料将这只鸟填满，连它最细微的成分都填满，从而赋予它固定形式，那么它就会成为一只长存的鸟儿，和地上的鸟没什么两样；由地狱所产生的那类事物同样如此。对此，他补充说，要是他早知道他现在所知道关于灵界的这些事，就不会归因于自然界，除了这一事实：自然界服务于来自神的属灵成分，以固定不断流入自然界的事物。</w:t>
      </w:r>
    </w:p>
    <w:p w14:paraId="4C2A93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345</w:t>
      </w:r>
      <w:r w:rsidRPr="002551AF">
        <w:rPr>
          <w:rFonts w:ascii="Times New Roman" w:hAnsi="Times New Roman"/>
          <w:sz w:val="27"/>
          <w:szCs w:val="27"/>
        </w:rPr>
        <w:t>.</w:t>
      </w:r>
      <w:r w:rsidRPr="002551AF">
        <w:rPr>
          <w:rFonts w:ascii="宋体" w:hAnsi="宋体" w:cs="宋体" w:hint="eastAsia"/>
          <w:sz w:val="27"/>
          <w:szCs w:val="27"/>
        </w:rPr>
        <w:t>⑸</w:t>
      </w:r>
      <w:r w:rsidRPr="002551AF">
        <w:rPr>
          <w:rFonts w:ascii="Times New Roman" w:hAnsi="Times New Roman"/>
          <w:sz w:val="27"/>
          <w:szCs w:val="27"/>
        </w:rPr>
        <w:t>这一切是由脱离其高层的最低属灵层造成的。第三部分已说明：属灵成分从灵界太阳通过三个层级流下来，直至自然界的最低成分，这三个层级被称为属天层、属灵层和属世层；这三个层级自创造时，因而自出生时就在人里面，它们照着人的生活被打开；如果属天层，也就是最高和最内层被打开，人就变得属天；如果属灵层，也就是中间层被打开，人就变得属灵；但是，如果只有属世层，也就是最低和最外层被打开，人就变得属世。人若变成纯属世的，就只热爱肉体和世俗事物；并且他热爱这些东西到何等程度，就不热爱属天和属灵事物，不仰望主，并变得邪恶到何等程度。由此明显可知，被称为属灵</w:t>
      </w:r>
      <w:r w:rsidRPr="002551AF">
        <w:rPr>
          <w:rFonts w:ascii="Times New Roman" w:hAnsi="Times New Roman"/>
          <w:sz w:val="27"/>
          <w:szCs w:val="27"/>
        </w:rPr>
        <w:t>-</w:t>
      </w:r>
      <w:r w:rsidRPr="002551AF">
        <w:rPr>
          <w:rFonts w:ascii="Times New Roman" w:hAnsi="Times New Roman"/>
          <w:sz w:val="27"/>
          <w:szCs w:val="27"/>
        </w:rPr>
        <w:t>属世层的最低属灵层，能与它的高层分离，并且在由地狱构成的人里面是分离的。这最低的属灵层本身无法与它的高层分离，并朝地狱的方向观看；它也无法在地上的动物或物质里面如此分离并朝地狱的方向观看；它只能在人里面如此分离。</w:t>
      </w:r>
    </w:p>
    <w:p w14:paraId="186C3CC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知，正是脱离其高层的这最低属灵层，如存在于地狱里的人里面的那种，造成了上述地上的那些恶用。地上的有害物起源于人，因而起源于地狱，这一点可从圣言中所描述的迦南地的状态推断出来。当以色列人照诫命生活时，那地的出产就增多，牛羊群也是。但当他们违背诫命生活时，那地就贫瘠，如圣言所说的，被诅咒了；它产出的不再是庄稼，而是荆棘，他们的牛羊群流产，野兽侵袭。这一点也可从埃及的蝗虫、青蛙和虱子推断出来。</w:t>
      </w:r>
    </w:p>
    <w:p w14:paraId="0B6477F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346</w:t>
      </w:r>
      <w:r w:rsidRPr="002551AF">
        <w:rPr>
          <w:rFonts w:ascii="Times New Roman" w:hAnsi="Times New Roman"/>
          <w:sz w:val="27"/>
          <w:szCs w:val="27"/>
        </w:rPr>
        <w:t>.</w:t>
      </w:r>
      <w:r w:rsidRPr="002551AF">
        <w:rPr>
          <w:rFonts w:ascii="宋体" w:hAnsi="宋体" w:cs="宋体" w:hint="eastAsia"/>
          <w:sz w:val="27"/>
          <w:szCs w:val="27"/>
        </w:rPr>
        <w:t>⑹</w:t>
      </w:r>
      <w:r w:rsidRPr="002551AF">
        <w:rPr>
          <w:rFonts w:ascii="Times New Roman" w:hAnsi="Times New Roman"/>
          <w:sz w:val="27"/>
          <w:szCs w:val="27"/>
        </w:rPr>
        <w:t>流注进入两种形式进行运作，即植物形式和动物形式。地上只产生两种普遍形式，这一点从被称为动物界和植物界的自然界两大王国可以得知；还可</w:t>
      </w:r>
      <w:r w:rsidRPr="002551AF">
        <w:rPr>
          <w:rFonts w:ascii="Times New Roman" w:hAnsi="Times New Roman"/>
          <w:sz w:val="27"/>
          <w:szCs w:val="27"/>
        </w:rPr>
        <w:lastRenderedPageBreak/>
        <w:t>以得知，同一王国的所有臣民都拥有许多共同之处。因此，动物王国的臣民都拥有感觉器官、运动器官、肢体和内脏，它们都由大脑和心肺来驱动。植物王国的臣民则扎根于土地，并长出茎、枝、叶、花、果和种。就其形式的产生而言，动物和植物这两个王国都是从属灵的流注和主所在的天堂太阳的运作那里，而不是从自然界出于其太阳的流注和运作那里获得自己的起源；自然界只是固定它们的形式，如前所述。</w:t>
      </w:r>
    </w:p>
    <w:p w14:paraId="285BC24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所有动物，无论大小，都从被称为属世层的最低层级中的某种属灵事物那里获得自己的起源；唯独人类是所有层级的产物，它们分为三个层级，被称为属天层、属灵层和属世层。由于高度或离散层级的每一层级都是通过连续性从完美降至不完美，如光渐渐变暗，所以动物也是如此。因此，动物有完美的，欠完美的和不完美的，或说高等的，低等的和最低等的。完美的动物，或说高等动物包括大象、骆驼、马、骡、牛、绵羊、山羊，以及或属兽群或属牧群的其它动物。欠完美的，或说低等的是鸟类。不完美的，或说最低等的是鱼类和贝类；它们因是最低等的，故几乎生活在黑暗中，而前者则生活在光明中。</w:t>
      </w:r>
    </w:p>
    <w:p w14:paraId="633925C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动物因仅靠被称为属世层的最低属灵层生活，故只注视地面和那里的食物，以及为了繁殖而关注自己的同类。所有动物的灵魂都是属世的情感和欲望。植物王国的臣民也一样，其中有完美的，欠完美的和不完美的，或说高等的，低等的和最低等的。完美的植物，或说高等植物是果树，欠完美的，或说低等的是藤本植物和灌木，不完美的，或说最低等的是草本植物。不过，植物从它们所源于的属灵起源那里获得的特征是，它们是功用；而动物从它们所源于的属灵起源那里所获得的特征是，它们是情感和欲望，如前所示。</w:t>
      </w:r>
    </w:p>
    <w:p w14:paraId="226B83D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347</w:t>
      </w:r>
      <w:r w:rsidRPr="002551AF">
        <w:rPr>
          <w:rFonts w:ascii="Times New Roman" w:hAnsi="Times New Roman"/>
          <w:sz w:val="27"/>
          <w:szCs w:val="27"/>
        </w:rPr>
        <w:t>.</w:t>
      </w:r>
      <w:r w:rsidRPr="002551AF">
        <w:rPr>
          <w:rFonts w:ascii="宋体" w:hAnsi="宋体" w:cs="宋体" w:hint="eastAsia"/>
          <w:sz w:val="27"/>
          <w:szCs w:val="27"/>
        </w:rPr>
        <w:t>⑺</w:t>
      </w:r>
      <w:r w:rsidRPr="002551AF">
        <w:rPr>
          <w:rFonts w:ascii="Times New Roman" w:hAnsi="Times New Roman"/>
          <w:sz w:val="27"/>
          <w:szCs w:val="27"/>
        </w:rPr>
        <w:t>这两种形式中的每一种在产生时都获得繁殖的方法。地上的一切出产要么属植物界，要么属动物界，如前所述；它们里面都有某种创造的形像，也有某种人类的形像，还有某种无限和永恒的形像；这在前面</w:t>
      </w:r>
      <w:r w:rsidRPr="002551AF">
        <w:rPr>
          <w:rFonts w:ascii="Times New Roman" w:hAnsi="Times New Roman"/>
          <w:sz w:val="27"/>
          <w:szCs w:val="27"/>
        </w:rPr>
        <w:t>(</w:t>
      </w:r>
      <w:r w:rsidRPr="002551AF">
        <w:rPr>
          <w:rFonts w:ascii="Times New Roman" w:hAnsi="Times New Roman" w:cstheme="majorBidi"/>
          <w:iCs/>
          <w:sz w:val="27"/>
          <w:szCs w:val="27"/>
        </w:rPr>
        <w:t>313</w:t>
      </w:r>
      <w:r w:rsidRPr="002551AF">
        <w:rPr>
          <w:rFonts w:ascii="Times New Roman" w:hAnsi="Times New Roman"/>
          <w:sz w:val="27"/>
          <w:szCs w:val="27"/>
        </w:rPr>
        <w:t>-</w:t>
      </w:r>
      <w:r w:rsidRPr="002551AF">
        <w:rPr>
          <w:rFonts w:ascii="Times New Roman" w:hAnsi="Times New Roman" w:cstheme="majorBidi"/>
          <w:iCs/>
          <w:sz w:val="27"/>
          <w:szCs w:val="27"/>
        </w:rPr>
        <w:t>318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经说明。那里还说明，无限和永恒的形像明显表现在它们无限和永恒的繁殖能力上。因此，它们都获得繁殖的方法：动物王国的臣民通过被植入卵或子宫的种子，或通过产卵获得；植物王国的臣民则通过地里的种子获得。由此可见，低等有害的动植物虽通过直接流注起源于地狱，但之后仍间接依靠种子、卵或嫁接来繁殖；所以这一方并不废去另一方。</w:t>
      </w:r>
    </w:p>
    <w:p w14:paraId="11AE61B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348</w:t>
      </w:r>
      <w:r w:rsidRPr="002551AF">
        <w:rPr>
          <w:rFonts w:ascii="Times New Roman" w:hAnsi="Times New Roman"/>
          <w:sz w:val="27"/>
          <w:szCs w:val="27"/>
        </w:rPr>
        <w:t>.</w:t>
      </w:r>
      <w:r w:rsidRPr="002551AF">
        <w:rPr>
          <w:rFonts w:ascii="Times New Roman" w:hAnsi="Times New Roman"/>
          <w:sz w:val="27"/>
          <w:szCs w:val="27"/>
        </w:rPr>
        <w:t>一切功用，无论善恶，皆来自一个属灵的源头，因而来自主所在的太阳，这一点可通过以下经历来说明。我听说，良善和真理被主通过天堂送下地狱；在</w:t>
      </w:r>
      <w:r w:rsidRPr="002551AF">
        <w:rPr>
          <w:rFonts w:ascii="Times New Roman" w:hAnsi="Times New Roman"/>
          <w:sz w:val="27"/>
          <w:szCs w:val="27"/>
        </w:rPr>
        <w:lastRenderedPageBreak/>
        <w:t>通过层级，直到在深渊被接受的过程中，这些良善和真理被转变为邪恶和虚假，也就是被送下来的良善和真理的对立面。出现这种情况是因为，所流入的一切事物都是照着接受它们的容器或形式而转变为与其容器或形式相一致的那类事物，正如太阳的白光照进其内在物质具有掐灭和熄灭这光的形式的物体中，会转变为丑陋的颜色或黑色；又如同太阳的热被沼泽、粪堆和死尸转变为恶臭。由此可见，甚至恶用也来自属灵的太阳，但那是善用在地狱被转变成了恶用。因此，很明显，无论过去、现在还是将来，主都不创造除善用以外的任何东西；而地狱只产生恶用。</w:t>
      </w:r>
    </w:p>
    <w:p w14:paraId="69E79EAB" w14:textId="77777777" w:rsidR="00ED613B" w:rsidRPr="002551AF" w:rsidRDefault="00C65D6E" w:rsidP="002551AF">
      <w:pPr>
        <w:pStyle w:val="2"/>
      </w:pPr>
      <w:bookmarkStart w:id="139" w:name="_Toc102306285"/>
      <w:bookmarkStart w:id="140" w:name="_Toc191382613"/>
      <w:r w:rsidRPr="002551AF">
        <w:t>受造宇宙中的可见事物证明，无论过去还是现在，自然界都没有产生任何东西，一切事物都是由神性出于自己通过灵界产生的</w:t>
      </w:r>
      <w:bookmarkEnd w:id="139"/>
      <w:bookmarkEnd w:id="140"/>
    </w:p>
    <w:p w14:paraId="75BEE34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349</w:t>
      </w:r>
      <w:r w:rsidRPr="002551AF">
        <w:rPr>
          <w:rFonts w:ascii="Times New Roman" w:hAnsi="Times New Roman"/>
          <w:sz w:val="27"/>
          <w:szCs w:val="27"/>
        </w:rPr>
        <w:t>.</w:t>
      </w:r>
      <w:r w:rsidRPr="002551AF">
        <w:rPr>
          <w:rFonts w:ascii="Times New Roman" w:hAnsi="Times New Roman"/>
          <w:sz w:val="27"/>
          <w:szCs w:val="27"/>
        </w:rPr>
        <w:t>大多数人照着表象说，凡他们在平原、田野、草地、花园和森林里所看到的东西，都是由太阳通过它的热和光产生的；还说，太阳通过它的热从卵中孵化出幼虫，并使地上的走兽和空中的飞鸟繁殖；它甚至将生命赋予人类。那些只是照着表象说话的人，即便不将这些事归因于自然界，也能这样说，因为他们没有思想这个问题。例如，那些谈论日升日落，由此创造了天数和年数，或太阳时而在这个高度，时而在那个高度的人，就是照着表象以这种方式谈论，即便没有将这些事归因于太阳，也能这样谈论，因为他们没有思想太阳静止不动，而地球不停旋转。但那些坚信太阳通过它的热和光产生了地上所出现的事物之人，最终会将一切事物，甚至包括宇宙的创造，都归因于自然界，从而成为自然主义的信徒，最后沦为无神论者。然后，这些人可能还会说，神创造了自然界，并赋予她产生这些事物的能力；但他们这样说，是因为害怕丧失自己的好名声；他们所说的神造物主还是指自然界，其中有些人指的是自然界的至内在元素，那时他们认为教会教导的神性事物是毫无意义的。</w:t>
      </w:r>
    </w:p>
    <w:p w14:paraId="37212C5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350</w:t>
      </w:r>
      <w:r w:rsidRPr="002551AF">
        <w:rPr>
          <w:rFonts w:ascii="Times New Roman" w:hAnsi="Times New Roman"/>
          <w:sz w:val="27"/>
          <w:szCs w:val="27"/>
        </w:rPr>
        <w:t>.</w:t>
      </w:r>
      <w:r w:rsidRPr="002551AF">
        <w:rPr>
          <w:rFonts w:ascii="Times New Roman" w:hAnsi="Times New Roman"/>
          <w:sz w:val="27"/>
          <w:szCs w:val="27"/>
        </w:rPr>
        <w:t>有些人将某些可见事物归因于自然界是情有可原的。原因有二：其一，他们根本不知道主所在的天堂太阳和由此而来的流注，也不知道灵界及其状态，甚至不知道它与人类同在。所以，他们不能不认为属灵之物是更纯粹的属世之物，因而认为天使要么在以太或平流层中，要么在星星里面；而魔鬼是人的邪恶，倘若真的存在，要么在空气中，要么在地的深处；还认为，死后，人的灵魂要么在地中心，要么在某个不确定的地方，直到审判之日；以及他们因对灵界及其太</w:t>
      </w:r>
      <w:r w:rsidRPr="002551AF">
        <w:rPr>
          <w:rFonts w:ascii="Times New Roman" w:hAnsi="Times New Roman"/>
          <w:sz w:val="27"/>
          <w:szCs w:val="27"/>
        </w:rPr>
        <w:lastRenderedPageBreak/>
        <w:t>阳的无知而被自己的幻想说服相信的其它类似的事。</w:t>
      </w:r>
    </w:p>
    <w:p w14:paraId="0EAF365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其二，他们无法知道神性如何能产生出现在地上的一切事物，地上不仅有好的事物，也有坏的事物；他们害怕确认这个观念，唯恐将坏的事物也归于神，对神形成物质性的概念，并将神与自然界合为一体，从而混淆这两者。鉴于这两个原因，那些以为自然界通过自创造时就被植入她的能力而产生可见事物的人，是值得原谅的。</w:t>
      </w:r>
    </w:p>
    <w:p w14:paraId="72C5541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那些因确认支持自然而使自己成为无神论者的人，是不可原谅的，因为他们本可以确认支持神性。无知的确值得原谅，但并不能除去已确认的虚假；因为这虚假与邪恶，因而与地狱绑在了一起。因此，那些确认支持自然，甚至到了将神性与自然界分离的地步之人，认为什么都不算罪，因为一切罪都反对神性，而他们已经将这神性分离出去，并弃绝之；那些在灵里认为什么都不算罪的人，死后成为灵人时，因受地狱奴役而照着他们所放纵的欲望冲进令人发指的罪恶中。</w:t>
      </w:r>
    </w:p>
    <w:p w14:paraId="1736F88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351</w:t>
      </w:r>
      <w:r w:rsidRPr="002551AF">
        <w:rPr>
          <w:rFonts w:ascii="Times New Roman" w:hAnsi="Times New Roman"/>
          <w:sz w:val="27"/>
          <w:szCs w:val="27"/>
        </w:rPr>
        <w:t>.</w:t>
      </w:r>
      <w:r w:rsidRPr="002551AF">
        <w:rPr>
          <w:rFonts w:ascii="Times New Roman" w:hAnsi="Times New Roman"/>
          <w:sz w:val="27"/>
          <w:szCs w:val="27"/>
        </w:rPr>
        <w:t>那些相信神性在自然界的每一个细节中进行运作的人，能根据他们在自然界所看到的许多事物来确认支持神性，和那些确认支持自然的人证实得一样充分，甚至更充分。因为那些确认支持神性的人注意到他们在动植物的繁殖过程中所看到的奇迹。在植物的繁殖过程中，他们注意到扔在地里的一粒小种子如何发出根来，并通过根长出茎，然后相继长出枝、叶、花、果，最终结出新种子；就好像这种子知道繁殖的顺序，或自我更新的过程一样。凡有理性者，谁会以为纯粹是火的太阳拥有这种知识？或这太阳能将产生这类效果的能力赋予它的热和光，并能在植物中创造奇迹，深思功用？凡拥有提升了的理性官能之人，在看到并考虑这些奇事时，不能不想到它们来自拥有无限智慧的那一位，因而来自神。那些承认神性的人也会看到并思想这一切，而那些不承认神性的人则不会看到并思想这一切，因为他们不愿这样做。因此，他们任由自己的理性官能降至其感官层，而感官层从身体感官所在的光汲取它的一切观念，并为他们的幻觉辩护说：</w:t>
      </w:r>
      <w:r w:rsidRPr="002551AF">
        <w:rPr>
          <w:rFonts w:ascii="Times New Roman" w:hAnsi="Times New Roman"/>
          <w:sz w:val="27"/>
          <w:szCs w:val="27"/>
        </w:rPr>
        <w:t>“</w:t>
      </w:r>
      <w:r w:rsidRPr="002551AF">
        <w:rPr>
          <w:rFonts w:ascii="Times New Roman" w:hAnsi="Times New Roman"/>
          <w:sz w:val="27"/>
          <w:szCs w:val="27"/>
        </w:rPr>
        <w:t>难道你没看到这太阳通过它的热和光实现这些效果吗？你看不到的东西算什么呢？它还是个东西吗？</w:t>
      </w:r>
      <w:r w:rsidRPr="002551AF">
        <w:rPr>
          <w:rFonts w:ascii="Times New Roman" w:hAnsi="Times New Roman"/>
          <w:sz w:val="27"/>
          <w:szCs w:val="27"/>
        </w:rPr>
        <w:t>”</w:t>
      </w:r>
    </w:p>
    <w:p w14:paraId="32EA141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那些确认支持神性的人，还注意到他们在动物的繁殖过程中所看到的奇迹；在此只提一下卵中的奇迹，如：这卵里面如何隐藏着在其种子或初始中的雏鸟，和它直到孵化出来所需的一切，以及它孵化出来后继续发育，直到变成其父母那种样式的鸟儿或飞行物所需的一切。此外，如果观察一下生命的形式，深入思考，</w:t>
      </w:r>
      <w:r w:rsidRPr="002551AF">
        <w:rPr>
          <w:rFonts w:ascii="Times New Roman" w:hAnsi="Times New Roman"/>
          <w:sz w:val="27"/>
          <w:szCs w:val="27"/>
        </w:rPr>
        <w:lastRenderedPageBreak/>
        <w:t>就会情不自禁地充满惊讶；例如，最小的生物和最大的生物一样，甚至不可见的生物和可见的生物一样，都拥有感觉器官，即视觉、听觉、嗅觉、味觉和触觉；以及运动器官，也就是肌肉，以便它们飞翔和行走；还有心肺周围的内脏，它们都受大脑驱动。甚至连低等昆虫也享有这些有机组织，这一点从一些研究人员的解剖学描述中可以得知，最著名的是简</w:t>
      </w:r>
      <w:r w:rsidRPr="002551AF">
        <w:rPr>
          <w:rFonts w:ascii="Times New Roman" w:hAnsi="Times New Roman"/>
          <w:sz w:val="27"/>
          <w:szCs w:val="27"/>
        </w:rPr>
        <w:t>•</w:t>
      </w:r>
      <w:r w:rsidRPr="002551AF">
        <w:rPr>
          <w:rFonts w:ascii="Times New Roman" w:hAnsi="Times New Roman"/>
          <w:sz w:val="27"/>
          <w:szCs w:val="27"/>
        </w:rPr>
        <w:t>施旺麦丹所写的《自然的圣经》。</w:t>
      </w:r>
    </w:p>
    <w:p w14:paraId="59125C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诚然，那些将一切事物都归因于自然界的人也看见这一切奇事，但他们只想到它们的存在，并声称是自然界产生了它们。他们这样说是因为，他们使自己的心智转离，不去思想神性；那些如此行的人当看到自然界中的奇事时，不能理性思考，更不用说以属灵的方式进行思考了；相反，他们会以感官和物质的方式来思考。这时，他们从自然的角度在自然界的范围内思考，而不是超越它，和那些地狱里的人一样。他们与动物的区别仅在于：他们拥有理性思考的能力，也就是说，他们能够理解，因此若愿意，也能不这么想。</w:t>
      </w:r>
    </w:p>
    <w:p w14:paraId="307A1EE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352</w:t>
      </w:r>
      <w:r w:rsidRPr="002551AF">
        <w:rPr>
          <w:rFonts w:ascii="Times New Roman" w:hAnsi="Times New Roman"/>
          <w:sz w:val="27"/>
          <w:szCs w:val="27"/>
        </w:rPr>
        <w:t>.</w:t>
      </w:r>
      <w:r w:rsidRPr="002551AF">
        <w:rPr>
          <w:rFonts w:ascii="Times New Roman" w:hAnsi="Times New Roman"/>
          <w:sz w:val="27"/>
          <w:szCs w:val="27"/>
        </w:rPr>
        <w:t>那些当看到自然界的奇事时，不去思想神性，由此变得感官化的人没有考虑到，肉眼的视觉如此粗糙，以至于会把许多小昆虫看成一个模糊的斑点；而事实上，它们当中的每一个都是有机形成的，能够感觉和活动，因而具有纤维和血管，还具有细小的心脏、肺管、内脏和大脑；这些器官是由自然界中最纯粹的物质交织而成的；它们的组织结构就对应于生命的某些活动，就连它们最细微的部分也分别被这些生命活动驱动。既然肉眼的视觉如此粗糙，以至于大量这类生物，尽管每一个都具有无数组成部分在里面，但在这肉眼看来，却如同一个模糊的斑点；然而，那些感官化的人却靠这种视觉来思考和判断，那么显而易见，他们的心智已经变得何等迟钝！因此，他们在属灵的事上陷入何等黑暗！</w:t>
      </w:r>
    </w:p>
    <w:p w14:paraId="58007DC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353</w:t>
      </w:r>
      <w:r w:rsidRPr="002551AF">
        <w:rPr>
          <w:rFonts w:ascii="Times New Roman" w:hAnsi="Times New Roman"/>
          <w:sz w:val="27"/>
          <w:szCs w:val="27"/>
        </w:rPr>
        <w:t>.</w:t>
      </w:r>
      <w:r w:rsidRPr="002551AF">
        <w:rPr>
          <w:rFonts w:ascii="Times New Roman" w:hAnsi="Times New Roman"/>
          <w:sz w:val="27"/>
          <w:szCs w:val="27"/>
        </w:rPr>
        <w:t>若愿意，谁都能根据自然界中所看到的事物来确认支持神性；凡从生命的角度思想神的人，也能如此行。如，当他观察空中的飞鸟，发现每种鸟都知道自己的食物，并知道在哪里找到它，还能凭声音和外表认出自己的同类，在其它种类当中分辨出哪些是友，哪些是敌；它们会结成</w:t>
      </w:r>
      <w:r w:rsidRPr="002551AF">
        <w:rPr>
          <w:rFonts w:ascii="Times New Roman" w:hAnsi="Times New Roman"/>
          <w:sz w:val="27"/>
          <w:szCs w:val="27"/>
        </w:rPr>
        <w:t>“</w:t>
      </w:r>
      <w:r w:rsidRPr="002551AF">
        <w:rPr>
          <w:rFonts w:ascii="Times New Roman" w:hAnsi="Times New Roman"/>
          <w:sz w:val="27"/>
          <w:szCs w:val="27"/>
        </w:rPr>
        <w:t>新婚夫妇</w:t>
      </w:r>
      <w:r w:rsidRPr="002551AF">
        <w:rPr>
          <w:rFonts w:ascii="Times New Roman" w:hAnsi="Times New Roman"/>
          <w:sz w:val="27"/>
          <w:szCs w:val="27"/>
        </w:rPr>
        <w:t>”</w:t>
      </w:r>
      <w:r w:rsidRPr="002551AF">
        <w:rPr>
          <w:rFonts w:ascii="Times New Roman" w:hAnsi="Times New Roman"/>
          <w:sz w:val="27"/>
          <w:szCs w:val="27"/>
        </w:rPr>
        <w:t>，知道如何交配，如何熟练筑巢，并在其中产卵，覆在它们上面，还知道孵化多长时间，时间到了就孵化出幼雏，然后极其温柔地爱着它们，将其覆佑在翅膀下面，衔来食物喂养它们，直到它们独立，自己也能做这些事，再产下一窝鸟，以延续它们的种类。凡愿意思想神性通过灵界进入自然界的流注之人，都能在这些现象中看到这种流注，若愿意，还能发自内心说：</w:t>
      </w:r>
      <w:r w:rsidRPr="002551AF">
        <w:rPr>
          <w:rFonts w:ascii="Times New Roman" w:hAnsi="Times New Roman"/>
          <w:sz w:val="27"/>
          <w:szCs w:val="27"/>
        </w:rPr>
        <w:t>“</w:t>
      </w:r>
      <w:r w:rsidRPr="002551AF">
        <w:rPr>
          <w:rFonts w:ascii="Times New Roman" w:hAnsi="Times New Roman"/>
          <w:sz w:val="27"/>
          <w:szCs w:val="27"/>
        </w:rPr>
        <w:t>这类知识不可能从太阳经由其光线流入这些生物；因为自然界从这太阳获得自己的起源和本质，而这太阳纯粹是火，因此它</w:t>
      </w:r>
      <w:r w:rsidRPr="002551AF">
        <w:rPr>
          <w:rFonts w:ascii="Times New Roman" w:hAnsi="Times New Roman"/>
          <w:sz w:val="27"/>
          <w:szCs w:val="27"/>
        </w:rPr>
        <w:lastRenderedPageBreak/>
        <w:t>的光线完全没有生命，是死的。</w:t>
      </w:r>
      <w:r w:rsidRPr="002551AF">
        <w:rPr>
          <w:rFonts w:ascii="Times New Roman" w:hAnsi="Times New Roman"/>
          <w:sz w:val="27"/>
          <w:szCs w:val="27"/>
        </w:rPr>
        <w:t>”</w:t>
      </w:r>
      <w:r w:rsidRPr="002551AF">
        <w:rPr>
          <w:rFonts w:ascii="Times New Roman" w:hAnsi="Times New Roman"/>
          <w:sz w:val="27"/>
          <w:szCs w:val="27"/>
        </w:rPr>
        <w:t>于是，这些人得出这样的结论：这些现象来自神性智慧进入自然界最外在事物的流注。</w:t>
      </w:r>
    </w:p>
    <w:p w14:paraId="25E515E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354</w:t>
      </w:r>
      <w:r w:rsidRPr="002551AF">
        <w:rPr>
          <w:rFonts w:ascii="Times New Roman" w:hAnsi="Times New Roman"/>
          <w:sz w:val="27"/>
          <w:szCs w:val="27"/>
        </w:rPr>
        <w:t>.</w:t>
      </w:r>
      <w:r w:rsidRPr="002551AF">
        <w:rPr>
          <w:rFonts w:ascii="Times New Roman" w:hAnsi="Times New Roman"/>
          <w:sz w:val="27"/>
          <w:szCs w:val="27"/>
        </w:rPr>
        <w:t>谁都能根据自然界中所看到的事物来确认支持神性，如他会发现：毛虫为满足某种欲望而寻求并渴望将它们在地上的状态变为更类似于天堂的状态；为此，它们会爬进角落，把自己包裹起来，就像进入一个子宫，以便重生；然后在那里逐渐变成茧、蛹、龄虫、若虫，最后成蝶；经过这一系列变形之后，它们各按其类，装扮上美丽的翅膀，飞入空中，仿佛飞到自己的天堂，在那里嬉戏玩耍，婚配，产卵，为自己预备后代；与此同时，它们靠花朵所带来的愉悦和甜蜜的食物来维持自己。凡从自然界中所看到的事物来确认支持神性的人，谁不能在如毛虫这样的生物中看到人的尘世状态的某种形像？在如蝴蝶这样的生物中看到天堂状态的某种形像？另一方面，那些确认支持自然的人的确看到这些事，但他们把人的天堂状态抛诸脑后，故将这些事称为纯粹的自然本能。</w:t>
      </w:r>
    </w:p>
    <w:p w14:paraId="6087038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355</w:t>
      </w:r>
      <w:r w:rsidRPr="002551AF">
        <w:rPr>
          <w:rFonts w:ascii="Times New Roman" w:hAnsi="Times New Roman"/>
          <w:sz w:val="27"/>
          <w:szCs w:val="27"/>
        </w:rPr>
        <w:t>.</w:t>
      </w:r>
      <w:r w:rsidRPr="002551AF">
        <w:rPr>
          <w:rFonts w:ascii="Times New Roman" w:hAnsi="Times New Roman"/>
          <w:sz w:val="27"/>
          <w:szCs w:val="27"/>
        </w:rPr>
        <w:t>谁都能从自然界中所看到的事物来确认支持神性，只要他想想关于蜜蜂的已知情况：它们知道如何从花草中采集蜂蜡和提取蜂蜜，知道如何筑造类似小房子的蜂室，并将它们布置成一座城的样式，带有进出的街道；它们远远地就能嗅到花草的芳香，并从中为它们的房子采集蜂蜡，为它们的食物采集蜂蜜，然后满载这些东西径直飞回蜂巢，从而为即将来临的冬天预备食物和住处，仿佛它们预见并意识到了这一点。它们还拥立一位掌权的雌性为女王，通过她来繁衍后代；它们在上面为她建造宫殿，侍从或警卫们都围绕着她；分娩之际，她在侍从或警卫们的陪同下，逐个蜂室产卵，这些卵被跟随她的蜂群密封保护起来，以免暴露于空气；它们从这些卵中产出新的一代。后来，当新生的这一代发育成熟，能做同样的事时，它们就被逐出蜂巢。被逐出的蜂群首先聚集在一起，为了防止蜂群分散，它们成群结队地飞走，为自己寻觅家园。此外，到了秋天，无用的雄蜂就被带出去，并剥去翅膀，以防止它们回来并消耗蜂群的食物，因为它们没有为这些食物付出任何努力。还有许多其它现象；由此可见，由于蜜蜂对人类所发挥的有益功用，它们凭来自灵界的一种流注而拥有类似地上的世人，甚至天上的天使当中的那种政府形式。凡理性完好无损的人，谁看不出蜜蜂的这些行为并非出于自然界？自然界所源于的太阳，与一个模仿并类似天堂政府的政府有什么共同点呢？</w:t>
      </w:r>
    </w:p>
    <w:p w14:paraId="369E66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根据这些现象，以及野兽身上的其它类似现象，自然的拥护者和崇拜者确认支持自然；而同样根据这些现象，神的拥护者和崇拜者则确认支持神性。因为属</w:t>
      </w:r>
      <w:r w:rsidRPr="002551AF">
        <w:rPr>
          <w:rFonts w:ascii="Times New Roman" w:hAnsi="Times New Roman"/>
          <w:sz w:val="27"/>
          <w:szCs w:val="27"/>
        </w:rPr>
        <w:lastRenderedPageBreak/>
        <w:t>灵人在它们里面看见属灵事物，属世人则看见属世事物，因而各自看到的都是诸如符合自己性格的那类事物。至于我自己，对我来说，这类现象就是证据，证明属灵的流入属世的，也就是灵界流入自然界；因此，它们是来自主之神性智慧的一种流注的证据。此外，请考虑一下，如果没有某种神性之物从主的智慧经由灵界流入，你还能不能以一种分析的方式思考任何政府形式、任何民法、任何道德美德，或属灵真理。至于我，过去不能，现在也不能。因为我已经明显感知到这种流注，至今已有近十九年，没有间断。因此，我是作为见证人来说的。</w:t>
      </w:r>
    </w:p>
    <w:p w14:paraId="75E122A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356</w:t>
      </w:r>
      <w:r w:rsidRPr="002551AF">
        <w:rPr>
          <w:rFonts w:ascii="Times New Roman" w:hAnsi="Times New Roman"/>
          <w:sz w:val="27"/>
          <w:szCs w:val="27"/>
        </w:rPr>
        <w:t>.</w:t>
      </w:r>
      <w:r w:rsidRPr="002551AF">
        <w:rPr>
          <w:rFonts w:ascii="Times New Roman" w:hAnsi="Times New Roman"/>
          <w:sz w:val="27"/>
          <w:szCs w:val="27"/>
        </w:rPr>
        <w:t>自然事物能以功用为目的，并将功用排列成系列和形式吗？除了有智慧的那一位外，没有人能做到这一切；除了拥有无限智慧的神以外，没有人能赋予宇宙以秩序和形式。还有谁，或还有什么，能预见并提供人类衣食所需的一切？这些衣食就来自土地的出产和动物。我们所看到的奇迹之一是：像蚕那样微不足道的生物，会以丝绸为衣，华美地装扮男男女女，上至王后国王，下至女仆男仆；像蜜蜂那样的低等昆虫则会提供照明用的蜂蜡，使得圣殿和庭院光辉灿烂。这些和更多奇迹都是显而易见的证据，证明主从祂自己通过灵界产生了出现在自然界中的一切事物。</w:t>
      </w:r>
    </w:p>
    <w:p w14:paraId="58FAD2A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357</w:t>
      </w:r>
      <w:r w:rsidRPr="002551AF">
        <w:rPr>
          <w:rFonts w:ascii="Times New Roman" w:hAnsi="Times New Roman"/>
          <w:sz w:val="27"/>
          <w:szCs w:val="27"/>
        </w:rPr>
        <w:t>.</w:t>
      </w:r>
      <w:r w:rsidRPr="002551AF">
        <w:rPr>
          <w:rFonts w:ascii="Times New Roman" w:hAnsi="Times New Roman"/>
          <w:sz w:val="27"/>
          <w:szCs w:val="27"/>
        </w:rPr>
        <w:t>对此，必须补充的是：在灵界，我见过那些根据世界的可见事物来确认支持自然，直到成为无神论者的人；在属灵之光中，他们的理解力看上去向下打开，向上关闭，因为他们在思维上向下看大地，而不是向上看天堂。在他们的感官层，也就是理解力的最低层上面，出现了一种面纱；它有时闪烁着地狱之火，有时黑如煤烟，有时白如死尸。所以，要让每个人都当心，不要确认支持自然；要让他确认支持神性；这方面的材料并不缺乏。</w:t>
      </w:r>
    </w:p>
    <w:p w14:paraId="41E4E17A"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04AADD5D"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29FAFCAC"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3D25EEDF" w14:textId="77777777" w:rsidR="002B1895" w:rsidRDefault="002B1895" w:rsidP="002551AF">
      <w:pPr>
        <w:overflowPunct w:val="0"/>
        <w:topLinePunct/>
        <w:adjustRightInd w:val="0"/>
        <w:snapToGrid w:val="0"/>
        <w:spacing w:afterLines="30" w:after="97" w:line="300" w:lineRule="auto"/>
        <w:ind w:firstLineChars="200" w:firstLine="540"/>
        <w:rPr>
          <w:rFonts w:ascii="Times New Roman" w:hAnsi="Times New Roman"/>
          <w:sz w:val="27"/>
          <w:szCs w:val="27"/>
        </w:rPr>
        <w:sectPr w:rsidR="002B1895" w:rsidSect="002B1895">
          <w:footnotePr>
            <w:numFmt w:val="decimalEnclosedCircleChinese"/>
          </w:footnotePr>
          <w:type w:val="oddPage"/>
          <w:pgSz w:w="11907" w:h="16840" w:code="9"/>
          <w:pgMar w:top="1191" w:right="1191" w:bottom="1191" w:left="1191" w:header="851" w:footer="851" w:gutter="227"/>
          <w:cols w:space="720"/>
          <w:titlePg/>
          <w:docGrid w:type="lines" w:linePitch="326"/>
        </w:sectPr>
      </w:pPr>
    </w:p>
    <w:p w14:paraId="1CBC1BB1" w14:textId="77777777" w:rsidR="00ED613B" w:rsidRPr="002551AF" w:rsidRDefault="00ED613B"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78B66447" w14:textId="77777777" w:rsidR="00ED613B" w:rsidRPr="002551AF" w:rsidRDefault="00ED613B" w:rsidP="002551AF">
      <w:pPr>
        <w:pStyle w:val="1"/>
        <w:keepLines w:val="0"/>
        <w:overflowPunct w:val="0"/>
      </w:pPr>
      <w:bookmarkStart w:id="141" w:name="_Toc191382614"/>
      <w:bookmarkEnd w:id="141"/>
    </w:p>
    <w:p w14:paraId="0831FF6B" w14:textId="77777777" w:rsidR="00ED613B" w:rsidRPr="002551AF" w:rsidRDefault="00C65D6E" w:rsidP="002551AF">
      <w:pPr>
        <w:pStyle w:val="2"/>
      </w:pPr>
      <w:bookmarkStart w:id="142" w:name="_Toc102306287"/>
      <w:bookmarkStart w:id="143" w:name="_Toc191382615"/>
      <w:r w:rsidRPr="002551AF">
        <w:t>主在人里面为自己创造并形成了两个容器和居所，被称为意愿和理解力；意愿是为神性之爱，理解力是为神性智慧</w:t>
      </w:r>
      <w:bookmarkEnd w:id="142"/>
      <w:bookmarkEnd w:id="143"/>
    </w:p>
    <w:p w14:paraId="012056A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358</w:t>
      </w:r>
      <w:r w:rsidRPr="002551AF">
        <w:rPr>
          <w:rFonts w:ascii="Times New Roman" w:hAnsi="Times New Roman"/>
          <w:sz w:val="27"/>
          <w:szCs w:val="27"/>
        </w:rPr>
        <w:t>.</w:t>
      </w:r>
      <w:r w:rsidRPr="002551AF">
        <w:rPr>
          <w:rFonts w:ascii="Times New Roman" w:hAnsi="Times New Roman"/>
          <w:sz w:val="27"/>
          <w:szCs w:val="27"/>
        </w:rPr>
        <w:t>前面论述了神造物主，也就是永恒主的神性之爱和神性智慧，以及宇宙的创造。现在必须谈谈人类的创造。我们读到，人是</w:t>
      </w:r>
      <w:r w:rsidRPr="002551AF">
        <w:rPr>
          <w:rFonts w:ascii="Times New Roman" w:hAnsi="Times New Roman"/>
          <w:sz w:val="27"/>
          <w:szCs w:val="27"/>
        </w:rPr>
        <w:t>“</w:t>
      </w:r>
      <w:r w:rsidRPr="002551AF">
        <w:rPr>
          <w:rFonts w:ascii="Times New Roman" w:hAnsi="Times New Roman"/>
          <w:sz w:val="27"/>
          <w:szCs w:val="27"/>
        </w:rPr>
        <w:t>照着神的形像，按着祂的样式</w:t>
      </w:r>
      <w:r w:rsidRPr="002551AF">
        <w:rPr>
          <w:rFonts w:ascii="Times New Roman" w:hAnsi="Times New Roman"/>
          <w:sz w:val="27"/>
          <w:szCs w:val="27"/>
        </w:rPr>
        <w:t>”</w:t>
      </w:r>
      <w:r w:rsidRPr="002551AF">
        <w:rPr>
          <w:rFonts w:ascii="Times New Roman" w:hAnsi="Times New Roman"/>
          <w:sz w:val="27"/>
          <w:szCs w:val="27"/>
        </w:rPr>
        <w:t>被造的</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w:t>
      </w:r>
      <w:r w:rsidRPr="002551AF">
        <w:rPr>
          <w:rFonts w:ascii="Times New Roman" w:hAnsi="Times New Roman"/>
          <w:sz w:val="27"/>
          <w:szCs w:val="27"/>
        </w:rPr>
        <w:t>。此处</w:t>
      </w:r>
      <w:r w:rsidRPr="002551AF">
        <w:rPr>
          <w:rFonts w:ascii="Times New Roman" w:hAnsi="Times New Roman"/>
          <w:sz w:val="27"/>
          <w:szCs w:val="27"/>
        </w:rPr>
        <w:t>“</w:t>
      </w:r>
      <w:r w:rsidRPr="002551AF">
        <w:rPr>
          <w:rFonts w:ascii="Times New Roman" w:hAnsi="Times New Roman"/>
          <w:sz w:val="27"/>
          <w:szCs w:val="27"/>
        </w:rPr>
        <w:t>神的形像</w:t>
      </w:r>
      <w:r w:rsidRPr="002551AF">
        <w:rPr>
          <w:rFonts w:ascii="Times New Roman" w:hAnsi="Times New Roman"/>
          <w:sz w:val="27"/>
          <w:szCs w:val="27"/>
        </w:rPr>
        <w:t>”</w:t>
      </w:r>
      <w:r w:rsidRPr="002551AF">
        <w:rPr>
          <w:rFonts w:ascii="Times New Roman" w:hAnsi="Times New Roman"/>
          <w:sz w:val="27"/>
          <w:szCs w:val="27"/>
        </w:rPr>
        <w:t>表示祂的神性智慧，</w:t>
      </w:r>
      <w:r w:rsidRPr="002551AF">
        <w:rPr>
          <w:rFonts w:ascii="Times New Roman" w:hAnsi="Times New Roman"/>
          <w:sz w:val="27"/>
          <w:szCs w:val="27"/>
        </w:rPr>
        <w:t>“</w:t>
      </w:r>
      <w:r w:rsidRPr="002551AF">
        <w:rPr>
          <w:rFonts w:ascii="Times New Roman" w:hAnsi="Times New Roman"/>
          <w:sz w:val="27"/>
          <w:szCs w:val="27"/>
        </w:rPr>
        <w:t>神的样式</w:t>
      </w:r>
      <w:r w:rsidRPr="002551AF">
        <w:rPr>
          <w:rFonts w:ascii="Times New Roman" w:hAnsi="Times New Roman"/>
          <w:sz w:val="27"/>
          <w:szCs w:val="27"/>
        </w:rPr>
        <w:t>”</w:t>
      </w:r>
      <w:r w:rsidRPr="002551AF">
        <w:rPr>
          <w:rFonts w:ascii="Times New Roman" w:hAnsi="Times New Roman"/>
          <w:sz w:val="27"/>
          <w:szCs w:val="27"/>
        </w:rPr>
        <w:t>表示祂的神性之爱。智慧就是爱的形像，因为爱在智慧中显示它自己，以便被看见和认识；正因爱在智慧中被看见和认识，所以智慧是爱的一个形像。此外，爱是生命的本质，智慧是源于爱的生命的表达。神的样式和形像在天使身上是显而易见的，因为爱在他们脸上从里面发光，智慧在他们的美丽中发光，他们的美丽是他们的爱的外在表达或形式。我已看见并知道了。</w:t>
      </w:r>
    </w:p>
    <w:p w14:paraId="50A93A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359</w:t>
      </w:r>
      <w:r w:rsidRPr="002551AF">
        <w:rPr>
          <w:rFonts w:ascii="Times New Roman" w:hAnsi="Times New Roman"/>
          <w:sz w:val="27"/>
          <w:szCs w:val="27"/>
        </w:rPr>
        <w:t>.</w:t>
      </w:r>
      <w:r w:rsidRPr="002551AF">
        <w:rPr>
          <w:rFonts w:ascii="Times New Roman" w:hAnsi="Times New Roman"/>
          <w:sz w:val="27"/>
          <w:szCs w:val="27"/>
        </w:rPr>
        <w:t>人不可能是按着神样式的神的形像，除非神在他里面，并从至内在就是他的生命。神在人里面，并从至内在就是他的生命，这一点从前面的说明</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可推知，即：唯独神是生命，世人和天使是从祂接受生命者。此外，从圣言可知，神在人里面，与他同住。由于这是从圣言得知的，所以牧师或传道者通常告诉人们说，要预备自己接受神，好叫祂能进入他们，在他们心里，使他们成为神的居所。虔诚的人在祷告时也这么说，有些人在谈到圣灵时更是公开宣称，当处于神圣热情的状态，并出于这种热情思考、说话和传道时，他们相信圣灵就在自己里面。在《新耶路撒冷教义之主篇》中</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cstheme="majorBidi"/>
          <w:iCs/>
          <w:sz w:val="27"/>
          <w:szCs w:val="27"/>
        </w:rPr>
        <w:t>53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已说明，圣灵就是主，而不是单独为一个位格的一位神。因为主说：</w:t>
      </w:r>
    </w:p>
    <w:p w14:paraId="0723237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到那日，你们就知道你们在我里面，我也在你们里面。</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 xml:space="preserve">; </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 xml:space="preserve">, </w:t>
      </w:r>
      <w:r w:rsidRPr="002551AF">
        <w:rPr>
          <w:rFonts w:ascii="Times New Roman" w:hAnsi="Times New Roman" w:cstheme="majorBidi"/>
          <w:iCs/>
          <w:sz w:val="27"/>
          <w:szCs w:val="27"/>
        </w:rPr>
        <w:t>5</w:t>
      </w:r>
      <w:r w:rsidRPr="002551AF">
        <w:rPr>
          <w:rFonts w:ascii="Times New Roman" w:hAnsi="Times New Roman"/>
          <w:sz w:val="27"/>
          <w:szCs w:val="27"/>
        </w:rPr>
        <w:t xml:space="preserve">; </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23</w:t>
      </w:r>
      <w:r w:rsidRPr="002551AF">
        <w:rPr>
          <w:rFonts w:ascii="Times New Roman" w:hAnsi="Times New Roman"/>
          <w:sz w:val="27"/>
          <w:szCs w:val="27"/>
        </w:rPr>
        <w:t>)</w:t>
      </w:r>
    </w:p>
    <w:p w14:paraId="6A13544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360</w:t>
      </w:r>
      <w:r w:rsidRPr="002551AF">
        <w:rPr>
          <w:rFonts w:ascii="Times New Roman" w:hAnsi="Times New Roman"/>
          <w:sz w:val="27"/>
          <w:szCs w:val="27"/>
        </w:rPr>
        <w:t>.</w:t>
      </w:r>
      <w:r w:rsidRPr="002551AF">
        <w:rPr>
          <w:rFonts w:ascii="Times New Roman" w:hAnsi="Times New Roman"/>
          <w:sz w:val="27"/>
          <w:szCs w:val="27"/>
        </w:rPr>
        <w:t>由于主是神性之爱和神性智慧，两者本质上就是祂自己，所以为了可以住在人里面，并赐予人生命，祂有必要在人里面为自己创造并形成容器和居所；一个是为爱，一个是为智慧。人里面的这两个容器和居所被称为意愿和理解力；爱的容器和居所被称为意愿，智慧的容器和居所被称为理解力。在接下来的讨论中，我们会看到，两者属于人里面的主，人的一切生命都源于两者。</w:t>
      </w:r>
    </w:p>
    <w:p w14:paraId="02952AC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361</w:t>
      </w:r>
      <w:r w:rsidRPr="002551AF">
        <w:rPr>
          <w:rFonts w:ascii="Times New Roman" w:hAnsi="Times New Roman"/>
          <w:sz w:val="27"/>
          <w:szCs w:val="27"/>
        </w:rPr>
        <w:t>.</w:t>
      </w:r>
      <w:r w:rsidRPr="002551AF">
        <w:rPr>
          <w:rFonts w:ascii="Times New Roman" w:hAnsi="Times New Roman"/>
          <w:sz w:val="27"/>
          <w:szCs w:val="27"/>
        </w:rPr>
        <w:t>每个人都拥有这两者，即意愿和理解力，它们就像爱和智慧那样彼此不同；这一事实既为世人所知，也不为世人所知。这一事实是从普遍的感知得知的，而不是从思维，尤其理论化的思维得知的。出于普遍感知，谁不知道意愿和理解力在人里面是两个截然不同的实体？因为每个人在被告知这一点时都能感知到，他或许还会对别人说：</w:t>
      </w:r>
      <w:r w:rsidRPr="002551AF">
        <w:rPr>
          <w:rFonts w:ascii="Times New Roman" w:hAnsi="Times New Roman"/>
          <w:sz w:val="27"/>
          <w:szCs w:val="27"/>
        </w:rPr>
        <w:t>“</w:t>
      </w:r>
      <w:r w:rsidRPr="002551AF">
        <w:rPr>
          <w:rFonts w:ascii="Times New Roman" w:hAnsi="Times New Roman"/>
          <w:sz w:val="27"/>
          <w:szCs w:val="27"/>
        </w:rPr>
        <w:t>这个人的心意是好的，但他不是很聪明或没有弄清楚；另一方面，这个人很聪明，或这个人理解得很好，但他心意不好，或他的意愿不好。我喜欢又聪明心意又好的人，不喜欢虽然聪明，但心意很坏的人。</w:t>
      </w:r>
      <w:r w:rsidRPr="002551AF">
        <w:rPr>
          <w:rFonts w:ascii="Times New Roman" w:hAnsi="Times New Roman"/>
          <w:sz w:val="27"/>
          <w:szCs w:val="27"/>
        </w:rPr>
        <w:t>”</w:t>
      </w:r>
      <w:r w:rsidRPr="002551AF">
        <w:rPr>
          <w:rFonts w:ascii="Times New Roman" w:hAnsi="Times New Roman"/>
          <w:sz w:val="27"/>
          <w:szCs w:val="27"/>
        </w:rPr>
        <w:t>然而，当这个人对意愿和理解力进行理论化，或思想它们时，他没有把它们一分为二，加以区分，反而混淆了它们。原因在于，那时他的思维与其肉体视觉紧密相联。当他写下来时，更不明白意愿和理解力是两个截然不同的实体。这是因为那时他的思维与感官层，也就是此人自己的东西紧密相联。正因如此，有些人想得很好，说得也很好，但写得不好，这是女性的共同特征。</w:t>
      </w:r>
    </w:p>
    <w:p w14:paraId="2F968E8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其它例子也一样。出于普遍感知，谁不知道一个过着良善生活的人会得救，一个过着邪恶生活的人会被定罪？或一个过着良善生活的人会进入天使社群，在那里作为一个人去看、去听、去说？又或者，一个出于公义而行公义，出于公平而行公平的人拥有良心？但是，如果一个人背离了普遍感知，并将这些事交给思维或理论，那么他就不知道：何为良心；或灵魂能看、能听、能说，和人一样；或良善的生活除了施舍穷人外还会是什么。你若出于思维或通过把它们理论化去写这些事，就是在用表象和谬误，以及有声音无实质的词语来证实自己的理论。因此，在有大量思想，或广泛理论化，尤其大量写下来，或将自己的理论写下来的学者当中，许多人已经削弱并模糊，甚至摧毁了自己的普遍感知；反倒是简单人比那些自以为超级智慧的人更清楚地看到何为良善和真理。</w:t>
      </w:r>
    </w:p>
    <w:p w14:paraId="3DE6850C" w14:textId="77777777" w:rsidR="00ED613B"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种普遍感知是由于来自天堂的流注，该流注降至思维，甚至视觉。不过，思维一旦脱离普遍感知，就会陷入由视觉和人自己的东西所产生的幻想。你会发现事实的确如此。将某个真理告诉拥有普遍感知的任何人，他就会明白；告诉他，我们从神那里并在神里面拥有存在、生命和动作</w:t>
      </w:r>
      <w:r w:rsidRPr="002551AF">
        <w:rPr>
          <w:rFonts w:ascii="Times New Roman" w:hAnsi="Times New Roman"/>
          <w:sz w:val="27"/>
          <w:szCs w:val="27"/>
        </w:rPr>
        <w:t>(</w:t>
      </w:r>
      <w:r w:rsidRPr="002551AF">
        <w:rPr>
          <w:rFonts w:ascii="Times New Roman" w:hAnsi="Times New Roman"/>
          <w:sz w:val="27"/>
          <w:szCs w:val="27"/>
        </w:rPr>
        <w:t>使徒行传</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28</w:t>
      </w:r>
      <w:r w:rsidRPr="002551AF">
        <w:rPr>
          <w:rFonts w:ascii="Times New Roman" w:hAnsi="Times New Roman"/>
          <w:sz w:val="27"/>
          <w:szCs w:val="27"/>
        </w:rPr>
        <w:t>)</w:t>
      </w:r>
      <w:r w:rsidRPr="002551AF">
        <w:rPr>
          <w:rFonts w:ascii="Times New Roman" w:hAnsi="Times New Roman"/>
          <w:sz w:val="27"/>
          <w:szCs w:val="27"/>
        </w:rPr>
        <w:t>，他就会明白；告诉他，神在爱和智慧里面与人同住，他就会明白；进一步告诉他，意愿是接受爱的容器，理解力是接受智慧的容器，并稍加解释，他就会明白；告诉他，神是爱本身和智慧本身，他就会明白；问他何为良心，他就会告诉你。不过，把同样的话说给某个不从普遍感知，而是从原则，或从通过视觉由世界那里所获得的观念中获得思维的学者，他就不明白。然后，请想一想，究竟哪一个更有智慧。</w:t>
      </w:r>
    </w:p>
    <w:p w14:paraId="229550C4" w14:textId="77777777" w:rsidR="002551AF" w:rsidRPr="002551AF" w:rsidRDefault="002551AF"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p>
    <w:p w14:paraId="4F8AEA16" w14:textId="77777777" w:rsidR="00ED613B" w:rsidRPr="002551AF" w:rsidRDefault="00C65D6E" w:rsidP="002551AF">
      <w:pPr>
        <w:pStyle w:val="2"/>
      </w:pPr>
      <w:bookmarkStart w:id="144" w:name="_Toc102306288"/>
      <w:bookmarkStart w:id="145" w:name="_Toc191382616"/>
      <w:r w:rsidRPr="002551AF">
        <w:t>意愿和理解力，也就是爱和智慧的容器，存在于脑里面，在它的整体和每个部分中，并由此存在于身体里面，在它的整体和每个部分中</w:t>
      </w:r>
      <w:bookmarkEnd w:id="144"/>
      <w:bookmarkEnd w:id="145"/>
    </w:p>
    <w:p w14:paraId="1F4327D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362</w:t>
      </w:r>
      <w:r w:rsidRPr="002551AF">
        <w:rPr>
          <w:rFonts w:ascii="Times New Roman" w:hAnsi="Times New Roman"/>
          <w:sz w:val="27"/>
          <w:szCs w:val="27"/>
        </w:rPr>
        <w:t>.</w:t>
      </w:r>
      <w:r w:rsidRPr="002551AF">
        <w:rPr>
          <w:rFonts w:ascii="Times New Roman" w:hAnsi="Times New Roman"/>
          <w:sz w:val="27"/>
          <w:szCs w:val="27"/>
        </w:rPr>
        <w:t>现按以下顺序说明这一点：</w:t>
      </w:r>
    </w:p>
    <w:p w14:paraId="6E5BE80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爱和智慧，以及由此而来的意愿和理解力构成人的真生命。</w:t>
      </w:r>
    </w:p>
    <w:p w14:paraId="56E2141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人的生命就存在于脑里面它的最初成分中，以及身体里面它的衍生成分中。</w:t>
      </w:r>
    </w:p>
    <w:p w14:paraId="3A2A6AD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生命怎样在它的最初成分中，就怎样在整体和每个部分中。</w:t>
      </w:r>
    </w:p>
    <w:p w14:paraId="085166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通过这些最初成分，生命从每个部分而存在于整体中，从整体而存在于每个部分中。</w:t>
      </w:r>
    </w:p>
    <w:p w14:paraId="35D4AB1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⑸</w:t>
      </w:r>
      <w:r w:rsidRPr="002551AF">
        <w:rPr>
          <w:rFonts w:ascii="Times New Roman" w:hAnsi="Times New Roman"/>
          <w:sz w:val="27"/>
          <w:szCs w:val="27"/>
        </w:rPr>
        <w:t>爱如何，智慧就如何，因而这个人就如何。</w:t>
      </w:r>
    </w:p>
    <w:p w14:paraId="3AB44C4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363</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爱和智慧，以及由此而来的意愿和理解力构成人的真生命。几乎没有人知道生命是什么。当有人思想生命时，觉得它似乎是某种转瞬即逝的东西，对这种东西是不可能有什么概念的。它似乎是这种东西，是因为人们不知道唯独神是生命，并且祂的生命是神性之爱和神性智慧。由此明显可知，人里面的生命不是别的，正是爱和智慧，这生命照着人接受这爱和智慧的程度而在他里面。众所周知，太阳发出热和光，宇宙万物是接受者，并照着它们接受这热和光的程度而变得温暖和明亮。从主所在的太阳发出的热和光也是这样，它发出的热是爱，发出的光是智慧，如第二部分所示。因此，生命来自从显为太阳的主发出的这两者。</w:t>
      </w:r>
    </w:p>
    <w:p w14:paraId="31DE044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来自主的爱和智慧就是生命，这一点也可从以下事实看出来：一个人会随着他里面的爱的衰退而变得无精打采，随着智慧的衰退而变得愚蠢迟钝；倘若它们真的完全衰退了，他就不再存活。爱有许多属性，这些属性被赋予另外的名称，因为它们是爱的衍生物，如情感、渴望和欲望，以及它们的快乐和享受。智慧也有许多属性，如感知、反思、回忆、思考，以及对某事的注意。此外，爱和智慧一起同样有许多属性，如同意、结论和行动的决心等等。事实上，所有这些都是两者的属性，只是它们从占主导地位并且更接近这两者的那个属性而得名。</w:t>
      </w:r>
    </w:p>
    <w:p w14:paraId="2D55CC4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最后从这两者衍生出来的是感觉，也就是视觉、听觉、嗅觉、味觉、触觉，以及它们的快乐和满足。按照表象，是眼睛在看；但其实是理解力通过眼睛在看；</w:t>
      </w:r>
      <w:r w:rsidRPr="002551AF">
        <w:rPr>
          <w:rFonts w:ascii="Times New Roman" w:hAnsi="Times New Roman"/>
          <w:sz w:val="27"/>
          <w:szCs w:val="27"/>
        </w:rPr>
        <w:lastRenderedPageBreak/>
        <w:t>因此，看也论及理解力。按照表象，是耳朵在听；但其实是理解力通过耳朵在听；因此，听也论及注意和听从，注意和听从是理解力的功能。按照表象，是鼻子在闻，舌头在尝；但其实是理解力用它的感知在闻和尝；因此，闻和尝也论及感知。其它例子也是如此。这一切现象的源头都是爱和智慧；由此可见，这两者构成人的生命。</w:t>
      </w:r>
    </w:p>
    <w:p w14:paraId="4F8AFFD5" w14:textId="66F204C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364</w:t>
      </w:r>
      <w:r w:rsidRPr="002551AF">
        <w:rPr>
          <w:rFonts w:ascii="Times New Roman" w:hAnsi="Times New Roman"/>
          <w:sz w:val="27"/>
          <w:szCs w:val="27"/>
        </w:rPr>
        <w:t>.</w:t>
      </w:r>
      <w:r w:rsidRPr="002551AF">
        <w:rPr>
          <w:rFonts w:ascii="Times New Roman" w:hAnsi="Times New Roman"/>
          <w:sz w:val="27"/>
          <w:szCs w:val="27"/>
        </w:rPr>
        <w:t>谁都能看出，理解力是接受智慧的容器，但鲜有人看出，意愿是接受爱的容器。原因在于，意愿本身什么也</w:t>
      </w:r>
      <w:r w:rsidR="006C1FB3" w:rsidRPr="002551AF">
        <w:rPr>
          <w:rFonts w:ascii="Times New Roman" w:hAnsi="Times New Roman"/>
          <w:sz w:val="27"/>
          <w:szCs w:val="27"/>
        </w:rPr>
        <w:t>做</w:t>
      </w:r>
      <w:r w:rsidRPr="002551AF">
        <w:rPr>
          <w:rFonts w:ascii="Times New Roman" w:hAnsi="Times New Roman"/>
          <w:sz w:val="27"/>
          <w:szCs w:val="27"/>
        </w:rPr>
        <w:t>不了，只有通过理解力才能行动。此外，当意愿的爱跨越为理解力的智慧时，它首先转变为情感，从而跨越过去；情感若不通过在思考、说话和行动中没有被注意到的某种快乐，就不会被感知到。然而，意愿是起源，或说爱来自意愿，这一点从以下事实明显可知：每个人都意愿他所爱的，不意愿他所不爱的。</w:t>
      </w:r>
    </w:p>
    <w:p w14:paraId="22857D2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365</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人的生命就存在于脑里面它的最初成分中，以及身体里面它的衍生成分中。我们所说的最初成分是指它的最初形式，衍生成分是指由最初成分产生并形成的形式。最初成分中的生命是指意愿和理解力。这两者就是那存在于脑里面它们的最初成分中，以及身体里面它们的衍生成分中的东西。生命的最初成分或最初形式存在于脑里面，这一点从以下几点明显可知：</w:t>
      </w:r>
    </w:p>
    <w:p w14:paraId="761DF9E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①</w:t>
      </w:r>
      <w:r w:rsidRPr="002551AF">
        <w:rPr>
          <w:rFonts w:ascii="Times New Roman" w:hAnsi="Times New Roman"/>
          <w:sz w:val="27"/>
          <w:szCs w:val="27"/>
        </w:rPr>
        <w:t>人的感觉本身。因为当人集中精力思考时，就感觉自己在脑里面思考。他似乎把眼睛的视力向内拉，皱紧眉头，感觉自己的沉思就在里面，尤其在前额里面，稍微向上之处。</w:t>
      </w:r>
    </w:p>
    <w:p w14:paraId="770A205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②</w:t>
      </w:r>
      <w:r w:rsidRPr="002551AF">
        <w:rPr>
          <w:rFonts w:ascii="Times New Roman" w:hAnsi="Times New Roman"/>
          <w:sz w:val="27"/>
          <w:szCs w:val="27"/>
        </w:rPr>
        <w:t>人在子宫里的形成过程。因为脑或头部首先发育，此后有一段时间甚至比身子还大。</w:t>
      </w:r>
    </w:p>
    <w:p w14:paraId="5A876D4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③</w:t>
      </w:r>
      <w:r w:rsidRPr="002551AF">
        <w:rPr>
          <w:rFonts w:ascii="Times New Roman" w:hAnsi="Times New Roman"/>
          <w:sz w:val="27"/>
          <w:szCs w:val="27"/>
        </w:rPr>
        <w:t>头在上、身子在下；这是按照高级事物作用于低级事物的秩序，反过来不行。</w:t>
      </w:r>
    </w:p>
    <w:p w14:paraId="1877A47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④</w:t>
      </w:r>
      <w:r w:rsidRPr="002551AF">
        <w:rPr>
          <w:rFonts w:ascii="Times New Roman" w:hAnsi="Times New Roman"/>
          <w:sz w:val="27"/>
          <w:szCs w:val="27"/>
        </w:rPr>
        <w:t>当脑受到损伤，无论是在子宫里，还是因伤或疾病，或由于过度紧张时，思维就会受损、削弱，有时心智会错乱。</w:t>
      </w:r>
    </w:p>
    <w:p w14:paraId="40EC5B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⑤</w:t>
      </w:r>
      <w:r w:rsidRPr="002551AF">
        <w:rPr>
          <w:rFonts w:ascii="Times New Roman" w:hAnsi="Times New Roman"/>
          <w:sz w:val="27"/>
          <w:szCs w:val="27"/>
        </w:rPr>
        <w:t>身体的一切外在感觉，就是视觉、听觉、嗅觉、味觉，连同普遍的触觉，还有言语，都位于头的前面部分，就是我们所说的脸，并通过纤维与脑直接相通，并由此获得自己的感觉和活跃的生命。</w:t>
      </w:r>
    </w:p>
    <w:p w14:paraId="46838AB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⑥</w:t>
      </w:r>
      <w:r w:rsidRPr="002551AF">
        <w:rPr>
          <w:rFonts w:ascii="Times New Roman" w:hAnsi="Times New Roman"/>
          <w:sz w:val="27"/>
          <w:szCs w:val="27"/>
        </w:rPr>
        <w:t>正因如此，与爱有关的情感以某种形像显现在脸上，与智慧有关的思维以某种形像显现在眼睛里。</w:t>
      </w:r>
    </w:p>
    <w:p w14:paraId="3F6CC7C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lastRenderedPageBreak/>
        <w:t>⑦</w:t>
      </w:r>
      <w:r w:rsidRPr="002551AF">
        <w:rPr>
          <w:rFonts w:ascii="Times New Roman" w:hAnsi="Times New Roman"/>
          <w:sz w:val="27"/>
          <w:szCs w:val="27"/>
        </w:rPr>
        <w:t>从解剖学研究也可以知道，所有纤维都是从脑通过颈部降至身体的，没有一根是从身体通过颈部升至脑的。纤维在哪里存在于它们的最初成分或最初形式中，生命就在哪里存在于它的最初成分或最初形式中。谁能否认生命起源于纤维起源之处？</w:t>
      </w:r>
    </w:p>
    <w:p w14:paraId="4B37D89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⑧</w:t>
      </w:r>
      <w:r w:rsidRPr="002551AF">
        <w:rPr>
          <w:rFonts w:ascii="Times New Roman" w:hAnsi="Times New Roman"/>
          <w:sz w:val="27"/>
          <w:szCs w:val="27"/>
        </w:rPr>
        <w:t>问问凡有普遍感知的人，思维居于何处，或他在哪里思考，他会回答说，在头脑里。然后招呼某个将灵魂的位置要么放在某个腺体，要么放在心脏，或其它什么地方的人，问他情感和由此而来的思维在哪里存在于它们的最初形式中，它们是不是在脑里面，他会回答说，不在那里，或说他不知道。这种无知的原因可见于前文</w:t>
      </w:r>
      <w:r w:rsidRPr="002551AF">
        <w:rPr>
          <w:rFonts w:ascii="Times New Roman" w:hAnsi="Times New Roman"/>
          <w:sz w:val="27"/>
          <w:szCs w:val="27"/>
        </w:rPr>
        <w:t>(</w:t>
      </w:r>
      <w:r w:rsidRPr="002551AF">
        <w:rPr>
          <w:rFonts w:ascii="Times New Roman" w:hAnsi="Times New Roman" w:cstheme="majorBidi"/>
          <w:iCs/>
          <w:sz w:val="27"/>
          <w:szCs w:val="27"/>
        </w:rPr>
        <w:t>361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387D939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366</w:t>
      </w:r>
      <w:r w:rsidRPr="002551AF">
        <w:rPr>
          <w:rFonts w:ascii="Times New Roman" w:hAnsi="Times New Roman"/>
          <w:sz w:val="27"/>
          <w:szCs w:val="27"/>
        </w:rPr>
        <w:t>.</w:t>
      </w:r>
      <w:r w:rsidRPr="002551AF">
        <w:rPr>
          <w:rFonts w:ascii="宋体" w:hAnsi="宋体" w:cs="宋体" w:hint="eastAsia"/>
          <w:sz w:val="27"/>
          <w:szCs w:val="27"/>
        </w:rPr>
        <w:t>⑶</w:t>
      </w:r>
      <w:r w:rsidRPr="002551AF">
        <w:rPr>
          <w:rFonts w:ascii="Times New Roman" w:hAnsi="Times New Roman"/>
          <w:sz w:val="27"/>
          <w:szCs w:val="27"/>
        </w:rPr>
        <w:t>生命怎样在它的最初成分中，就怎样在整体和每个部分中。要理解这一点，必须说明这些最初成分在脑里面居于何处，它们的衍生成分又是如何形成的。解剖学的研究清楚表明了这些最初成分在脑里面居于何处。从解剖学可知，脑是由左右两个脑半球构成的，它们从头部一直延伸到脊柱。还可知，这两个脑半球由两种物质构成，被称为灰质和白质；灰质由无数腺体状的成分构成，白质由无数纤维状的成分构成。这些小腺体形成纤维的头，故也是纤维的最初成分。因为纤维始于它们，然后继续延伸，逐渐集结成束形成神经。这些束或神经被集结在一起或形成神经后，就降至面部的感觉器官和身体的运动器官，并形成它们。请教一下解剖学专家，你就会信服。</w:t>
      </w:r>
    </w:p>
    <w:p w14:paraId="4492F2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种灰质或腺体物质形成大脑的表层，以及纹状体的表层；延髓从纹状体的表层发出，形成小脑的核心，以及脊髓的核心。另一方面，无处不在的白质或纤维状物质始于灰质，并从灰质发出；从灰质发出神经，由神经产生身体的所有成分。剖检表明情况的确如此。要么从解剖学研究，要么由从事这项研究之人的证明那里熟知这些事的人，能够看出，生命的最初成分就在纤维的起始之处，纤维不可能从自身发出，必须从这些最初成分发出。</w:t>
      </w:r>
    </w:p>
    <w:p w14:paraId="547497E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最初成分，或最初形式，看似小腺体，几乎数不胜数。它们数量众多，好比宇宙中的恒星；从它们发出的小纤维也数量众多，好比从恒星发出，并将热和光传送到行星的光线。这些小腺体的数量众多，还好比天堂里的天使社群，我被告知，这些天使社群也数不胜数，并有类似腺体那样的排列；从这些小腺体发出的小纤维数量众多，好比以同样的方式像光线那样从这些天使社群流下来的属灵真理和良善。正因如此，人就是一种宇宙和一种最小形式的天堂，如前面频繁所阐述和说明的。由此可见，生命怎样在它的最初成分中，就怎样在它的衍生</w:t>
      </w:r>
      <w:r w:rsidRPr="002551AF">
        <w:rPr>
          <w:rFonts w:ascii="Times New Roman" w:hAnsi="Times New Roman"/>
          <w:sz w:val="27"/>
          <w:szCs w:val="27"/>
        </w:rPr>
        <w:lastRenderedPageBreak/>
        <w:t>成分中；或说，怎样在脑里面它的最初形式中，就怎样在身体里面由此产生的衍生形式中。</w:t>
      </w:r>
    </w:p>
    <w:p w14:paraId="17F3AC6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367</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通过这些最初成分，生命从每个部分而存在于整体中，从整体而存在于每个部分中。原因在于，包括脑和身体的整体，最初仅由从其在脑里面的最初成分发出的纤维构成。它没有其它起点，这一点从刚才的说明</w:t>
      </w:r>
      <w:r w:rsidRPr="002551AF">
        <w:rPr>
          <w:rFonts w:ascii="Times New Roman" w:hAnsi="Times New Roman"/>
          <w:sz w:val="27"/>
          <w:szCs w:val="27"/>
        </w:rPr>
        <w:t>(</w:t>
      </w:r>
      <w:r w:rsidRPr="002551AF">
        <w:rPr>
          <w:rFonts w:ascii="Times New Roman" w:hAnsi="Times New Roman" w:cstheme="majorBidi"/>
          <w:iCs/>
          <w:sz w:val="27"/>
          <w:szCs w:val="27"/>
        </w:rPr>
        <w:t>366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明显可知。因此，整体由一切部分产生。生命通过这些最初成分，从整体而存在于每个部分中，因为整体给每个部分供应它的份额和需求，由此使它成为整体的一部分。总之，整体由各个部分产生，各个部分则依赖于整体。这种相互关系和由此而来的结合是存在的，这从人体里面的许多事物清楚看出来。因为其中的情形与一座城市或一个国家是一样的；整体由作为其部分的人民形成，部分或人民则依赖于整体。凡有某种结构的事物，尤其人里面的一切事物都是如此。</w:t>
      </w:r>
    </w:p>
    <w:p w14:paraId="7A2A4D4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368</w:t>
      </w:r>
      <w:r w:rsidRPr="002551AF">
        <w:rPr>
          <w:rFonts w:ascii="Times New Roman" w:hAnsi="Times New Roman"/>
          <w:sz w:val="27"/>
          <w:szCs w:val="27"/>
        </w:rPr>
        <w:t>.</w:t>
      </w:r>
      <w:r w:rsidRPr="002551AF">
        <w:rPr>
          <w:rFonts w:ascii="宋体" w:hAnsi="宋体" w:cs="宋体" w:hint="eastAsia"/>
          <w:sz w:val="27"/>
          <w:szCs w:val="27"/>
        </w:rPr>
        <w:t>⑸</w:t>
      </w:r>
      <w:r w:rsidRPr="002551AF">
        <w:rPr>
          <w:rFonts w:ascii="Times New Roman" w:hAnsi="Times New Roman"/>
          <w:sz w:val="27"/>
          <w:szCs w:val="27"/>
        </w:rPr>
        <w:t>爱如何，智慧就如何，因而这个人就如何。原因在于，爱和智慧如何，意愿和理解力就如何，因为意愿是接受爱的容器，理解力是接受智慧的容器，如前所示；两者构成人及其品质。爱是多种多样的，多到种类无限，这一点从地上和天上的人可以看出来。没有哪两个世人或天使如此相似，以至于没有任何区别。正是爱使他们与众不同，因为每个人都是他自己的爱，或说是其爱的化身。人们以为是智慧使他们与众不同，但智慧来自爱；它是爱的形式；爱是生命的本质，智慧是源于这本质的生命的表达。</w:t>
      </w:r>
    </w:p>
    <w:p w14:paraId="43E27BE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世人认为理解力构成人。他们之所以如此认为，是因为如前所示，理解力能被提升到天堂之光，从而能使一个人看似很有智慧。然而，超出爱，也就是非由爱所生的理解力部分，尽管看上去是这个人的一部分，并由此决定了这个人的品质，但这仍只是一个表象。因为超出爱的理解力部分的确是由对认识和变得智慧的爱而生的，但不是同时由对将所认识并智慧理解的东西应用于生活的爱而生的。结果，这超出的理解力部分在世上要么随着时间消失，要么作为某种转瞬即逝的东西而徘徊在边界处的记忆周围。因此死后，它就会被分离出去，只剩下与灵自己的爱相一致的那一部分。</w:t>
      </w:r>
    </w:p>
    <w:p w14:paraId="62B8E75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爱构成一个人的生命，因而就是这个人自己，所以一切天堂社群，以及社群里的一切天使，都照着属于爱的情感被排列，没有哪个社群或天使是照着与这爱分离的理解力来排列的。地狱及其社群也是如此，不同之处在于，它们是照着与天堂之爱对立的地狱之爱来排列的。由此可见，爱如何，智慧就如何，因而这个人就如何。</w:t>
      </w:r>
    </w:p>
    <w:p w14:paraId="6A8F25C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369</w:t>
      </w:r>
      <w:r w:rsidRPr="002551AF">
        <w:rPr>
          <w:rFonts w:ascii="Times New Roman" w:hAnsi="Times New Roman"/>
          <w:sz w:val="27"/>
          <w:szCs w:val="27"/>
        </w:rPr>
        <w:t>.</w:t>
      </w:r>
      <w:r w:rsidRPr="002551AF">
        <w:rPr>
          <w:rFonts w:ascii="Times New Roman" w:hAnsi="Times New Roman"/>
          <w:sz w:val="27"/>
          <w:szCs w:val="27"/>
        </w:rPr>
        <w:t>人们的确承认，一个人就是其主导爱的样子，但仅在心智和性情方面是这样，在身体方面则不然，因而是不完整的。然而，我从灵界的大量经历中得知，人从头到脚，也就是从头脑中的最初成分直到身体中的最终成分，都是其爱的样子。因为在灵界，所有人都是自己的爱的形式，天使是天堂之爱的形式，魔鬼是地狱之爱的形式。魔鬼的脸和身体是丑陋的，而天使的脸和身体是美丽的。此外，当他们的爱受到攻击时，他们的脸也会变；如果攻击严重，它们就会完全消失。这是灵界特有的现象，出现这种情况是因为，他们的身体与心智是合为一体的。</w:t>
      </w:r>
    </w:p>
    <w:p w14:paraId="10A9403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原因从前面所述明显可知，即：身体的组成部分都是衍生的形式，也就是说，是由从其最初成分发出的纤维交织而成的形式，这些最初成分是接受爱和智慧的容器；当这些最初成分具有这种性质时，其衍生成分不可能具有别的性质。因此，最初成分去哪里，其衍生成分就跟到哪里，它们不能分离。正因如此，一个将自己的心智提升到主那里的人，是整个被提升到祂那里；而一个将自己的心智扔进地狱的人，也是整个被扔进地狱。因此，整个人照着他的生命之爱，要么进入天堂，要么下入地狱。天使的智慧是这样：一个人的心智就是这个人，因为神是一位人；身体是心智的外在组成部分，用来感觉和行动；因此，它们是一，而非二。</w:t>
      </w:r>
    </w:p>
    <w:p w14:paraId="4810B68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370</w:t>
      </w:r>
      <w:r w:rsidRPr="002551AF">
        <w:rPr>
          <w:rFonts w:ascii="Times New Roman" w:hAnsi="Times New Roman"/>
          <w:sz w:val="27"/>
          <w:szCs w:val="27"/>
        </w:rPr>
        <w:t>.</w:t>
      </w:r>
      <w:r w:rsidRPr="002551AF">
        <w:rPr>
          <w:rFonts w:ascii="Times New Roman" w:hAnsi="Times New Roman"/>
          <w:sz w:val="27"/>
          <w:szCs w:val="27"/>
        </w:rPr>
        <w:t>需要注意的是，人的肢体、器官和内脏的形式本身，就其基本结构而言，来自脑里面的最初成分所产生的纤维；不过，这些纤维通过诸如存在于地上，以及从地上存在于空气和以太中的那类物质材料而固定下来。这一切通过血液完成。因此，为了身体的各个部分能维持自己的形态，并持续发挥各自功能，人必须靠物质食物来维持，并不断更新。</w:t>
      </w:r>
    </w:p>
    <w:p w14:paraId="44361B66" w14:textId="77777777" w:rsidR="00ED613B" w:rsidRPr="002551AF" w:rsidRDefault="00C65D6E" w:rsidP="002551AF">
      <w:pPr>
        <w:pStyle w:val="2"/>
      </w:pPr>
      <w:bookmarkStart w:id="146" w:name="_Toc102306289"/>
      <w:bookmarkStart w:id="147" w:name="_Toc191382617"/>
      <w:r w:rsidRPr="002551AF">
        <w:t>意愿与心存在一种对应关系，理解力与肺存在一种对应关系</w:t>
      </w:r>
      <w:bookmarkEnd w:id="146"/>
      <w:bookmarkEnd w:id="147"/>
    </w:p>
    <w:p w14:paraId="6AC5FC2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371</w:t>
      </w:r>
      <w:r w:rsidRPr="002551AF">
        <w:rPr>
          <w:rFonts w:ascii="Times New Roman" w:hAnsi="Times New Roman"/>
          <w:sz w:val="27"/>
          <w:szCs w:val="27"/>
        </w:rPr>
        <w:t>.</w:t>
      </w:r>
      <w:r w:rsidRPr="002551AF">
        <w:rPr>
          <w:rFonts w:ascii="Times New Roman" w:hAnsi="Times New Roman"/>
          <w:sz w:val="27"/>
          <w:szCs w:val="27"/>
        </w:rPr>
        <w:t>现按以下顺序说明这一点：</w:t>
      </w:r>
    </w:p>
    <w:p w14:paraId="48677E2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⑴</w:t>
      </w:r>
      <w:r w:rsidRPr="002551AF">
        <w:rPr>
          <w:rFonts w:ascii="Times New Roman" w:hAnsi="Times New Roman"/>
          <w:sz w:val="27"/>
          <w:szCs w:val="27"/>
        </w:rPr>
        <w:t>心智的一切都与意愿和理解力有关，身体的一切都与心和肺有关。</w:t>
      </w:r>
    </w:p>
    <w:p w14:paraId="455F35C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⑵</w:t>
      </w:r>
      <w:r w:rsidRPr="002551AF">
        <w:rPr>
          <w:rFonts w:ascii="Times New Roman" w:hAnsi="Times New Roman"/>
          <w:sz w:val="27"/>
          <w:szCs w:val="27"/>
        </w:rPr>
        <w:t>意愿和理解力与心和肺存在一种对应关系，因此心智的一切与身体的一切存在一种对应关系。</w:t>
      </w:r>
    </w:p>
    <w:p w14:paraId="709EA8B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⑶</w:t>
      </w:r>
      <w:r w:rsidRPr="002551AF">
        <w:rPr>
          <w:rFonts w:ascii="Times New Roman" w:hAnsi="Times New Roman"/>
          <w:sz w:val="27"/>
          <w:szCs w:val="27"/>
        </w:rPr>
        <w:t>意愿对应于心。</w:t>
      </w:r>
    </w:p>
    <w:p w14:paraId="11BB991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⑷</w:t>
      </w:r>
      <w:r w:rsidRPr="002551AF">
        <w:rPr>
          <w:rFonts w:ascii="Times New Roman" w:hAnsi="Times New Roman"/>
          <w:sz w:val="27"/>
          <w:szCs w:val="27"/>
        </w:rPr>
        <w:t>理解力对应于肺。</w:t>
      </w:r>
    </w:p>
    <w:p w14:paraId="64ED30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lastRenderedPageBreak/>
        <w:t>⑸</w:t>
      </w:r>
      <w:r w:rsidRPr="002551AF">
        <w:rPr>
          <w:rFonts w:ascii="Times New Roman" w:hAnsi="Times New Roman"/>
          <w:sz w:val="27"/>
          <w:szCs w:val="27"/>
        </w:rPr>
        <w:t>凭借这种对应关系可以发现与意愿和理解力，因而也与爱和智慧有关的许多奥秘。</w:t>
      </w:r>
    </w:p>
    <w:p w14:paraId="7A69440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⑹</w:t>
      </w:r>
      <w:r w:rsidRPr="002551AF">
        <w:rPr>
          <w:rFonts w:ascii="Times New Roman" w:hAnsi="Times New Roman"/>
          <w:sz w:val="27"/>
          <w:szCs w:val="27"/>
        </w:rPr>
        <w:t>人的心智就是他的灵，灵就是这个人，而身体是心智或灵在世界进行感觉和活动所借助的一个外在工具。</w:t>
      </w:r>
    </w:p>
    <w:p w14:paraId="3362E77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⑺</w:t>
      </w:r>
      <w:r w:rsidRPr="002551AF">
        <w:rPr>
          <w:rFonts w:ascii="Times New Roman" w:hAnsi="Times New Roman"/>
          <w:sz w:val="27"/>
          <w:szCs w:val="27"/>
        </w:rPr>
        <w:t>人的灵和身体的结合是由于他的意愿和理解力与心和肺的对应关系，而它们的分离则是由于这种对应关系的缺乏。</w:t>
      </w:r>
    </w:p>
    <w:p w14:paraId="7456282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372</w:t>
      </w:r>
      <w:r w:rsidRPr="002551AF">
        <w:rPr>
          <w:rFonts w:ascii="Times New Roman" w:hAnsi="Times New Roman"/>
          <w:sz w:val="27"/>
          <w:szCs w:val="27"/>
        </w:rPr>
        <w:t>.</w:t>
      </w:r>
      <w:r w:rsidRPr="002551AF">
        <w:rPr>
          <w:rFonts w:ascii="宋体" w:hAnsi="宋体" w:cs="宋体" w:hint="eastAsia"/>
          <w:sz w:val="27"/>
          <w:szCs w:val="27"/>
        </w:rPr>
        <w:t>⑴</w:t>
      </w:r>
      <w:r w:rsidRPr="002551AF">
        <w:rPr>
          <w:rFonts w:ascii="Times New Roman" w:hAnsi="Times New Roman"/>
          <w:sz w:val="27"/>
          <w:szCs w:val="27"/>
        </w:rPr>
        <w:t>心智的一切都与意愿和理解力有关，身体的一切都与心和肺有关。心智无非是指意愿和理解力，它们整体上包含了一个人所感受、所思想的一切，因而包含属于一个人的情感和思维的一切。一个人所感受到的东西是其意愿的属性，他所思想的东西是其理解力的属性。人们都知道，人的思维的一切都是其理解力的属性，因为他用理解力来思考。但人们并不十分清楚，人的情感的一切都是其意愿的属性。之所以不是十分清楚，是因为当人在思考时，他没有注意到他的情感，只注意到他所思考的东西。同样，当听一个人说话时，他没有注意到语气，只注意到话语本身。然而，思维当中的情感就像话语当中的语气；因此，从说话者的语气就知道他的情感，从话语则知道他的思维。</w:t>
      </w:r>
    </w:p>
    <w:p w14:paraId="28503AC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情感是意愿的属性，因为一切情感都是爱的属性，接受爱的容器是意愿，如前所示。一个人若不知道情感是意愿的属性，就会将情感和思维混为一谈；他会说，情感与思维是一体的。而事实上，它们不是一体的，却作为一体行动。它们被混淆了，这一点从日常用语明显看出来，如：</w:t>
      </w:r>
      <w:r w:rsidRPr="002551AF">
        <w:rPr>
          <w:rFonts w:ascii="Times New Roman" w:hAnsi="Times New Roman"/>
          <w:sz w:val="27"/>
          <w:szCs w:val="27"/>
        </w:rPr>
        <w:t>“</w:t>
      </w:r>
      <w:r w:rsidRPr="002551AF">
        <w:rPr>
          <w:rFonts w:ascii="Times New Roman" w:hAnsi="Times New Roman"/>
          <w:sz w:val="27"/>
          <w:szCs w:val="27"/>
        </w:rPr>
        <w:t>我想这么做</w:t>
      </w:r>
      <w:r w:rsidRPr="002551AF">
        <w:rPr>
          <w:rFonts w:ascii="Times New Roman" w:hAnsi="Times New Roman"/>
          <w:sz w:val="27"/>
          <w:szCs w:val="27"/>
        </w:rPr>
        <w:t>”</w:t>
      </w:r>
      <w:r w:rsidRPr="002551AF">
        <w:rPr>
          <w:rFonts w:ascii="Times New Roman" w:hAnsi="Times New Roman"/>
          <w:sz w:val="27"/>
          <w:szCs w:val="27"/>
        </w:rPr>
        <w:t>，意思就是</w:t>
      </w:r>
      <w:r w:rsidRPr="002551AF">
        <w:rPr>
          <w:rFonts w:ascii="Times New Roman" w:hAnsi="Times New Roman"/>
          <w:sz w:val="27"/>
          <w:szCs w:val="27"/>
        </w:rPr>
        <w:t>“</w:t>
      </w:r>
      <w:r w:rsidRPr="002551AF">
        <w:rPr>
          <w:rFonts w:ascii="Times New Roman" w:hAnsi="Times New Roman"/>
          <w:sz w:val="27"/>
          <w:szCs w:val="27"/>
        </w:rPr>
        <w:t>我愿这么做</w:t>
      </w:r>
      <w:r w:rsidRPr="002551AF">
        <w:rPr>
          <w:rFonts w:ascii="Times New Roman" w:hAnsi="Times New Roman"/>
          <w:sz w:val="27"/>
          <w:szCs w:val="27"/>
        </w:rPr>
        <w:t>”</w:t>
      </w:r>
      <w:r w:rsidRPr="002551AF">
        <w:rPr>
          <w:rFonts w:ascii="Times New Roman" w:hAnsi="Times New Roman"/>
          <w:sz w:val="27"/>
          <w:szCs w:val="27"/>
        </w:rPr>
        <w:t>。另一方面，两者的区别也可从日常用语明显看出来，如：我愿意思想这个问题。当他思想它时，意愿的情感就呈现在理解力的思维中，就像我们所说的话语中的语气那样。人们都知道，身体的所有部分都与心肺有关，却不知道，心和肺与意愿和理解力存在一种对应关系。因此，我们将在下文论述这个主题。</w:t>
      </w:r>
    </w:p>
    <w:p w14:paraId="28EC155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373</w:t>
      </w:r>
      <w:r w:rsidRPr="002551AF">
        <w:rPr>
          <w:rFonts w:ascii="Times New Roman" w:hAnsi="Times New Roman"/>
          <w:sz w:val="27"/>
          <w:szCs w:val="27"/>
        </w:rPr>
        <w:t>.</w:t>
      </w:r>
      <w:r w:rsidRPr="002551AF">
        <w:rPr>
          <w:rFonts w:ascii="Times New Roman" w:hAnsi="Times New Roman"/>
          <w:sz w:val="27"/>
          <w:szCs w:val="27"/>
        </w:rPr>
        <w:t>由于意愿和理解力是接受爱和智慧的容器，所以这两者是有机形式，或由最纯净的物质组织起来的形式；因为它们要成为接受的容器，就必须具有这种性质。至于它们的组织结构不为肉眼所察觉，这并不重要。它隐藏太深，以至于看不见，哪怕用显微镜放大也是看不见。最小的昆虫也是太小，以至于看不见；然而，它们却拥有感觉器官和运动器官，因为它们有感觉、会行走和飞行。它们还拥有脑、心脏、肺管和内脏，一些敏锐的观察者从通过显微镜所观察到的它们的解剖结构发现了这一点。既然肉眼连小昆虫本身都看不见，更不用说构成它们</w:t>
      </w:r>
      <w:r w:rsidRPr="002551AF">
        <w:rPr>
          <w:rFonts w:ascii="Times New Roman" w:hAnsi="Times New Roman"/>
          <w:sz w:val="27"/>
          <w:szCs w:val="27"/>
        </w:rPr>
        <w:lastRenderedPageBreak/>
        <w:t>的内脏了，然而又不可否认，它们是有组织的，甚至连它们里面的每一个粒子也都是有组织的，那么又怎能说，被称为意愿和理解力的爱和智慧的这两个容器，不是有机形式呢？</w:t>
      </w:r>
    </w:p>
    <w:p w14:paraId="03FBD97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爱和智慧，也就是来自主的生命，怎能作用于一个非接受主体，或某种没有物质存在的东西呢？没有有机形式，思维如何能存在呢？如果思维不存在，又如何从思维说话呢？头脑不就是思维在其每个部分上都完整而有组织地呈现出来的地方吗？有机形式本身在那里甚至不为肉眼所见；在其最初成分中的意愿和理解力的容器，在灰质中是清晰可见的，在那里会清楚看到小腺体状的成分</w:t>
      </w:r>
      <w:r w:rsidRPr="002551AF">
        <w:rPr>
          <w:rFonts w:ascii="Times New Roman" w:hAnsi="Times New Roman"/>
          <w:sz w:val="27"/>
          <w:szCs w:val="27"/>
        </w:rPr>
        <w:t>(</w:t>
      </w:r>
      <w:r w:rsidRPr="002551AF">
        <w:rPr>
          <w:rFonts w:ascii="Times New Roman" w:hAnsi="Times New Roman"/>
          <w:sz w:val="27"/>
          <w:szCs w:val="27"/>
        </w:rPr>
        <w:t>对此，可参看</w:t>
      </w:r>
      <w:r w:rsidRPr="002551AF">
        <w:rPr>
          <w:rFonts w:ascii="Times New Roman" w:hAnsi="Times New Roman" w:cstheme="majorBidi"/>
          <w:iCs/>
          <w:sz w:val="27"/>
          <w:szCs w:val="27"/>
        </w:rPr>
        <w:t>366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。请不要认为这些东西存在于真空之中。真空就是无，无中什么也不会发生，从无中出来的是无</w:t>
      </w:r>
      <w:r w:rsidRPr="002551AF">
        <w:rPr>
          <w:rFonts w:ascii="Times New Roman" w:hAnsi="Times New Roman"/>
          <w:sz w:val="27"/>
          <w:szCs w:val="27"/>
        </w:rPr>
        <w:t>(</w:t>
      </w:r>
      <w:r w:rsidRPr="002551AF">
        <w:rPr>
          <w:rFonts w:ascii="Times New Roman" w:hAnsi="Times New Roman"/>
          <w:sz w:val="27"/>
          <w:szCs w:val="27"/>
        </w:rPr>
        <w:t>关于真空的概念，可参看</w:t>
      </w:r>
      <w:r w:rsidRPr="002551AF">
        <w:rPr>
          <w:rFonts w:ascii="Times New Roman" w:hAnsi="Times New Roman" w:cstheme="majorBidi"/>
          <w:iCs/>
          <w:sz w:val="27"/>
          <w:szCs w:val="27"/>
        </w:rPr>
        <w:t>82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6FD3684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374</w:t>
      </w:r>
      <w:r w:rsidRPr="002551AF">
        <w:rPr>
          <w:rFonts w:ascii="Times New Roman" w:hAnsi="Times New Roman"/>
          <w:sz w:val="27"/>
          <w:szCs w:val="27"/>
        </w:rPr>
        <w:t>.</w:t>
      </w:r>
      <w:r w:rsidRPr="002551AF">
        <w:rPr>
          <w:rFonts w:ascii="宋体" w:hAnsi="宋体" w:cs="宋体" w:hint="eastAsia"/>
          <w:sz w:val="27"/>
          <w:szCs w:val="27"/>
        </w:rPr>
        <w:t>⑵</w:t>
      </w:r>
      <w:r w:rsidRPr="002551AF">
        <w:rPr>
          <w:rFonts w:ascii="Times New Roman" w:hAnsi="Times New Roman"/>
          <w:sz w:val="27"/>
          <w:szCs w:val="27"/>
        </w:rPr>
        <w:t>意愿和理解力与心和肺存在一种对应关系，因此心智的一切与身体的一切存在一种对应关系。这是迄今未知的新事，因为人们不知道何为属灵领域，它如何不同于属世领域。因此，他们不知道何为对应；因为属灵事物和属世事物之间存在一种对应关系，并通过对应相结合。我们说，人们迄今不知何为属灵领域，或它与属世领域的对应关系，因而不知道何为对应；然而，这些事本可以知道的。谁不知道情感和思维是属灵的，因而情感和思维的一切都是属灵的？谁不知道行为和言语是属世的，因而行为和言语的一切都是属世的？谁不知道正是属灵的情感和思维使人行动和说话？由此谁不知道属灵事物和属世事物之间是什么样的对应关系？难道不是思维使舌头说话，情感和思维使身体行动吗？两个层面截然不同：我不说话也能思考，不行动也能意愿。我们还知道，身体既不会思考，也不会意愿，但思维会降至言语，意愿会降至行为。</w:t>
      </w:r>
    </w:p>
    <w:p w14:paraId="1C552E4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此外，情感不是从脸上发光，在脸上呈现出自己的形像吗？这是众所周知的。情感本身难道不是属灵的吗？脸上的变化，也就是我们所说的表情，难道不是属世的吗？谁不能由此断定有一种对应关系存在，因而心智的一切与身体的一切存在一种对应关系？由于心智的一切都与情感和思维，或也可说，意愿和理解力有关，身体的一切都与心肺有关，所以谁不能得出</w:t>
      </w:r>
      <w:r w:rsidRPr="002551AF">
        <w:rPr>
          <w:rFonts w:ascii="Times New Roman" w:hAnsi="Times New Roman" w:hint="eastAsia"/>
          <w:sz w:val="27"/>
          <w:szCs w:val="27"/>
        </w:rPr>
        <w:t>结论：</w:t>
      </w:r>
      <w:r w:rsidRPr="002551AF">
        <w:rPr>
          <w:rFonts w:ascii="Times New Roman" w:hAnsi="Times New Roman"/>
          <w:sz w:val="27"/>
          <w:szCs w:val="27"/>
        </w:rPr>
        <w:t>意愿与心并理解力与肺之间存在一种对应关系？</w:t>
      </w:r>
    </w:p>
    <w:p w14:paraId="0ADD77F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事迄今仍不为人知，尽管它们原本可以为人所知，因为人们已经变得如此外在，以至于除了属世领域之外，不愿承认任何东西。这已经成了他们爱的快乐，因而成了他们理解力的快乐。结果，将思维提升至属世领域之上，直到脱离任何属世事物的某种属灵事物，对他们来说是没有吸引力的。因此，由于他们的</w:t>
      </w:r>
      <w:r w:rsidRPr="002551AF">
        <w:rPr>
          <w:rFonts w:ascii="Times New Roman" w:hAnsi="Times New Roman"/>
          <w:sz w:val="27"/>
          <w:szCs w:val="27"/>
        </w:rPr>
        <w:lastRenderedPageBreak/>
        <w:t>属世之爱及其快乐，他们只能将一种属灵实体视为一种更纯的属世事物，将对应关系视为某种通过一种连续方式流入之物。事实上，纯属世人无法思考脱离属世领域的任何东西；对他来说，这种东西是不存在的。</w:t>
      </w:r>
    </w:p>
    <w:p w14:paraId="6D50299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事都是见所未见，闻所未闻的，因为整个基督教界所接受的以下信条已经将一切宗教事务，也就是被称为属灵的一切，从人的视线中逐出去了，即：宗教会议和一些领袖所颁布的神学事务因是属灵的，故要不加思考地相信，因为如他们所说的，这些事超越理解力。因此，一些人以为属灵事物就像飞在外太空大气层之上的鸟儿，超出了视力范围；而事实上，它就像在眼睛近处飞行的天堂鸟，甚至用它那美丽的翅膀触碰瞳孔，渴望被看到。我们所说眼睛的视力是指理解力的视力。</w:t>
      </w:r>
    </w:p>
    <w:p w14:paraId="3757ED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375</w:t>
      </w:r>
      <w:r w:rsidRPr="002551AF">
        <w:rPr>
          <w:rFonts w:ascii="Times New Roman" w:hAnsi="Times New Roman"/>
          <w:sz w:val="27"/>
          <w:szCs w:val="27"/>
        </w:rPr>
        <w:t>.</w:t>
      </w:r>
      <w:r w:rsidRPr="002551AF">
        <w:rPr>
          <w:rFonts w:ascii="Times New Roman" w:hAnsi="Times New Roman"/>
          <w:sz w:val="27"/>
          <w:szCs w:val="27"/>
        </w:rPr>
        <w:t>意愿和理解力与心和肺的对应关系无法被抽象证明，也就是说，无法只通过理性来证明，但它能被结果证明。这种情形和理性所看到的事物的原因差不多。尽管原因能被理性看到，但它们若不通过结果，仍无法被清晰地看到；因为原因存在于结果中，并通过结果使自己被看见。在此之前，心智对原因是不确信的。在接下来的讨论中，我们将描述这种对应的结果。然而，为避免有人在思考这种对应时陷入从关于灵魂的假说中所获得的观念，先让他通读前一章所论证的观点，如：爱和智慧，因而意愿和理解力构成人的真生命</w:t>
      </w:r>
      <w:r w:rsidRPr="002551AF">
        <w:rPr>
          <w:rFonts w:ascii="Times New Roman" w:hAnsi="Times New Roman"/>
          <w:sz w:val="27"/>
          <w:szCs w:val="27"/>
        </w:rPr>
        <w:t>(</w:t>
      </w:r>
      <w:r w:rsidRPr="002551AF">
        <w:rPr>
          <w:rFonts w:ascii="Times New Roman" w:hAnsi="Times New Roman" w:cstheme="majorBidi"/>
          <w:iCs/>
          <w:sz w:val="27"/>
          <w:szCs w:val="27"/>
        </w:rPr>
        <w:t>363</w:t>
      </w:r>
      <w:r w:rsidRPr="002551AF">
        <w:rPr>
          <w:rFonts w:ascii="Times New Roman" w:hAnsi="Times New Roman"/>
          <w:sz w:val="27"/>
          <w:szCs w:val="27"/>
        </w:rPr>
        <w:t xml:space="preserve">, </w:t>
      </w:r>
      <w:r w:rsidRPr="002551AF">
        <w:rPr>
          <w:rFonts w:ascii="Times New Roman" w:hAnsi="Times New Roman" w:cstheme="majorBidi"/>
          <w:iCs/>
          <w:sz w:val="27"/>
          <w:szCs w:val="27"/>
        </w:rPr>
        <w:t>364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；人的生命存在于脑里面它的最初成分中，以及身体里面它的衍生成分中</w:t>
      </w:r>
      <w:r w:rsidRPr="002551AF">
        <w:rPr>
          <w:rFonts w:ascii="Times New Roman" w:hAnsi="Times New Roman"/>
          <w:sz w:val="27"/>
          <w:szCs w:val="27"/>
        </w:rPr>
        <w:t>(</w:t>
      </w:r>
      <w:r w:rsidRPr="002551AF">
        <w:rPr>
          <w:rFonts w:ascii="Times New Roman" w:hAnsi="Times New Roman" w:cstheme="majorBidi"/>
          <w:iCs/>
          <w:sz w:val="27"/>
          <w:szCs w:val="27"/>
        </w:rPr>
        <w:t>365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；生命怎样在它的最初成分中，就怎样在整体和该整体的每个部分中</w:t>
      </w:r>
      <w:r w:rsidRPr="002551AF">
        <w:rPr>
          <w:rFonts w:ascii="Times New Roman" w:hAnsi="Times New Roman"/>
          <w:sz w:val="27"/>
          <w:szCs w:val="27"/>
        </w:rPr>
        <w:t>(</w:t>
      </w:r>
      <w:r w:rsidRPr="002551AF">
        <w:rPr>
          <w:rFonts w:ascii="Times New Roman" w:hAnsi="Times New Roman" w:cstheme="majorBidi"/>
          <w:iCs/>
          <w:sz w:val="27"/>
          <w:szCs w:val="27"/>
        </w:rPr>
        <w:t>366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；通过这些最初成分，生命从每个部分而存在于整体中，从整体而存在于每个部分中</w:t>
      </w:r>
      <w:r w:rsidRPr="002551AF">
        <w:rPr>
          <w:rFonts w:ascii="Times New Roman" w:hAnsi="Times New Roman"/>
          <w:sz w:val="27"/>
          <w:szCs w:val="27"/>
        </w:rPr>
        <w:t>(</w:t>
      </w:r>
      <w:r w:rsidRPr="002551AF">
        <w:rPr>
          <w:rFonts w:ascii="Times New Roman" w:hAnsi="Times New Roman" w:cstheme="majorBidi"/>
          <w:iCs/>
          <w:sz w:val="27"/>
          <w:szCs w:val="27"/>
        </w:rPr>
        <w:t>367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；爱如何，智慧就如何，因而这个人就如何</w:t>
      </w:r>
      <w:r w:rsidRPr="002551AF">
        <w:rPr>
          <w:rFonts w:ascii="Times New Roman" w:hAnsi="Times New Roman"/>
          <w:sz w:val="27"/>
          <w:szCs w:val="27"/>
        </w:rPr>
        <w:t>(</w:t>
      </w:r>
      <w:r w:rsidRPr="002551AF">
        <w:rPr>
          <w:rFonts w:ascii="Times New Roman" w:hAnsi="Times New Roman" w:cstheme="majorBidi"/>
          <w:iCs/>
          <w:sz w:val="27"/>
          <w:szCs w:val="27"/>
        </w:rPr>
        <w:t>368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433986C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376</w:t>
      </w:r>
      <w:r w:rsidRPr="002551AF">
        <w:rPr>
          <w:rFonts w:ascii="Times New Roman" w:hAnsi="Times New Roman"/>
          <w:sz w:val="27"/>
          <w:szCs w:val="27"/>
        </w:rPr>
        <w:t>.</w:t>
      </w:r>
      <w:r w:rsidRPr="002551AF">
        <w:rPr>
          <w:rFonts w:ascii="Times New Roman" w:hAnsi="Times New Roman"/>
          <w:sz w:val="27"/>
          <w:szCs w:val="27"/>
        </w:rPr>
        <w:t>作为证明，我们可以在此引用在天上的天使当中所看到的意愿和理解力与心和肺的对应的代表。通过一种无法用语言描述的奇妙螺旋运动，天使们形成了一个心脏的样式和一个肺脏的样式，以及它们所包含的一切内部结构；然后，他们开始按照天堂的流动进行运作。因为天堂由于来自主的爱和智慧的流注而努力产生这种形式。天使就这样代表心与肺的结合，同时代表心和肺与意愿的爱和理解力的智慧的对应关系。他们将这种对应和结合称为天堂的婚姻，并声称有一种类似的婚姻就存在于整个身体及其个体肢体、器官和内脏，以及那里与心肺有关的成分中。此外，哪里没有心肺的运作和各自的交替，哪里就不可能有来自任何意愿成分的生命运动，以及来自任何理解力成分的生命感觉。</w:t>
      </w:r>
    </w:p>
    <w:p w14:paraId="10F3C4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370</w:t>
      </w:r>
      <w:r w:rsidRPr="002551AF">
        <w:rPr>
          <w:rFonts w:ascii="Times New Roman" w:hAnsi="Times New Roman"/>
          <w:sz w:val="27"/>
          <w:szCs w:val="27"/>
        </w:rPr>
        <w:t>.</w:t>
      </w:r>
      <w:r w:rsidRPr="002551AF">
        <w:rPr>
          <w:rFonts w:ascii="Times New Roman" w:hAnsi="Times New Roman"/>
          <w:sz w:val="27"/>
          <w:szCs w:val="27"/>
        </w:rPr>
        <w:t>由于接下来论述的是心和肺与意愿和理解力的对应关系，并且身体的各</w:t>
      </w:r>
      <w:r w:rsidRPr="002551AF">
        <w:rPr>
          <w:rFonts w:ascii="Times New Roman" w:hAnsi="Times New Roman"/>
          <w:sz w:val="27"/>
          <w:szCs w:val="27"/>
        </w:rPr>
        <w:lastRenderedPageBreak/>
        <w:t>个部分，即肢体、感觉器官和整个身体内脏，其对应都建立在这个对应的基础上；由于属世事物与属灵事物的对应关系迄今无人知晓，然而在两本书中已得到充分说明，其中一本论述的是天堂和地狱，另一本论述的是创世记和出埃及记的圣言的灵义，书名为《属天的奥秘》</w:t>
      </w:r>
      <w:r w:rsidRPr="002551AF">
        <w:rPr>
          <w:rFonts w:ascii="Times New Roman" w:hAnsi="Times New Roman"/>
          <w:sz w:val="27"/>
          <w:szCs w:val="27"/>
        </w:rPr>
        <w:t>(</w:t>
      </w:r>
      <w:r w:rsidRPr="002551AF">
        <w:rPr>
          <w:rFonts w:ascii="Times New Roman" w:hAnsi="Times New Roman"/>
          <w:sz w:val="27"/>
          <w:szCs w:val="27"/>
        </w:rPr>
        <w:t>或《天堂的奥秘》</w:t>
      </w:r>
      <w:r w:rsidRPr="002551AF">
        <w:rPr>
          <w:rFonts w:ascii="Times New Roman" w:hAnsi="Times New Roman"/>
          <w:sz w:val="27"/>
          <w:szCs w:val="27"/>
        </w:rPr>
        <w:t>)</w:t>
      </w:r>
      <w:r w:rsidRPr="002551AF">
        <w:rPr>
          <w:rFonts w:ascii="Times New Roman" w:hAnsi="Times New Roman"/>
          <w:sz w:val="27"/>
          <w:szCs w:val="27"/>
        </w:rPr>
        <w:t>，所以我想在此列出这两本书中关于对应的记录和说明。在《天堂与地狱》一书：天堂的一切与人的一切的对应关系</w:t>
      </w:r>
      <w:r w:rsidRPr="002551AF">
        <w:rPr>
          <w:rFonts w:ascii="Times New Roman" w:hAnsi="Times New Roman"/>
          <w:sz w:val="27"/>
          <w:szCs w:val="27"/>
        </w:rPr>
        <w:t>(</w:t>
      </w:r>
      <w:r w:rsidRPr="002551AF">
        <w:rPr>
          <w:rFonts w:ascii="Times New Roman" w:hAnsi="Times New Roman" w:cstheme="majorBidi"/>
          <w:iCs/>
          <w:sz w:val="27"/>
          <w:szCs w:val="27"/>
        </w:rPr>
        <w:t>87</w:t>
      </w:r>
      <w:r w:rsidRPr="002551AF">
        <w:rPr>
          <w:rFonts w:ascii="Times New Roman" w:hAnsi="Times New Roman"/>
          <w:sz w:val="27"/>
          <w:szCs w:val="27"/>
        </w:rPr>
        <w:t>-</w:t>
      </w:r>
      <w:r w:rsidRPr="002551AF">
        <w:rPr>
          <w:rFonts w:ascii="Times New Roman" w:hAnsi="Times New Roman" w:cstheme="majorBidi"/>
          <w:iCs/>
          <w:sz w:val="27"/>
          <w:szCs w:val="27"/>
        </w:rPr>
        <w:t>102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；天堂的一切与世界的一切的对应关系</w:t>
      </w:r>
      <w:r w:rsidRPr="002551AF">
        <w:rPr>
          <w:rFonts w:ascii="Times New Roman" w:hAnsi="Times New Roman"/>
          <w:sz w:val="27"/>
          <w:szCs w:val="27"/>
        </w:rPr>
        <w:t>(</w:t>
      </w:r>
      <w:r w:rsidRPr="002551AF">
        <w:rPr>
          <w:rFonts w:ascii="Times New Roman" w:hAnsi="Times New Roman" w:cstheme="majorBidi"/>
          <w:iCs/>
          <w:sz w:val="27"/>
          <w:szCs w:val="27"/>
        </w:rPr>
        <w:t>103</w:t>
      </w:r>
      <w:r w:rsidRPr="002551AF">
        <w:rPr>
          <w:rFonts w:ascii="Times New Roman" w:hAnsi="Times New Roman"/>
          <w:sz w:val="27"/>
          <w:szCs w:val="27"/>
        </w:rPr>
        <w:t>-</w:t>
      </w:r>
      <w:r w:rsidRPr="002551AF">
        <w:rPr>
          <w:rFonts w:ascii="Times New Roman" w:hAnsi="Times New Roman" w:cstheme="majorBidi"/>
          <w:iCs/>
          <w:sz w:val="27"/>
          <w:szCs w:val="27"/>
        </w:rPr>
        <w:t>115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。在关于创世记和出埃及记的圣言灵义一书，即《属天的奥秘》</w:t>
      </w:r>
      <w:r w:rsidRPr="002551AF">
        <w:rPr>
          <w:rFonts w:ascii="Times New Roman" w:hAnsi="Times New Roman"/>
          <w:sz w:val="27"/>
          <w:szCs w:val="27"/>
        </w:rPr>
        <w:t>(</w:t>
      </w:r>
      <w:r w:rsidRPr="002551AF">
        <w:rPr>
          <w:rFonts w:ascii="Times New Roman" w:hAnsi="Times New Roman"/>
          <w:sz w:val="27"/>
          <w:szCs w:val="27"/>
        </w:rPr>
        <w:t>或《天堂的奥秘》</w:t>
      </w:r>
      <w:r w:rsidRPr="002551AF">
        <w:rPr>
          <w:rFonts w:ascii="Times New Roman" w:hAnsi="Times New Roman"/>
          <w:sz w:val="27"/>
          <w:szCs w:val="27"/>
        </w:rPr>
        <w:t>)</w:t>
      </w:r>
      <w:r w:rsidRPr="002551AF">
        <w:rPr>
          <w:rFonts w:ascii="Times New Roman" w:hAnsi="Times New Roman"/>
          <w:sz w:val="27"/>
          <w:szCs w:val="27"/>
        </w:rPr>
        <w:t>：脸及其表情与心智情感的对应关系</w:t>
      </w:r>
      <w:r w:rsidRPr="002551AF">
        <w:rPr>
          <w:rFonts w:ascii="Times New Roman" w:hAnsi="Times New Roman"/>
          <w:sz w:val="27"/>
          <w:szCs w:val="27"/>
        </w:rPr>
        <w:t>(</w:t>
      </w:r>
      <w:r w:rsidRPr="002551AF">
        <w:rPr>
          <w:rFonts w:ascii="Times New Roman" w:hAnsi="Times New Roman" w:cstheme="majorBidi"/>
          <w:iCs/>
          <w:sz w:val="27"/>
          <w:szCs w:val="27"/>
        </w:rPr>
        <w:t>1568</w:t>
      </w:r>
      <w:r w:rsidRPr="002551AF">
        <w:rPr>
          <w:rFonts w:ascii="Times New Roman" w:hAnsi="Times New Roman"/>
          <w:sz w:val="27"/>
          <w:szCs w:val="27"/>
        </w:rPr>
        <w:t xml:space="preserve">, </w:t>
      </w:r>
      <w:r w:rsidRPr="002551AF">
        <w:rPr>
          <w:rFonts w:ascii="Times New Roman" w:hAnsi="Times New Roman" w:cstheme="majorBidi"/>
          <w:iCs/>
          <w:sz w:val="27"/>
          <w:szCs w:val="27"/>
        </w:rPr>
        <w:t>2988</w:t>
      </w:r>
      <w:r w:rsidRPr="002551AF">
        <w:rPr>
          <w:rFonts w:ascii="Times New Roman" w:hAnsi="Times New Roman"/>
          <w:sz w:val="27"/>
          <w:szCs w:val="27"/>
        </w:rPr>
        <w:t xml:space="preserve">, </w:t>
      </w:r>
      <w:r w:rsidRPr="002551AF">
        <w:rPr>
          <w:rFonts w:ascii="Times New Roman" w:hAnsi="Times New Roman" w:cstheme="majorBidi"/>
          <w:iCs/>
          <w:sz w:val="27"/>
          <w:szCs w:val="27"/>
        </w:rPr>
        <w:t>2989</w:t>
      </w:r>
      <w:r w:rsidRPr="002551AF">
        <w:rPr>
          <w:rFonts w:ascii="Times New Roman" w:hAnsi="Times New Roman"/>
          <w:sz w:val="27"/>
          <w:szCs w:val="27"/>
        </w:rPr>
        <w:t xml:space="preserve">, </w:t>
      </w:r>
      <w:r w:rsidRPr="002551AF">
        <w:rPr>
          <w:rFonts w:ascii="Times New Roman" w:hAnsi="Times New Roman" w:cstheme="majorBidi"/>
          <w:iCs/>
          <w:sz w:val="27"/>
          <w:szCs w:val="27"/>
        </w:rPr>
        <w:t>3631</w:t>
      </w:r>
      <w:r w:rsidRPr="002551AF">
        <w:rPr>
          <w:rFonts w:ascii="Times New Roman" w:hAnsi="Times New Roman"/>
          <w:sz w:val="27"/>
          <w:szCs w:val="27"/>
        </w:rPr>
        <w:t xml:space="preserve">, </w:t>
      </w:r>
      <w:r w:rsidRPr="002551AF">
        <w:rPr>
          <w:rFonts w:ascii="Times New Roman" w:hAnsi="Times New Roman" w:cstheme="majorBidi"/>
          <w:iCs/>
          <w:sz w:val="27"/>
          <w:szCs w:val="27"/>
        </w:rPr>
        <w:t>4796</w:t>
      </w:r>
      <w:r w:rsidRPr="002551AF">
        <w:rPr>
          <w:rFonts w:ascii="Times New Roman" w:hAnsi="Times New Roman"/>
          <w:sz w:val="27"/>
          <w:szCs w:val="27"/>
        </w:rPr>
        <w:t xml:space="preserve">, </w:t>
      </w:r>
      <w:r w:rsidRPr="002551AF">
        <w:rPr>
          <w:rFonts w:ascii="Times New Roman" w:hAnsi="Times New Roman" w:cstheme="majorBidi"/>
          <w:iCs/>
          <w:sz w:val="27"/>
          <w:szCs w:val="27"/>
        </w:rPr>
        <w:t>4797</w:t>
      </w:r>
      <w:r w:rsidRPr="002551AF">
        <w:rPr>
          <w:rFonts w:ascii="Times New Roman" w:hAnsi="Times New Roman"/>
          <w:sz w:val="27"/>
          <w:szCs w:val="27"/>
        </w:rPr>
        <w:t xml:space="preserve">, </w:t>
      </w:r>
      <w:r w:rsidRPr="002551AF">
        <w:rPr>
          <w:rFonts w:ascii="Times New Roman" w:hAnsi="Times New Roman" w:cstheme="majorBidi"/>
          <w:iCs/>
          <w:sz w:val="27"/>
          <w:szCs w:val="27"/>
        </w:rPr>
        <w:t>4800</w:t>
      </w:r>
      <w:r w:rsidRPr="002551AF">
        <w:rPr>
          <w:rFonts w:ascii="Times New Roman" w:hAnsi="Times New Roman"/>
          <w:sz w:val="27"/>
          <w:szCs w:val="27"/>
        </w:rPr>
        <w:t xml:space="preserve">, </w:t>
      </w:r>
      <w:r w:rsidRPr="002551AF">
        <w:rPr>
          <w:rFonts w:ascii="Times New Roman" w:hAnsi="Times New Roman" w:cstheme="majorBidi"/>
          <w:iCs/>
          <w:sz w:val="27"/>
          <w:szCs w:val="27"/>
        </w:rPr>
        <w:t>5165</w:t>
      </w:r>
      <w:r w:rsidRPr="002551AF">
        <w:rPr>
          <w:rFonts w:ascii="Times New Roman" w:hAnsi="Times New Roman"/>
          <w:sz w:val="27"/>
          <w:szCs w:val="27"/>
        </w:rPr>
        <w:t xml:space="preserve">, </w:t>
      </w:r>
      <w:r w:rsidRPr="002551AF">
        <w:rPr>
          <w:rFonts w:ascii="Times New Roman" w:hAnsi="Times New Roman" w:cstheme="majorBidi"/>
          <w:iCs/>
          <w:sz w:val="27"/>
          <w:szCs w:val="27"/>
        </w:rPr>
        <w:t>5168</w:t>
      </w:r>
      <w:r w:rsidRPr="002551AF">
        <w:rPr>
          <w:rFonts w:ascii="Times New Roman" w:hAnsi="Times New Roman"/>
          <w:sz w:val="27"/>
          <w:szCs w:val="27"/>
        </w:rPr>
        <w:t xml:space="preserve">, </w:t>
      </w:r>
      <w:r w:rsidRPr="002551AF">
        <w:rPr>
          <w:rFonts w:ascii="Times New Roman" w:hAnsi="Times New Roman" w:cstheme="majorBidi"/>
          <w:iCs/>
          <w:sz w:val="27"/>
          <w:szCs w:val="27"/>
        </w:rPr>
        <w:t>5695</w:t>
      </w:r>
      <w:r w:rsidRPr="002551AF">
        <w:rPr>
          <w:rFonts w:ascii="Times New Roman" w:hAnsi="Times New Roman"/>
          <w:sz w:val="27"/>
          <w:szCs w:val="27"/>
        </w:rPr>
        <w:t xml:space="preserve">, </w:t>
      </w:r>
      <w:r w:rsidRPr="002551AF">
        <w:rPr>
          <w:rFonts w:ascii="Times New Roman" w:hAnsi="Times New Roman" w:cstheme="majorBidi"/>
          <w:iCs/>
          <w:sz w:val="27"/>
          <w:szCs w:val="27"/>
        </w:rPr>
        <w:t>9306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；身体及其行为举止与理解力和意愿成分的对应关系</w:t>
      </w:r>
      <w:r w:rsidRPr="002551AF">
        <w:rPr>
          <w:rFonts w:ascii="Times New Roman" w:hAnsi="Times New Roman"/>
          <w:sz w:val="27"/>
          <w:szCs w:val="27"/>
        </w:rPr>
        <w:t>(</w:t>
      </w:r>
      <w:r w:rsidRPr="002551AF">
        <w:rPr>
          <w:rFonts w:ascii="Times New Roman" w:hAnsi="Times New Roman" w:cstheme="majorBidi"/>
          <w:iCs/>
          <w:sz w:val="27"/>
          <w:szCs w:val="27"/>
        </w:rPr>
        <w:t>2988</w:t>
      </w:r>
      <w:r w:rsidRPr="002551AF">
        <w:rPr>
          <w:rFonts w:ascii="Times New Roman" w:hAnsi="Times New Roman"/>
          <w:sz w:val="27"/>
          <w:szCs w:val="27"/>
        </w:rPr>
        <w:t xml:space="preserve">, </w:t>
      </w:r>
      <w:r w:rsidRPr="002551AF">
        <w:rPr>
          <w:rFonts w:ascii="Times New Roman" w:hAnsi="Times New Roman" w:cstheme="majorBidi"/>
          <w:iCs/>
          <w:sz w:val="27"/>
          <w:szCs w:val="27"/>
        </w:rPr>
        <w:t>3632</w:t>
      </w:r>
      <w:r w:rsidRPr="002551AF">
        <w:rPr>
          <w:rFonts w:ascii="Times New Roman" w:hAnsi="Times New Roman"/>
          <w:sz w:val="27"/>
          <w:szCs w:val="27"/>
        </w:rPr>
        <w:t xml:space="preserve">, </w:t>
      </w:r>
      <w:r w:rsidRPr="002551AF">
        <w:rPr>
          <w:rFonts w:ascii="Times New Roman" w:hAnsi="Times New Roman" w:cstheme="majorBidi"/>
          <w:iCs/>
          <w:sz w:val="27"/>
          <w:szCs w:val="27"/>
        </w:rPr>
        <w:t>4215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；总体上感觉的对应关系</w:t>
      </w:r>
      <w:r w:rsidRPr="002551AF">
        <w:rPr>
          <w:rFonts w:ascii="Times New Roman" w:hAnsi="Times New Roman"/>
          <w:sz w:val="27"/>
          <w:szCs w:val="27"/>
        </w:rPr>
        <w:t>(</w:t>
      </w:r>
      <w:r w:rsidRPr="002551AF">
        <w:rPr>
          <w:rFonts w:ascii="Times New Roman" w:hAnsi="Times New Roman" w:cstheme="majorBidi"/>
          <w:iCs/>
          <w:sz w:val="27"/>
          <w:szCs w:val="27"/>
        </w:rPr>
        <w:t>4318</w:t>
      </w:r>
      <w:r w:rsidRPr="002551AF">
        <w:rPr>
          <w:rFonts w:ascii="Times New Roman" w:hAnsi="Times New Roman"/>
          <w:sz w:val="27"/>
          <w:szCs w:val="27"/>
        </w:rPr>
        <w:t>-</w:t>
      </w:r>
      <w:r w:rsidRPr="002551AF">
        <w:rPr>
          <w:rFonts w:ascii="Times New Roman" w:hAnsi="Times New Roman" w:cstheme="majorBidi"/>
          <w:iCs/>
          <w:sz w:val="27"/>
          <w:szCs w:val="27"/>
        </w:rPr>
        <w:t>4330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；眼睛及其视觉的对应关系</w:t>
      </w:r>
      <w:r w:rsidRPr="002551AF">
        <w:rPr>
          <w:rFonts w:ascii="Times New Roman" w:hAnsi="Times New Roman"/>
          <w:sz w:val="27"/>
          <w:szCs w:val="27"/>
        </w:rPr>
        <w:t>(</w:t>
      </w:r>
      <w:r w:rsidRPr="002551AF">
        <w:rPr>
          <w:rFonts w:ascii="Times New Roman" w:hAnsi="Times New Roman" w:cstheme="majorBidi"/>
          <w:iCs/>
          <w:sz w:val="27"/>
          <w:szCs w:val="27"/>
        </w:rPr>
        <w:t>4403</w:t>
      </w:r>
      <w:r w:rsidRPr="002551AF">
        <w:rPr>
          <w:rFonts w:ascii="Times New Roman" w:hAnsi="Times New Roman"/>
          <w:sz w:val="27"/>
          <w:szCs w:val="27"/>
        </w:rPr>
        <w:t>-</w:t>
      </w:r>
      <w:r w:rsidRPr="002551AF">
        <w:rPr>
          <w:rFonts w:ascii="Times New Roman" w:hAnsi="Times New Roman" w:cstheme="majorBidi"/>
          <w:iCs/>
          <w:sz w:val="27"/>
          <w:szCs w:val="27"/>
        </w:rPr>
        <w:t>4420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；鼻子、嗅觉的对应关系</w:t>
      </w:r>
      <w:r w:rsidRPr="002551AF">
        <w:rPr>
          <w:rFonts w:ascii="Times New Roman" w:hAnsi="Times New Roman"/>
          <w:sz w:val="27"/>
          <w:szCs w:val="27"/>
        </w:rPr>
        <w:t>(</w:t>
      </w:r>
      <w:r w:rsidRPr="002551AF">
        <w:rPr>
          <w:rFonts w:ascii="Times New Roman" w:hAnsi="Times New Roman" w:cstheme="majorBidi"/>
          <w:iCs/>
          <w:sz w:val="27"/>
          <w:szCs w:val="27"/>
        </w:rPr>
        <w:t>4624</w:t>
      </w:r>
      <w:r w:rsidRPr="002551AF">
        <w:rPr>
          <w:rFonts w:ascii="Times New Roman" w:hAnsi="Times New Roman"/>
          <w:sz w:val="27"/>
          <w:szCs w:val="27"/>
        </w:rPr>
        <w:t>-</w:t>
      </w:r>
      <w:r w:rsidRPr="002551AF">
        <w:rPr>
          <w:rFonts w:ascii="Times New Roman" w:hAnsi="Times New Roman" w:cstheme="majorBidi"/>
          <w:iCs/>
          <w:sz w:val="27"/>
          <w:szCs w:val="27"/>
        </w:rPr>
        <w:t>4634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；耳朵、听觉的对应关系</w:t>
      </w:r>
      <w:r w:rsidRPr="002551AF">
        <w:rPr>
          <w:rFonts w:ascii="Times New Roman" w:hAnsi="Times New Roman"/>
          <w:sz w:val="27"/>
          <w:szCs w:val="27"/>
        </w:rPr>
        <w:t>(</w:t>
      </w:r>
      <w:r w:rsidRPr="002551AF">
        <w:rPr>
          <w:rFonts w:ascii="Times New Roman" w:hAnsi="Times New Roman" w:cstheme="majorBidi"/>
          <w:iCs/>
          <w:sz w:val="27"/>
          <w:szCs w:val="27"/>
        </w:rPr>
        <w:t>4652</w:t>
      </w:r>
      <w:r w:rsidRPr="002551AF">
        <w:rPr>
          <w:rFonts w:ascii="Times New Roman" w:hAnsi="Times New Roman"/>
          <w:sz w:val="27"/>
          <w:szCs w:val="27"/>
        </w:rPr>
        <w:t>-</w:t>
      </w:r>
      <w:r w:rsidRPr="002551AF">
        <w:rPr>
          <w:rFonts w:ascii="Times New Roman" w:hAnsi="Times New Roman" w:cstheme="majorBidi"/>
          <w:iCs/>
          <w:sz w:val="27"/>
          <w:szCs w:val="27"/>
        </w:rPr>
        <w:t>4660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；舌头、味觉的对应关系</w:t>
      </w:r>
      <w:r w:rsidRPr="002551AF">
        <w:rPr>
          <w:rFonts w:ascii="Times New Roman" w:hAnsi="Times New Roman"/>
          <w:sz w:val="27"/>
          <w:szCs w:val="27"/>
        </w:rPr>
        <w:t>(</w:t>
      </w:r>
      <w:r w:rsidRPr="002551AF">
        <w:rPr>
          <w:rFonts w:ascii="Times New Roman" w:hAnsi="Times New Roman" w:cstheme="majorBidi"/>
          <w:iCs/>
          <w:sz w:val="27"/>
          <w:szCs w:val="27"/>
        </w:rPr>
        <w:t>4791</w:t>
      </w:r>
      <w:r w:rsidRPr="002551AF">
        <w:rPr>
          <w:rFonts w:ascii="Times New Roman" w:hAnsi="Times New Roman"/>
          <w:sz w:val="27"/>
          <w:szCs w:val="27"/>
        </w:rPr>
        <w:t>-</w:t>
      </w:r>
      <w:r w:rsidRPr="002551AF">
        <w:rPr>
          <w:rFonts w:ascii="Times New Roman" w:hAnsi="Times New Roman" w:cstheme="majorBidi"/>
          <w:iCs/>
          <w:sz w:val="27"/>
          <w:szCs w:val="27"/>
        </w:rPr>
        <w:t>4805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；手、臂、肩、脚的对应关系</w:t>
      </w:r>
      <w:r w:rsidRPr="002551AF">
        <w:rPr>
          <w:rFonts w:ascii="Times New Roman" w:hAnsi="Times New Roman"/>
          <w:sz w:val="27"/>
          <w:szCs w:val="27"/>
        </w:rPr>
        <w:t>(</w:t>
      </w:r>
      <w:r w:rsidRPr="002551AF">
        <w:rPr>
          <w:rFonts w:ascii="Times New Roman" w:hAnsi="Times New Roman" w:cstheme="majorBidi"/>
          <w:iCs/>
          <w:sz w:val="27"/>
          <w:szCs w:val="27"/>
        </w:rPr>
        <w:t>4931</w:t>
      </w:r>
      <w:r w:rsidRPr="002551AF">
        <w:rPr>
          <w:rFonts w:ascii="Times New Roman" w:hAnsi="Times New Roman"/>
          <w:sz w:val="27"/>
          <w:szCs w:val="27"/>
        </w:rPr>
        <w:t>-</w:t>
      </w:r>
      <w:r w:rsidRPr="002551AF">
        <w:rPr>
          <w:rFonts w:ascii="Times New Roman" w:hAnsi="Times New Roman" w:cstheme="majorBidi"/>
          <w:iCs/>
          <w:sz w:val="27"/>
          <w:szCs w:val="27"/>
        </w:rPr>
        <w:t>4953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；腰、生殖器官的对应关系</w:t>
      </w:r>
      <w:r w:rsidRPr="002551AF">
        <w:rPr>
          <w:rFonts w:ascii="Times New Roman" w:hAnsi="Times New Roman"/>
          <w:sz w:val="27"/>
          <w:szCs w:val="27"/>
        </w:rPr>
        <w:t>(</w:t>
      </w:r>
      <w:r w:rsidRPr="002551AF">
        <w:rPr>
          <w:rFonts w:ascii="Times New Roman" w:hAnsi="Times New Roman" w:cstheme="majorBidi"/>
          <w:iCs/>
          <w:sz w:val="27"/>
          <w:szCs w:val="27"/>
        </w:rPr>
        <w:t>5050</w:t>
      </w:r>
      <w:r w:rsidRPr="002551AF">
        <w:rPr>
          <w:rFonts w:ascii="Times New Roman" w:hAnsi="Times New Roman"/>
          <w:sz w:val="27"/>
          <w:szCs w:val="27"/>
        </w:rPr>
        <w:t>-</w:t>
      </w:r>
      <w:r w:rsidRPr="002551AF">
        <w:rPr>
          <w:rFonts w:ascii="Times New Roman" w:hAnsi="Times New Roman" w:cstheme="majorBidi"/>
          <w:iCs/>
          <w:sz w:val="27"/>
          <w:szCs w:val="27"/>
        </w:rPr>
        <w:t>5062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；身体内脏，尤其胃、胸腺、乳糜池、乳糜管、肠系膜的对应关系</w:t>
      </w:r>
      <w:r w:rsidRPr="002551AF">
        <w:rPr>
          <w:rFonts w:ascii="Times New Roman" w:hAnsi="Times New Roman"/>
          <w:sz w:val="27"/>
          <w:szCs w:val="27"/>
        </w:rPr>
        <w:t>(</w:t>
      </w:r>
      <w:r w:rsidRPr="002551AF">
        <w:rPr>
          <w:rFonts w:ascii="Times New Roman" w:hAnsi="Times New Roman" w:cstheme="majorBidi"/>
          <w:iCs/>
          <w:sz w:val="27"/>
          <w:szCs w:val="27"/>
        </w:rPr>
        <w:t>5171</w:t>
      </w:r>
      <w:r w:rsidRPr="002551AF">
        <w:rPr>
          <w:rFonts w:ascii="Times New Roman" w:hAnsi="Times New Roman"/>
          <w:sz w:val="27"/>
          <w:szCs w:val="27"/>
        </w:rPr>
        <w:t>-</w:t>
      </w:r>
      <w:r w:rsidRPr="002551AF">
        <w:rPr>
          <w:rFonts w:ascii="Times New Roman" w:hAnsi="Times New Roman" w:cstheme="majorBidi"/>
          <w:iCs/>
          <w:sz w:val="27"/>
          <w:szCs w:val="27"/>
        </w:rPr>
        <w:t>5180</w:t>
      </w:r>
      <w:r w:rsidRPr="002551AF">
        <w:rPr>
          <w:rFonts w:ascii="Times New Roman" w:hAnsi="Times New Roman"/>
          <w:sz w:val="27"/>
          <w:szCs w:val="27"/>
        </w:rPr>
        <w:t xml:space="preserve">, </w:t>
      </w:r>
      <w:r w:rsidRPr="002551AF">
        <w:rPr>
          <w:rFonts w:ascii="Times New Roman" w:hAnsi="Times New Roman" w:cstheme="majorBidi"/>
          <w:iCs/>
          <w:sz w:val="27"/>
          <w:szCs w:val="27"/>
        </w:rPr>
        <w:t>5181</w:t>
      </w:r>
      <w:r w:rsidRPr="002551AF">
        <w:rPr>
          <w:rFonts w:ascii="Times New Roman" w:hAnsi="Times New Roman"/>
          <w:sz w:val="27"/>
          <w:szCs w:val="27"/>
        </w:rPr>
        <w:t xml:space="preserve">, </w:t>
      </w:r>
      <w:r w:rsidRPr="002551AF">
        <w:rPr>
          <w:rFonts w:ascii="Times New Roman" w:hAnsi="Times New Roman" w:cstheme="majorBidi"/>
          <w:iCs/>
          <w:sz w:val="27"/>
          <w:szCs w:val="27"/>
        </w:rPr>
        <w:t>5189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；脾的对应关系</w:t>
      </w:r>
      <w:r w:rsidRPr="002551AF">
        <w:rPr>
          <w:rFonts w:ascii="Times New Roman" w:hAnsi="Times New Roman"/>
          <w:sz w:val="27"/>
          <w:szCs w:val="27"/>
        </w:rPr>
        <w:t>(</w:t>
      </w:r>
      <w:r w:rsidRPr="002551AF">
        <w:rPr>
          <w:rFonts w:ascii="Times New Roman" w:hAnsi="Times New Roman" w:cstheme="majorBidi"/>
          <w:iCs/>
          <w:sz w:val="27"/>
          <w:szCs w:val="27"/>
        </w:rPr>
        <w:t>9698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；腹膜、肾脏、膀胱的对应关系</w:t>
      </w:r>
      <w:r w:rsidRPr="002551AF">
        <w:rPr>
          <w:rFonts w:ascii="Times New Roman" w:hAnsi="Times New Roman"/>
          <w:sz w:val="27"/>
          <w:szCs w:val="27"/>
        </w:rPr>
        <w:t>(</w:t>
      </w:r>
      <w:r w:rsidRPr="002551AF">
        <w:rPr>
          <w:rFonts w:ascii="Times New Roman" w:hAnsi="Times New Roman" w:cstheme="majorBidi"/>
          <w:iCs/>
          <w:sz w:val="27"/>
          <w:szCs w:val="27"/>
        </w:rPr>
        <w:t>5377</w:t>
      </w:r>
      <w:r w:rsidRPr="002551AF">
        <w:rPr>
          <w:rFonts w:ascii="Times New Roman" w:hAnsi="Times New Roman"/>
          <w:sz w:val="27"/>
          <w:szCs w:val="27"/>
        </w:rPr>
        <w:t>-</w:t>
      </w:r>
      <w:r w:rsidRPr="002551AF">
        <w:rPr>
          <w:rFonts w:ascii="Times New Roman" w:hAnsi="Times New Roman" w:cstheme="majorBidi"/>
          <w:iCs/>
          <w:sz w:val="27"/>
          <w:szCs w:val="27"/>
        </w:rPr>
        <w:t>5385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；肝、肝脏、胆囊管、胰腺管的对应关系</w:t>
      </w:r>
      <w:r w:rsidRPr="002551AF">
        <w:rPr>
          <w:rFonts w:ascii="Times New Roman" w:hAnsi="Times New Roman"/>
          <w:sz w:val="27"/>
          <w:szCs w:val="27"/>
        </w:rPr>
        <w:t>(</w:t>
      </w:r>
      <w:r w:rsidRPr="002551AF">
        <w:rPr>
          <w:rFonts w:ascii="Times New Roman" w:hAnsi="Times New Roman" w:cstheme="majorBidi"/>
          <w:iCs/>
          <w:sz w:val="27"/>
          <w:szCs w:val="27"/>
        </w:rPr>
        <w:t>5183</w:t>
      </w:r>
      <w:r w:rsidRPr="002551AF">
        <w:rPr>
          <w:rFonts w:ascii="Times New Roman" w:hAnsi="Times New Roman"/>
          <w:sz w:val="27"/>
          <w:szCs w:val="27"/>
        </w:rPr>
        <w:t>-</w:t>
      </w:r>
      <w:r w:rsidRPr="002551AF">
        <w:rPr>
          <w:rFonts w:ascii="Times New Roman" w:hAnsi="Times New Roman" w:cstheme="majorBidi"/>
          <w:iCs/>
          <w:sz w:val="27"/>
          <w:szCs w:val="27"/>
        </w:rPr>
        <w:t>5185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；肠的对应关系</w:t>
      </w:r>
      <w:r w:rsidRPr="002551AF">
        <w:rPr>
          <w:rFonts w:ascii="Times New Roman" w:hAnsi="Times New Roman"/>
          <w:sz w:val="27"/>
          <w:szCs w:val="27"/>
        </w:rPr>
        <w:t>(</w:t>
      </w:r>
      <w:r w:rsidRPr="002551AF">
        <w:rPr>
          <w:rFonts w:ascii="Times New Roman" w:hAnsi="Times New Roman" w:cstheme="majorBidi"/>
          <w:iCs/>
          <w:sz w:val="27"/>
          <w:szCs w:val="27"/>
        </w:rPr>
        <w:t>5392</w:t>
      </w:r>
      <w:r w:rsidRPr="002551AF">
        <w:rPr>
          <w:rFonts w:ascii="Times New Roman" w:hAnsi="Times New Roman"/>
          <w:sz w:val="27"/>
          <w:szCs w:val="27"/>
        </w:rPr>
        <w:t>-</w:t>
      </w:r>
      <w:r w:rsidRPr="002551AF">
        <w:rPr>
          <w:rFonts w:ascii="Times New Roman" w:hAnsi="Times New Roman" w:cstheme="majorBidi"/>
          <w:iCs/>
          <w:sz w:val="27"/>
          <w:szCs w:val="27"/>
        </w:rPr>
        <w:t>5395</w:t>
      </w:r>
      <w:r w:rsidRPr="002551AF">
        <w:rPr>
          <w:rFonts w:ascii="Times New Roman" w:hAnsi="Times New Roman"/>
          <w:sz w:val="27"/>
          <w:szCs w:val="27"/>
        </w:rPr>
        <w:t xml:space="preserve">, </w:t>
      </w:r>
      <w:r w:rsidRPr="002551AF">
        <w:rPr>
          <w:rFonts w:ascii="Times New Roman" w:hAnsi="Times New Roman" w:cstheme="majorBidi"/>
          <w:iCs/>
          <w:sz w:val="27"/>
          <w:szCs w:val="27"/>
        </w:rPr>
        <w:t>5379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；骨的对应关系</w:t>
      </w:r>
      <w:r w:rsidRPr="002551AF">
        <w:rPr>
          <w:rFonts w:ascii="Times New Roman" w:hAnsi="Times New Roman"/>
          <w:sz w:val="27"/>
          <w:szCs w:val="27"/>
        </w:rPr>
        <w:t>(</w:t>
      </w:r>
      <w:r w:rsidRPr="002551AF">
        <w:rPr>
          <w:rFonts w:ascii="Times New Roman" w:hAnsi="Times New Roman" w:cstheme="majorBidi"/>
          <w:iCs/>
          <w:sz w:val="27"/>
          <w:szCs w:val="27"/>
        </w:rPr>
        <w:t>5560</w:t>
      </w:r>
      <w:r w:rsidRPr="002551AF">
        <w:rPr>
          <w:rFonts w:ascii="Times New Roman" w:hAnsi="Times New Roman"/>
          <w:sz w:val="27"/>
          <w:szCs w:val="27"/>
        </w:rPr>
        <w:t>-</w:t>
      </w:r>
      <w:r w:rsidRPr="002551AF">
        <w:rPr>
          <w:rFonts w:ascii="Times New Roman" w:hAnsi="Times New Roman" w:cstheme="majorBidi"/>
          <w:iCs/>
          <w:sz w:val="27"/>
          <w:szCs w:val="27"/>
        </w:rPr>
        <w:t>5564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；皮肤的对应关系</w:t>
      </w:r>
      <w:r w:rsidRPr="002551AF">
        <w:rPr>
          <w:rFonts w:ascii="Times New Roman" w:hAnsi="Times New Roman"/>
          <w:sz w:val="27"/>
          <w:szCs w:val="27"/>
        </w:rPr>
        <w:t>(</w:t>
      </w:r>
      <w:r w:rsidRPr="002551AF">
        <w:rPr>
          <w:rFonts w:ascii="Times New Roman" w:hAnsi="Times New Roman" w:cstheme="majorBidi"/>
          <w:iCs/>
          <w:sz w:val="27"/>
          <w:szCs w:val="27"/>
        </w:rPr>
        <w:t>5552</w:t>
      </w:r>
      <w:r w:rsidRPr="002551AF">
        <w:rPr>
          <w:rFonts w:ascii="Times New Roman" w:hAnsi="Times New Roman"/>
          <w:sz w:val="27"/>
          <w:szCs w:val="27"/>
        </w:rPr>
        <w:t>-</w:t>
      </w:r>
      <w:r w:rsidRPr="002551AF">
        <w:rPr>
          <w:rFonts w:ascii="Times New Roman" w:hAnsi="Times New Roman" w:cstheme="majorBidi"/>
          <w:iCs/>
          <w:sz w:val="27"/>
          <w:szCs w:val="27"/>
        </w:rPr>
        <w:t>5559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；天堂与人的对应关系</w:t>
      </w:r>
      <w:r w:rsidRPr="002551AF">
        <w:rPr>
          <w:rFonts w:ascii="Times New Roman" w:hAnsi="Times New Roman"/>
          <w:sz w:val="27"/>
          <w:szCs w:val="27"/>
        </w:rPr>
        <w:t>(</w:t>
      </w:r>
      <w:r w:rsidRPr="002551AF">
        <w:rPr>
          <w:rFonts w:ascii="Times New Roman" w:hAnsi="Times New Roman" w:cstheme="majorBidi"/>
          <w:iCs/>
          <w:sz w:val="27"/>
          <w:szCs w:val="27"/>
        </w:rPr>
        <w:t>911</w:t>
      </w:r>
      <w:r w:rsidRPr="002551AF">
        <w:rPr>
          <w:rFonts w:ascii="Times New Roman" w:hAnsi="Times New Roman"/>
          <w:sz w:val="27"/>
          <w:szCs w:val="27"/>
        </w:rPr>
        <w:t xml:space="preserve">, </w:t>
      </w:r>
      <w:r w:rsidRPr="002551AF">
        <w:rPr>
          <w:rFonts w:ascii="Times New Roman" w:hAnsi="Times New Roman" w:cstheme="majorBidi"/>
          <w:iCs/>
          <w:sz w:val="27"/>
          <w:szCs w:val="27"/>
        </w:rPr>
        <w:t>1900</w:t>
      </w:r>
      <w:r w:rsidRPr="002551AF">
        <w:rPr>
          <w:rFonts w:ascii="Times New Roman" w:hAnsi="Times New Roman"/>
          <w:sz w:val="27"/>
          <w:szCs w:val="27"/>
        </w:rPr>
        <w:t xml:space="preserve">, </w:t>
      </w:r>
      <w:r w:rsidRPr="002551AF">
        <w:rPr>
          <w:rFonts w:ascii="Times New Roman" w:hAnsi="Times New Roman" w:cstheme="majorBidi"/>
          <w:iCs/>
          <w:sz w:val="27"/>
          <w:szCs w:val="27"/>
        </w:rPr>
        <w:t>1982</w:t>
      </w:r>
      <w:r w:rsidRPr="002551AF">
        <w:rPr>
          <w:rFonts w:ascii="Times New Roman" w:hAnsi="Times New Roman"/>
          <w:sz w:val="27"/>
          <w:szCs w:val="27"/>
        </w:rPr>
        <w:t xml:space="preserve">, </w:t>
      </w:r>
      <w:r w:rsidRPr="002551AF">
        <w:rPr>
          <w:rFonts w:ascii="Times New Roman" w:hAnsi="Times New Roman" w:cstheme="majorBidi"/>
          <w:iCs/>
          <w:sz w:val="27"/>
          <w:szCs w:val="27"/>
        </w:rPr>
        <w:t>2996</w:t>
      </w:r>
      <w:r w:rsidRPr="002551AF">
        <w:rPr>
          <w:rFonts w:ascii="Times New Roman" w:hAnsi="Times New Roman"/>
          <w:sz w:val="27"/>
          <w:szCs w:val="27"/>
        </w:rPr>
        <w:t>-</w:t>
      </w:r>
      <w:r w:rsidRPr="002551AF">
        <w:rPr>
          <w:rFonts w:ascii="Times New Roman" w:hAnsi="Times New Roman" w:cstheme="majorBidi"/>
          <w:iCs/>
          <w:sz w:val="27"/>
          <w:szCs w:val="27"/>
        </w:rPr>
        <w:t>2998</w:t>
      </w:r>
      <w:r w:rsidRPr="002551AF">
        <w:rPr>
          <w:rFonts w:ascii="Times New Roman" w:hAnsi="Times New Roman"/>
          <w:sz w:val="27"/>
          <w:szCs w:val="27"/>
        </w:rPr>
        <w:t xml:space="preserve">, </w:t>
      </w:r>
      <w:r w:rsidRPr="002551AF">
        <w:rPr>
          <w:rFonts w:ascii="Times New Roman" w:hAnsi="Times New Roman" w:cstheme="majorBidi"/>
          <w:iCs/>
          <w:sz w:val="27"/>
          <w:szCs w:val="27"/>
        </w:rPr>
        <w:t>3624</w:t>
      </w:r>
      <w:r w:rsidRPr="002551AF">
        <w:rPr>
          <w:rFonts w:ascii="Times New Roman" w:hAnsi="Times New Roman"/>
          <w:sz w:val="27"/>
          <w:szCs w:val="27"/>
        </w:rPr>
        <w:t>-</w:t>
      </w:r>
      <w:r w:rsidRPr="002551AF">
        <w:rPr>
          <w:rFonts w:ascii="Times New Roman" w:hAnsi="Times New Roman" w:cstheme="majorBidi"/>
          <w:iCs/>
          <w:sz w:val="27"/>
          <w:szCs w:val="27"/>
        </w:rPr>
        <w:t>3649</w:t>
      </w:r>
      <w:r w:rsidRPr="002551AF">
        <w:rPr>
          <w:rFonts w:ascii="Times New Roman" w:hAnsi="Times New Roman"/>
          <w:sz w:val="27"/>
          <w:szCs w:val="27"/>
        </w:rPr>
        <w:t xml:space="preserve">, </w:t>
      </w:r>
      <w:r w:rsidRPr="002551AF">
        <w:rPr>
          <w:rFonts w:ascii="Times New Roman" w:hAnsi="Times New Roman" w:cstheme="majorBidi"/>
          <w:iCs/>
          <w:sz w:val="27"/>
          <w:szCs w:val="27"/>
        </w:rPr>
        <w:t>3741</w:t>
      </w:r>
      <w:r w:rsidRPr="002551AF">
        <w:rPr>
          <w:rFonts w:ascii="Times New Roman" w:hAnsi="Times New Roman"/>
          <w:sz w:val="27"/>
          <w:szCs w:val="27"/>
        </w:rPr>
        <w:t>-</w:t>
      </w:r>
      <w:r w:rsidRPr="002551AF">
        <w:rPr>
          <w:rFonts w:ascii="Times New Roman" w:hAnsi="Times New Roman" w:cstheme="majorBidi"/>
          <w:iCs/>
          <w:sz w:val="27"/>
          <w:szCs w:val="27"/>
        </w:rPr>
        <w:t>3745</w:t>
      </w:r>
      <w:r w:rsidRPr="002551AF">
        <w:rPr>
          <w:rFonts w:ascii="Times New Roman" w:hAnsi="Times New Roman"/>
          <w:sz w:val="27"/>
          <w:szCs w:val="27"/>
        </w:rPr>
        <w:t xml:space="preserve">, </w:t>
      </w:r>
      <w:r w:rsidRPr="002551AF">
        <w:rPr>
          <w:rFonts w:ascii="Times New Roman" w:hAnsi="Times New Roman" w:cstheme="majorBidi"/>
          <w:iCs/>
          <w:sz w:val="27"/>
          <w:szCs w:val="27"/>
        </w:rPr>
        <w:t>3884</w:t>
      </w:r>
      <w:r w:rsidRPr="002551AF">
        <w:rPr>
          <w:rFonts w:ascii="Times New Roman" w:hAnsi="Times New Roman"/>
          <w:sz w:val="27"/>
          <w:szCs w:val="27"/>
        </w:rPr>
        <w:t xml:space="preserve">, </w:t>
      </w:r>
      <w:r w:rsidRPr="002551AF">
        <w:rPr>
          <w:rFonts w:ascii="Times New Roman" w:hAnsi="Times New Roman" w:cstheme="majorBidi"/>
          <w:iCs/>
          <w:sz w:val="27"/>
          <w:szCs w:val="27"/>
        </w:rPr>
        <w:t>4051</w:t>
      </w:r>
      <w:r w:rsidRPr="002551AF">
        <w:rPr>
          <w:rFonts w:ascii="Times New Roman" w:hAnsi="Times New Roman"/>
          <w:sz w:val="27"/>
          <w:szCs w:val="27"/>
        </w:rPr>
        <w:t xml:space="preserve">, </w:t>
      </w:r>
      <w:r w:rsidRPr="002551AF">
        <w:rPr>
          <w:rFonts w:ascii="Times New Roman" w:hAnsi="Times New Roman" w:cstheme="majorBidi"/>
          <w:iCs/>
          <w:sz w:val="27"/>
          <w:szCs w:val="27"/>
        </w:rPr>
        <w:t>4279</w:t>
      </w:r>
      <w:r w:rsidRPr="002551AF">
        <w:rPr>
          <w:rFonts w:ascii="Times New Roman" w:hAnsi="Times New Roman"/>
          <w:sz w:val="27"/>
          <w:szCs w:val="27"/>
        </w:rPr>
        <w:t xml:space="preserve">, </w:t>
      </w:r>
      <w:r w:rsidRPr="002551AF">
        <w:rPr>
          <w:rFonts w:ascii="Times New Roman" w:hAnsi="Times New Roman" w:cstheme="majorBidi"/>
          <w:iCs/>
          <w:sz w:val="27"/>
          <w:szCs w:val="27"/>
        </w:rPr>
        <w:t>4403</w:t>
      </w:r>
      <w:r w:rsidRPr="002551AF">
        <w:rPr>
          <w:rFonts w:ascii="Times New Roman" w:hAnsi="Times New Roman"/>
          <w:sz w:val="27"/>
          <w:szCs w:val="27"/>
        </w:rPr>
        <w:t xml:space="preserve">, </w:t>
      </w:r>
      <w:r w:rsidRPr="002551AF">
        <w:rPr>
          <w:rFonts w:ascii="Times New Roman" w:hAnsi="Times New Roman" w:cstheme="majorBidi"/>
          <w:iCs/>
          <w:sz w:val="27"/>
          <w:szCs w:val="27"/>
        </w:rPr>
        <w:t>4423</w:t>
      </w:r>
      <w:r w:rsidRPr="002551AF">
        <w:rPr>
          <w:rFonts w:ascii="Times New Roman" w:hAnsi="Times New Roman"/>
          <w:sz w:val="27"/>
          <w:szCs w:val="27"/>
        </w:rPr>
        <w:t xml:space="preserve">, </w:t>
      </w:r>
      <w:r w:rsidRPr="002551AF">
        <w:rPr>
          <w:rFonts w:ascii="Times New Roman" w:hAnsi="Times New Roman" w:cstheme="majorBidi"/>
          <w:iCs/>
          <w:sz w:val="27"/>
          <w:szCs w:val="27"/>
        </w:rPr>
        <w:t>4524</w:t>
      </w:r>
      <w:r w:rsidRPr="002551AF">
        <w:rPr>
          <w:rFonts w:ascii="Times New Roman" w:hAnsi="Times New Roman"/>
          <w:sz w:val="27"/>
          <w:szCs w:val="27"/>
        </w:rPr>
        <w:t xml:space="preserve">, </w:t>
      </w:r>
      <w:r w:rsidRPr="002551AF">
        <w:rPr>
          <w:rFonts w:ascii="Times New Roman" w:hAnsi="Times New Roman" w:cstheme="majorBidi"/>
          <w:iCs/>
          <w:sz w:val="27"/>
          <w:szCs w:val="27"/>
        </w:rPr>
        <w:t>4525</w:t>
      </w:r>
      <w:r w:rsidRPr="002551AF">
        <w:rPr>
          <w:rFonts w:ascii="Times New Roman" w:hAnsi="Times New Roman"/>
          <w:sz w:val="27"/>
          <w:szCs w:val="27"/>
        </w:rPr>
        <w:t xml:space="preserve">, </w:t>
      </w:r>
      <w:r w:rsidRPr="002551AF">
        <w:rPr>
          <w:rFonts w:ascii="Times New Roman" w:hAnsi="Times New Roman" w:cstheme="majorBidi"/>
          <w:iCs/>
          <w:sz w:val="27"/>
          <w:szCs w:val="27"/>
        </w:rPr>
        <w:t>6013</w:t>
      </w:r>
      <w:r w:rsidRPr="002551AF">
        <w:rPr>
          <w:rFonts w:ascii="Times New Roman" w:hAnsi="Times New Roman"/>
          <w:sz w:val="27"/>
          <w:szCs w:val="27"/>
        </w:rPr>
        <w:t xml:space="preserve">, </w:t>
      </w:r>
      <w:r w:rsidRPr="002551AF">
        <w:rPr>
          <w:rFonts w:ascii="Times New Roman" w:hAnsi="Times New Roman" w:cstheme="majorBidi"/>
          <w:iCs/>
          <w:sz w:val="27"/>
          <w:szCs w:val="27"/>
        </w:rPr>
        <w:t>6057</w:t>
      </w:r>
      <w:r w:rsidRPr="002551AF">
        <w:rPr>
          <w:rFonts w:ascii="Times New Roman" w:hAnsi="Times New Roman"/>
          <w:sz w:val="27"/>
          <w:szCs w:val="27"/>
        </w:rPr>
        <w:t xml:space="preserve">, </w:t>
      </w:r>
      <w:r w:rsidRPr="002551AF">
        <w:rPr>
          <w:rFonts w:ascii="Times New Roman" w:hAnsi="Times New Roman" w:cstheme="majorBidi"/>
          <w:iCs/>
          <w:sz w:val="27"/>
          <w:szCs w:val="27"/>
        </w:rPr>
        <w:t>9279</w:t>
      </w:r>
      <w:r w:rsidRPr="002551AF">
        <w:rPr>
          <w:rFonts w:ascii="Times New Roman" w:hAnsi="Times New Roman"/>
          <w:sz w:val="27"/>
          <w:szCs w:val="27"/>
        </w:rPr>
        <w:t xml:space="preserve">, </w:t>
      </w:r>
      <w:r w:rsidRPr="002551AF">
        <w:rPr>
          <w:rFonts w:ascii="Times New Roman" w:hAnsi="Times New Roman" w:cstheme="majorBidi"/>
          <w:iCs/>
          <w:sz w:val="27"/>
          <w:szCs w:val="27"/>
        </w:rPr>
        <w:t>9632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；存在于自然界及其三个王国中的一切事物对应于出现在灵界中的一切事物</w:t>
      </w:r>
      <w:r w:rsidRPr="002551AF">
        <w:rPr>
          <w:rFonts w:ascii="Times New Roman" w:hAnsi="Times New Roman"/>
          <w:sz w:val="27"/>
          <w:szCs w:val="27"/>
        </w:rPr>
        <w:t>(</w:t>
      </w:r>
      <w:r w:rsidRPr="002551AF">
        <w:rPr>
          <w:rFonts w:ascii="Times New Roman" w:hAnsi="Times New Roman" w:cstheme="majorBidi"/>
          <w:iCs/>
          <w:sz w:val="27"/>
          <w:szCs w:val="27"/>
        </w:rPr>
        <w:t>1632</w:t>
      </w:r>
      <w:r w:rsidRPr="002551AF">
        <w:rPr>
          <w:rFonts w:ascii="Times New Roman" w:hAnsi="Times New Roman"/>
          <w:sz w:val="27"/>
          <w:szCs w:val="27"/>
        </w:rPr>
        <w:t xml:space="preserve">, </w:t>
      </w:r>
      <w:r w:rsidRPr="002551AF">
        <w:rPr>
          <w:rFonts w:ascii="Times New Roman" w:hAnsi="Times New Roman" w:cstheme="majorBidi"/>
          <w:iCs/>
          <w:sz w:val="27"/>
          <w:szCs w:val="27"/>
        </w:rPr>
        <w:t>1831</w:t>
      </w:r>
      <w:r w:rsidRPr="002551AF">
        <w:rPr>
          <w:rFonts w:ascii="Times New Roman" w:hAnsi="Times New Roman"/>
          <w:sz w:val="27"/>
          <w:szCs w:val="27"/>
        </w:rPr>
        <w:t xml:space="preserve">, </w:t>
      </w:r>
      <w:r w:rsidRPr="002551AF">
        <w:rPr>
          <w:rFonts w:ascii="Times New Roman" w:hAnsi="Times New Roman" w:cstheme="majorBidi"/>
          <w:iCs/>
          <w:sz w:val="27"/>
          <w:szCs w:val="27"/>
        </w:rPr>
        <w:t>1881</w:t>
      </w:r>
      <w:r w:rsidRPr="002551AF">
        <w:rPr>
          <w:rFonts w:ascii="Times New Roman" w:hAnsi="Times New Roman"/>
          <w:sz w:val="27"/>
          <w:szCs w:val="27"/>
        </w:rPr>
        <w:t xml:space="preserve">, </w:t>
      </w:r>
      <w:r w:rsidRPr="002551AF">
        <w:rPr>
          <w:rFonts w:ascii="Times New Roman" w:hAnsi="Times New Roman" w:cstheme="majorBidi"/>
          <w:iCs/>
          <w:sz w:val="27"/>
          <w:szCs w:val="27"/>
        </w:rPr>
        <w:t>2758</w:t>
      </w:r>
      <w:r w:rsidRPr="002551AF">
        <w:rPr>
          <w:rFonts w:ascii="Times New Roman" w:hAnsi="Times New Roman"/>
          <w:sz w:val="27"/>
          <w:szCs w:val="27"/>
        </w:rPr>
        <w:t xml:space="preserve">, </w:t>
      </w:r>
      <w:r w:rsidRPr="002551AF">
        <w:rPr>
          <w:rFonts w:ascii="Times New Roman" w:hAnsi="Times New Roman" w:cstheme="majorBidi"/>
          <w:iCs/>
          <w:sz w:val="27"/>
          <w:szCs w:val="27"/>
        </w:rPr>
        <w:t>2990</w:t>
      </w:r>
      <w:r w:rsidRPr="002551AF">
        <w:rPr>
          <w:rFonts w:ascii="Times New Roman" w:hAnsi="Times New Roman"/>
          <w:sz w:val="27"/>
          <w:szCs w:val="27"/>
        </w:rPr>
        <w:t>-</w:t>
      </w:r>
      <w:r w:rsidRPr="002551AF">
        <w:rPr>
          <w:rFonts w:ascii="Times New Roman" w:hAnsi="Times New Roman" w:cstheme="majorBidi"/>
          <w:iCs/>
          <w:sz w:val="27"/>
          <w:szCs w:val="27"/>
        </w:rPr>
        <w:t>3003</w:t>
      </w:r>
      <w:r w:rsidRPr="002551AF">
        <w:rPr>
          <w:rFonts w:ascii="Times New Roman" w:hAnsi="Times New Roman"/>
          <w:sz w:val="27"/>
          <w:szCs w:val="27"/>
        </w:rPr>
        <w:t xml:space="preserve">, </w:t>
      </w:r>
      <w:r w:rsidRPr="002551AF">
        <w:rPr>
          <w:rFonts w:ascii="Times New Roman" w:hAnsi="Times New Roman" w:cstheme="majorBidi"/>
          <w:iCs/>
          <w:sz w:val="27"/>
          <w:szCs w:val="27"/>
        </w:rPr>
        <w:t>3213</w:t>
      </w:r>
      <w:r w:rsidRPr="002551AF">
        <w:rPr>
          <w:rFonts w:ascii="Times New Roman" w:hAnsi="Times New Roman"/>
          <w:sz w:val="27"/>
          <w:szCs w:val="27"/>
        </w:rPr>
        <w:t>-</w:t>
      </w:r>
      <w:r w:rsidRPr="002551AF">
        <w:rPr>
          <w:rFonts w:ascii="Times New Roman" w:hAnsi="Times New Roman" w:cstheme="majorBidi"/>
          <w:iCs/>
          <w:sz w:val="27"/>
          <w:szCs w:val="27"/>
        </w:rPr>
        <w:t>3227</w:t>
      </w:r>
      <w:r w:rsidRPr="002551AF">
        <w:rPr>
          <w:rFonts w:ascii="Times New Roman" w:hAnsi="Times New Roman"/>
          <w:sz w:val="27"/>
          <w:szCs w:val="27"/>
        </w:rPr>
        <w:t xml:space="preserve">, </w:t>
      </w:r>
      <w:r w:rsidRPr="002551AF">
        <w:rPr>
          <w:rFonts w:ascii="Times New Roman" w:hAnsi="Times New Roman" w:cstheme="majorBidi"/>
          <w:iCs/>
          <w:sz w:val="27"/>
          <w:szCs w:val="27"/>
        </w:rPr>
        <w:t>3483</w:t>
      </w:r>
      <w:r w:rsidRPr="002551AF">
        <w:rPr>
          <w:rFonts w:ascii="Times New Roman" w:hAnsi="Times New Roman"/>
          <w:sz w:val="27"/>
          <w:szCs w:val="27"/>
        </w:rPr>
        <w:t xml:space="preserve">, </w:t>
      </w:r>
      <w:r w:rsidRPr="002551AF">
        <w:rPr>
          <w:rFonts w:ascii="Times New Roman" w:hAnsi="Times New Roman" w:cstheme="majorBidi"/>
          <w:iCs/>
          <w:sz w:val="27"/>
          <w:szCs w:val="27"/>
        </w:rPr>
        <w:t>3624</w:t>
      </w:r>
      <w:r w:rsidRPr="002551AF">
        <w:rPr>
          <w:rFonts w:ascii="Times New Roman" w:hAnsi="Times New Roman"/>
          <w:sz w:val="27"/>
          <w:szCs w:val="27"/>
        </w:rPr>
        <w:t>-</w:t>
      </w:r>
      <w:r w:rsidRPr="002551AF">
        <w:rPr>
          <w:rFonts w:ascii="Times New Roman" w:hAnsi="Times New Roman" w:cstheme="majorBidi"/>
          <w:iCs/>
          <w:sz w:val="27"/>
          <w:szCs w:val="27"/>
        </w:rPr>
        <w:t>3649</w:t>
      </w:r>
      <w:r w:rsidRPr="002551AF">
        <w:rPr>
          <w:rFonts w:ascii="Times New Roman" w:hAnsi="Times New Roman"/>
          <w:sz w:val="27"/>
          <w:szCs w:val="27"/>
        </w:rPr>
        <w:t xml:space="preserve">, </w:t>
      </w:r>
      <w:r w:rsidRPr="002551AF">
        <w:rPr>
          <w:rFonts w:ascii="Times New Roman" w:hAnsi="Times New Roman" w:cstheme="majorBidi"/>
          <w:iCs/>
          <w:sz w:val="27"/>
          <w:szCs w:val="27"/>
        </w:rPr>
        <w:t>4044</w:t>
      </w:r>
      <w:r w:rsidRPr="002551AF">
        <w:rPr>
          <w:rFonts w:ascii="Times New Roman" w:hAnsi="Times New Roman"/>
          <w:sz w:val="27"/>
          <w:szCs w:val="27"/>
        </w:rPr>
        <w:t xml:space="preserve">, </w:t>
      </w:r>
      <w:r w:rsidRPr="002551AF">
        <w:rPr>
          <w:rFonts w:ascii="Times New Roman" w:hAnsi="Times New Roman" w:cstheme="majorBidi"/>
          <w:iCs/>
          <w:sz w:val="27"/>
          <w:szCs w:val="27"/>
        </w:rPr>
        <w:t>4053</w:t>
      </w:r>
      <w:r w:rsidRPr="002551AF">
        <w:rPr>
          <w:rFonts w:ascii="Times New Roman" w:hAnsi="Times New Roman"/>
          <w:sz w:val="27"/>
          <w:szCs w:val="27"/>
        </w:rPr>
        <w:t xml:space="preserve">, </w:t>
      </w:r>
      <w:r w:rsidRPr="002551AF">
        <w:rPr>
          <w:rFonts w:ascii="Times New Roman" w:hAnsi="Times New Roman" w:cstheme="majorBidi"/>
          <w:iCs/>
          <w:sz w:val="27"/>
          <w:szCs w:val="27"/>
        </w:rPr>
        <w:t>4116</w:t>
      </w:r>
      <w:r w:rsidRPr="002551AF">
        <w:rPr>
          <w:rFonts w:ascii="Times New Roman" w:hAnsi="Times New Roman"/>
          <w:sz w:val="27"/>
          <w:szCs w:val="27"/>
        </w:rPr>
        <w:t xml:space="preserve">, </w:t>
      </w:r>
      <w:r w:rsidRPr="002551AF">
        <w:rPr>
          <w:rFonts w:ascii="Times New Roman" w:hAnsi="Times New Roman" w:cstheme="majorBidi"/>
          <w:iCs/>
          <w:sz w:val="27"/>
          <w:szCs w:val="27"/>
        </w:rPr>
        <w:t>4366</w:t>
      </w:r>
      <w:r w:rsidRPr="002551AF">
        <w:rPr>
          <w:rFonts w:ascii="Times New Roman" w:hAnsi="Times New Roman"/>
          <w:sz w:val="27"/>
          <w:szCs w:val="27"/>
        </w:rPr>
        <w:t xml:space="preserve">, </w:t>
      </w:r>
      <w:r w:rsidRPr="002551AF">
        <w:rPr>
          <w:rFonts w:ascii="Times New Roman" w:hAnsi="Times New Roman" w:cstheme="majorBidi"/>
          <w:iCs/>
          <w:sz w:val="27"/>
          <w:szCs w:val="27"/>
        </w:rPr>
        <w:t>4939</w:t>
      </w:r>
      <w:r w:rsidRPr="002551AF">
        <w:rPr>
          <w:rFonts w:ascii="Times New Roman" w:hAnsi="Times New Roman"/>
          <w:sz w:val="27"/>
          <w:szCs w:val="27"/>
        </w:rPr>
        <w:t xml:space="preserve">, </w:t>
      </w:r>
      <w:r w:rsidRPr="002551AF">
        <w:rPr>
          <w:rFonts w:ascii="Times New Roman" w:hAnsi="Times New Roman" w:cstheme="majorBidi"/>
          <w:iCs/>
          <w:sz w:val="27"/>
          <w:szCs w:val="27"/>
        </w:rPr>
        <w:t>5116</w:t>
      </w:r>
      <w:r w:rsidRPr="002551AF">
        <w:rPr>
          <w:rFonts w:ascii="Times New Roman" w:hAnsi="Times New Roman"/>
          <w:sz w:val="27"/>
          <w:szCs w:val="27"/>
        </w:rPr>
        <w:t xml:space="preserve">, </w:t>
      </w:r>
      <w:r w:rsidRPr="002551AF">
        <w:rPr>
          <w:rFonts w:ascii="Times New Roman" w:hAnsi="Times New Roman" w:cstheme="majorBidi"/>
          <w:iCs/>
          <w:sz w:val="27"/>
          <w:szCs w:val="27"/>
        </w:rPr>
        <w:t>5377</w:t>
      </w:r>
      <w:r w:rsidRPr="002551AF">
        <w:rPr>
          <w:rFonts w:ascii="Times New Roman" w:hAnsi="Times New Roman"/>
          <w:sz w:val="27"/>
          <w:szCs w:val="27"/>
        </w:rPr>
        <w:t xml:space="preserve">, </w:t>
      </w:r>
      <w:r w:rsidRPr="002551AF">
        <w:rPr>
          <w:rFonts w:ascii="Times New Roman" w:hAnsi="Times New Roman" w:cstheme="majorBidi"/>
          <w:iCs/>
          <w:sz w:val="27"/>
          <w:szCs w:val="27"/>
        </w:rPr>
        <w:t>5428</w:t>
      </w:r>
      <w:r w:rsidRPr="002551AF">
        <w:rPr>
          <w:rFonts w:ascii="Times New Roman" w:hAnsi="Times New Roman"/>
          <w:sz w:val="27"/>
          <w:szCs w:val="27"/>
        </w:rPr>
        <w:t xml:space="preserve">, </w:t>
      </w:r>
      <w:r w:rsidRPr="002551AF">
        <w:rPr>
          <w:rFonts w:ascii="Times New Roman" w:hAnsi="Times New Roman" w:cstheme="majorBidi"/>
          <w:iCs/>
          <w:sz w:val="27"/>
          <w:szCs w:val="27"/>
        </w:rPr>
        <w:t>5477</w:t>
      </w:r>
      <w:r w:rsidRPr="002551AF">
        <w:rPr>
          <w:rFonts w:ascii="Times New Roman" w:hAnsi="Times New Roman"/>
          <w:sz w:val="27"/>
          <w:szCs w:val="27"/>
        </w:rPr>
        <w:t xml:space="preserve">, </w:t>
      </w:r>
      <w:r w:rsidRPr="002551AF">
        <w:rPr>
          <w:rFonts w:ascii="Times New Roman" w:hAnsi="Times New Roman" w:cstheme="majorBidi"/>
          <w:iCs/>
          <w:sz w:val="27"/>
          <w:szCs w:val="27"/>
        </w:rPr>
        <w:t>8211</w:t>
      </w:r>
      <w:r w:rsidRPr="002551AF">
        <w:rPr>
          <w:rFonts w:ascii="Times New Roman" w:hAnsi="Times New Roman"/>
          <w:sz w:val="27"/>
          <w:szCs w:val="27"/>
        </w:rPr>
        <w:t xml:space="preserve"> </w:t>
      </w:r>
      <w:r w:rsidRPr="002551AF">
        <w:rPr>
          <w:rFonts w:ascii="Times New Roman" w:hAnsi="Times New Roman" w:cstheme="majorBidi"/>
          <w:iCs/>
          <w:sz w:val="27"/>
          <w:szCs w:val="27"/>
        </w:rPr>
        <w:t>9280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；出现在天堂中的一切事物都是对应的形式</w:t>
      </w:r>
      <w:r w:rsidRPr="002551AF">
        <w:rPr>
          <w:rFonts w:ascii="Times New Roman" w:hAnsi="Times New Roman"/>
          <w:sz w:val="27"/>
          <w:szCs w:val="27"/>
        </w:rPr>
        <w:t>(</w:t>
      </w:r>
      <w:r w:rsidRPr="002551AF">
        <w:rPr>
          <w:rFonts w:ascii="Times New Roman" w:hAnsi="Times New Roman" w:cstheme="majorBidi"/>
          <w:iCs/>
          <w:sz w:val="27"/>
          <w:szCs w:val="27"/>
        </w:rPr>
        <w:t>1521</w:t>
      </w:r>
      <w:r w:rsidRPr="002551AF">
        <w:rPr>
          <w:rFonts w:ascii="Times New Roman" w:hAnsi="Times New Roman"/>
          <w:sz w:val="27"/>
          <w:szCs w:val="27"/>
        </w:rPr>
        <w:t xml:space="preserve">, </w:t>
      </w:r>
      <w:r w:rsidRPr="002551AF">
        <w:rPr>
          <w:rFonts w:ascii="Times New Roman" w:hAnsi="Times New Roman" w:cstheme="majorBidi"/>
          <w:iCs/>
          <w:sz w:val="27"/>
          <w:szCs w:val="27"/>
        </w:rPr>
        <w:t>1532</w:t>
      </w:r>
      <w:r w:rsidRPr="002551AF">
        <w:rPr>
          <w:rFonts w:ascii="Times New Roman" w:hAnsi="Times New Roman"/>
          <w:sz w:val="27"/>
          <w:szCs w:val="27"/>
        </w:rPr>
        <w:t xml:space="preserve">, </w:t>
      </w:r>
      <w:r w:rsidRPr="002551AF">
        <w:rPr>
          <w:rFonts w:ascii="Times New Roman" w:hAnsi="Times New Roman" w:cstheme="majorBidi"/>
          <w:iCs/>
          <w:sz w:val="27"/>
          <w:szCs w:val="27"/>
        </w:rPr>
        <w:t>1619</w:t>
      </w:r>
      <w:r w:rsidRPr="002551AF">
        <w:rPr>
          <w:rFonts w:ascii="Times New Roman" w:hAnsi="Times New Roman"/>
          <w:sz w:val="27"/>
          <w:szCs w:val="27"/>
        </w:rPr>
        <w:t>-</w:t>
      </w:r>
      <w:r w:rsidRPr="002551AF">
        <w:rPr>
          <w:rFonts w:ascii="Times New Roman" w:hAnsi="Times New Roman" w:cstheme="majorBidi"/>
          <w:iCs/>
          <w:sz w:val="27"/>
          <w:szCs w:val="27"/>
        </w:rPr>
        <w:t>1625</w:t>
      </w:r>
      <w:r w:rsidRPr="002551AF">
        <w:rPr>
          <w:rFonts w:ascii="Times New Roman" w:hAnsi="Times New Roman"/>
          <w:sz w:val="27"/>
          <w:szCs w:val="27"/>
        </w:rPr>
        <w:t xml:space="preserve">, </w:t>
      </w:r>
      <w:r w:rsidRPr="002551AF">
        <w:rPr>
          <w:rFonts w:ascii="Times New Roman" w:hAnsi="Times New Roman" w:cstheme="majorBidi"/>
          <w:iCs/>
          <w:sz w:val="27"/>
          <w:szCs w:val="27"/>
        </w:rPr>
        <w:t>1807</w:t>
      </w:r>
      <w:r w:rsidRPr="002551AF">
        <w:rPr>
          <w:rFonts w:ascii="Times New Roman" w:hAnsi="Times New Roman"/>
          <w:sz w:val="27"/>
          <w:szCs w:val="27"/>
        </w:rPr>
        <w:t xml:space="preserve">, </w:t>
      </w:r>
      <w:r w:rsidRPr="002551AF">
        <w:rPr>
          <w:rFonts w:ascii="Times New Roman" w:hAnsi="Times New Roman" w:cstheme="majorBidi"/>
          <w:iCs/>
          <w:sz w:val="27"/>
          <w:szCs w:val="27"/>
        </w:rPr>
        <w:t>1808</w:t>
      </w:r>
      <w:r w:rsidRPr="002551AF">
        <w:rPr>
          <w:rFonts w:ascii="Times New Roman" w:hAnsi="Times New Roman"/>
          <w:sz w:val="27"/>
          <w:szCs w:val="27"/>
        </w:rPr>
        <w:t xml:space="preserve">, </w:t>
      </w:r>
      <w:r w:rsidRPr="002551AF">
        <w:rPr>
          <w:rFonts w:ascii="Times New Roman" w:hAnsi="Times New Roman" w:cstheme="majorBidi"/>
          <w:iCs/>
          <w:sz w:val="27"/>
          <w:szCs w:val="27"/>
        </w:rPr>
        <w:t>1971</w:t>
      </w:r>
      <w:r w:rsidRPr="002551AF">
        <w:rPr>
          <w:rFonts w:ascii="Times New Roman" w:hAnsi="Times New Roman"/>
          <w:sz w:val="27"/>
          <w:szCs w:val="27"/>
        </w:rPr>
        <w:t xml:space="preserve">, </w:t>
      </w:r>
      <w:r w:rsidRPr="002551AF">
        <w:rPr>
          <w:rFonts w:ascii="Times New Roman" w:hAnsi="Times New Roman" w:cstheme="majorBidi"/>
          <w:iCs/>
          <w:sz w:val="27"/>
          <w:szCs w:val="27"/>
        </w:rPr>
        <w:t>1974</w:t>
      </w:r>
      <w:r w:rsidRPr="002551AF">
        <w:rPr>
          <w:rFonts w:ascii="Times New Roman" w:hAnsi="Times New Roman"/>
          <w:sz w:val="27"/>
          <w:szCs w:val="27"/>
        </w:rPr>
        <w:t xml:space="preserve">, </w:t>
      </w:r>
      <w:r w:rsidRPr="002551AF">
        <w:rPr>
          <w:rFonts w:ascii="Times New Roman" w:hAnsi="Times New Roman" w:cstheme="majorBidi"/>
          <w:iCs/>
          <w:sz w:val="27"/>
          <w:szCs w:val="27"/>
        </w:rPr>
        <w:t>1977</w:t>
      </w:r>
      <w:r w:rsidRPr="002551AF">
        <w:rPr>
          <w:rFonts w:ascii="Times New Roman" w:hAnsi="Times New Roman"/>
          <w:sz w:val="27"/>
          <w:szCs w:val="27"/>
        </w:rPr>
        <w:t xml:space="preserve">, </w:t>
      </w:r>
      <w:r w:rsidRPr="002551AF">
        <w:rPr>
          <w:rFonts w:ascii="Times New Roman" w:hAnsi="Times New Roman" w:cstheme="majorBidi"/>
          <w:iCs/>
          <w:sz w:val="27"/>
          <w:szCs w:val="27"/>
        </w:rPr>
        <w:t>1980</w:t>
      </w:r>
      <w:r w:rsidRPr="002551AF">
        <w:rPr>
          <w:rFonts w:ascii="Times New Roman" w:hAnsi="Times New Roman"/>
          <w:sz w:val="27"/>
          <w:szCs w:val="27"/>
        </w:rPr>
        <w:t xml:space="preserve">, </w:t>
      </w:r>
      <w:r w:rsidRPr="002551AF">
        <w:rPr>
          <w:rFonts w:ascii="Times New Roman" w:hAnsi="Times New Roman" w:cstheme="majorBidi"/>
          <w:iCs/>
          <w:sz w:val="27"/>
          <w:szCs w:val="27"/>
        </w:rPr>
        <w:t>1981</w:t>
      </w:r>
      <w:r w:rsidRPr="002551AF">
        <w:rPr>
          <w:rFonts w:ascii="Times New Roman" w:hAnsi="Times New Roman"/>
          <w:sz w:val="27"/>
          <w:szCs w:val="27"/>
        </w:rPr>
        <w:t xml:space="preserve">, </w:t>
      </w:r>
      <w:r w:rsidRPr="002551AF">
        <w:rPr>
          <w:rFonts w:ascii="Times New Roman" w:hAnsi="Times New Roman" w:cstheme="majorBidi"/>
          <w:iCs/>
          <w:sz w:val="27"/>
          <w:szCs w:val="27"/>
        </w:rPr>
        <w:t>2299</w:t>
      </w:r>
      <w:r w:rsidRPr="002551AF">
        <w:rPr>
          <w:rFonts w:ascii="Times New Roman" w:hAnsi="Times New Roman"/>
          <w:sz w:val="27"/>
          <w:szCs w:val="27"/>
        </w:rPr>
        <w:t xml:space="preserve">, </w:t>
      </w:r>
      <w:r w:rsidRPr="002551AF">
        <w:rPr>
          <w:rFonts w:ascii="Times New Roman" w:hAnsi="Times New Roman" w:cstheme="majorBidi"/>
          <w:iCs/>
          <w:sz w:val="27"/>
          <w:szCs w:val="27"/>
        </w:rPr>
        <w:t>2601</w:t>
      </w:r>
      <w:r w:rsidRPr="002551AF">
        <w:rPr>
          <w:rFonts w:ascii="Times New Roman" w:hAnsi="Times New Roman"/>
          <w:sz w:val="27"/>
          <w:szCs w:val="27"/>
        </w:rPr>
        <w:t xml:space="preserve">, </w:t>
      </w:r>
      <w:r w:rsidRPr="002551AF">
        <w:rPr>
          <w:rFonts w:ascii="Times New Roman" w:hAnsi="Times New Roman" w:cstheme="majorBidi"/>
          <w:iCs/>
          <w:sz w:val="27"/>
          <w:szCs w:val="27"/>
        </w:rPr>
        <w:t>3213</w:t>
      </w:r>
      <w:r w:rsidRPr="002551AF">
        <w:rPr>
          <w:rFonts w:ascii="Times New Roman" w:hAnsi="Times New Roman"/>
          <w:sz w:val="27"/>
          <w:szCs w:val="27"/>
        </w:rPr>
        <w:t>-</w:t>
      </w:r>
      <w:r w:rsidRPr="002551AF">
        <w:rPr>
          <w:rFonts w:ascii="Times New Roman" w:hAnsi="Times New Roman" w:cstheme="majorBidi"/>
          <w:iCs/>
          <w:sz w:val="27"/>
          <w:szCs w:val="27"/>
        </w:rPr>
        <w:t>3226</w:t>
      </w:r>
      <w:r w:rsidRPr="002551AF">
        <w:rPr>
          <w:rFonts w:ascii="Times New Roman" w:hAnsi="Times New Roman"/>
          <w:sz w:val="27"/>
          <w:szCs w:val="27"/>
        </w:rPr>
        <w:t xml:space="preserve">, </w:t>
      </w:r>
      <w:r w:rsidRPr="002551AF">
        <w:rPr>
          <w:rFonts w:ascii="Times New Roman" w:hAnsi="Times New Roman" w:cstheme="majorBidi"/>
          <w:iCs/>
          <w:sz w:val="27"/>
          <w:szCs w:val="27"/>
        </w:rPr>
        <w:t>3349</w:t>
      </w:r>
      <w:r w:rsidRPr="002551AF">
        <w:rPr>
          <w:rFonts w:ascii="Times New Roman" w:hAnsi="Times New Roman"/>
          <w:sz w:val="27"/>
          <w:szCs w:val="27"/>
        </w:rPr>
        <w:t xml:space="preserve">, </w:t>
      </w:r>
      <w:r w:rsidRPr="002551AF">
        <w:rPr>
          <w:rFonts w:ascii="Times New Roman" w:hAnsi="Times New Roman" w:cstheme="majorBidi"/>
          <w:iCs/>
          <w:sz w:val="27"/>
          <w:szCs w:val="27"/>
        </w:rPr>
        <w:t>3350</w:t>
      </w:r>
      <w:r w:rsidRPr="002551AF">
        <w:rPr>
          <w:rFonts w:ascii="Times New Roman" w:hAnsi="Times New Roman"/>
          <w:sz w:val="27"/>
          <w:szCs w:val="27"/>
        </w:rPr>
        <w:t xml:space="preserve">, </w:t>
      </w:r>
      <w:r w:rsidRPr="002551AF">
        <w:rPr>
          <w:rFonts w:ascii="Times New Roman" w:hAnsi="Times New Roman" w:cstheme="majorBidi"/>
          <w:iCs/>
          <w:sz w:val="27"/>
          <w:szCs w:val="27"/>
        </w:rPr>
        <w:t>3475</w:t>
      </w:r>
      <w:r w:rsidRPr="002551AF">
        <w:rPr>
          <w:rFonts w:ascii="Times New Roman" w:hAnsi="Times New Roman"/>
          <w:sz w:val="27"/>
          <w:szCs w:val="27"/>
        </w:rPr>
        <w:t>-</w:t>
      </w:r>
      <w:r w:rsidRPr="002551AF">
        <w:rPr>
          <w:rFonts w:ascii="Times New Roman" w:hAnsi="Times New Roman" w:cstheme="majorBidi"/>
          <w:iCs/>
          <w:sz w:val="27"/>
          <w:szCs w:val="27"/>
        </w:rPr>
        <w:t>3585</w:t>
      </w:r>
      <w:r w:rsidRPr="002551AF">
        <w:rPr>
          <w:rFonts w:ascii="Times New Roman" w:hAnsi="Times New Roman"/>
          <w:sz w:val="27"/>
          <w:szCs w:val="27"/>
        </w:rPr>
        <w:t xml:space="preserve">, </w:t>
      </w:r>
      <w:r w:rsidRPr="002551AF">
        <w:rPr>
          <w:rFonts w:ascii="Times New Roman" w:hAnsi="Times New Roman" w:cstheme="majorBidi"/>
          <w:iCs/>
          <w:sz w:val="27"/>
          <w:szCs w:val="27"/>
        </w:rPr>
        <w:t>3748</w:t>
      </w:r>
      <w:r w:rsidRPr="002551AF">
        <w:rPr>
          <w:rFonts w:ascii="Times New Roman" w:hAnsi="Times New Roman"/>
          <w:sz w:val="27"/>
          <w:szCs w:val="27"/>
        </w:rPr>
        <w:t xml:space="preserve">, </w:t>
      </w:r>
      <w:r w:rsidRPr="002551AF">
        <w:rPr>
          <w:rFonts w:ascii="Times New Roman" w:hAnsi="Times New Roman" w:cstheme="majorBidi"/>
          <w:iCs/>
          <w:sz w:val="27"/>
          <w:szCs w:val="27"/>
        </w:rPr>
        <w:t>9481</w:t>
      </w:r>
      <w:r w:rsidRPr="002551AF">
        <w:rPr>
          <w:rFonts w:ascii="Times New Roman" w:hAnsi="Times New Roman"/>
          <w:sz w:val="27"/>
          <w:szCs w:val="27"/>
        </w:rPr>
        <w:t xml:space="preserve">, </w:t>
      </w:r>
      <w:r w:rsidRPr="002551AF">
        <w:rPr>
          <w:rFonts w:ascii="Times New Roman" w:hAnsi="Times New Roman" w:cstheme="majorBidi"/>
          <w:iCs/>
          <w:sz w:val="27"/>
          <w:szCs w:val="27"/>
        </w:rPr>
        <w:t>9570</w:t>
      </w:r>
      <w:r w:rsidRPr="002551AF">
        <w:rPr>
          <w:rFonts w:ascii="Times New Roman" w:hAnsi="Times New Roman"/>
          <w:sz w:val="27"/>
          <w:szCs w:val="27"/>
        </w:rPr>
        <w:t xml:space="preserve">, </w:t>
      </w:r>
      <w:r w:rsidRPr="002551AF">
        <w:rPr>
          <w:rFonts w:ascii="Times New Roman" w:hAnsi="Times New Roman" w:cstheme="majorBidi"/>
          <w:iCs/>
          <w:sz w:val="27"/>
          <w:szCs w:val="27"/>
        </w:rPr>
        <w:t>9576</w:t>
      </w:r>
      <w:r w:rsidRPr="002551AF">
        <w:rPr>
          <w:rFonts w:ascii="Times New Roman" w:hAnsi="Times New Roman"/>
          <w:sz w:val="27"/>
          <w:szCs w:val="27"/>
        </w:rPr>
        <w:t xml:space="preserve">, </w:t>
      </w:r>
      <w:r w:rsidRPr="002551AF">
        <w:rPr>
          <w:rFonts w:ascii="Times New Roman" w:hAnsi="Times New Roman" w:cstheme="majorBidi"/>
          <w:iCs/>
          <w:sz w:val="27"/>
          <w:szCs w:val="27"/>
        </w:rPr>
        <w:t>9577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。《属天的奥秘》一书处处论述了圣言字义与其灵义的对应关系；关于这个主题，也可参看《新耶路撒冷教义之圣经篇》一书</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 xml:space="preserve">, </w:t>
      </w:r>
      <w:r w:rsidRPr="002551AF">
        <w:rPr>
          <w:rFonts w:ascii="Times New Roman" w:hAnsi="Times New Roman" w:cstheme="majorBidi"/>
          <w:iCs/>
          <w:sz w:val="27"/>
          <w:szCs w:val="27"/>
        </w:rPr>
        <w:t>27</w:t>
      </w:r>
      <w:r w:rsidRPr="002551AF">
        <w:rPr>
          <w:rFonts w:ascii="Times New Roman" w:hAnsi="Times New Roman"/>
          <w:sz w:val="27"/>
          <w:szCs w:val="27"/>
        </w:rPr>
        <w:t>-</w:t>
      </w:r>
      <w:r w:rsidRPr="002551AF">
        <w:rPr>
          <w:rFonts w:ascii="Times New Roman" w:hAnsi="Times New Roman" w:cstheme="majorBidi"/>
          <w:iCs/>
          <w:sz w:val="27"/>
          <w:szCs w:val="27"/>
        </w:rPr>
        <w:t>65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2C07E8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378</w:t>
      </w:r>
      <w:r w:rsidRPr="002551AF">
        <w:rPr>
          <w:rFonts w:ascii="Times New Roman" w:hAnsi="Times New Roman"/>
          <w:sz w:val="27"/>
          <w:szCs w:val="27"/>
        </w:rPr>
        <w:t>.</w:t>
      </w:r>
      <w:r w:rsidRPr="002551AF">
        <w:rPr>
          <w:rFonts w:ascii="宋体" w:hAnsi="宋体" w:cs="宋体" w:hint="eastAsia"/>
          <w:sz w:val="27"/>
          <w:szCs w:val="27"/>
        </w:rPr>
        <w:t>⑶</w:t>
      </w:r>
      <w:r w:rsidRPr="002551AF">
        <w:rPr>
          <w:rFonts w:ascii="Times New Roman" w:hAnsi="Times New Roman"/>
          <w:sz w:val="27"/>
          <w:szCs w:val="27"/>
        </w:rPr>
        <w:t>意愿对应于心。这一点本身无法像当在结果中检查意愿时那样看得清楚，如前所述</w:t>
      </w:r>
      <w:r w:rsidRPr="002551AF">
        <w:rPr>
          <w:rFonts w:ascii="Times New Roman" w:hAnsi="Times New Roman"/>
          <w:sz w:val="27"/>
          <w:szCs w:val="27"/>
        </w:rPr>
        <w:t>(</w:t>
      </w:r>
      <w:r w:rsidRPr="002551AF">
        <w:rPr>
          <w:rFonts w:ascii="Times New Roman" w:hAnsi="Times New Roman" w:cstheme="majorBidi"/>
          <w:iCs/>
          <w:sz w:val="27"/>
          <w:szCs w:val="27"/>
        </w:rPr>
        <w:t>375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这一点本身可通过以下事实看出来：属于爱的一切情感会导致心跳频率的变化，这从与心脏同步跳动的动脉脉搏明显可知。与爱之情感保持一致的心脏变化和脉动是不计其数的。手指能感觉到的只是它跳得是慢还是快，是高还是低，是弱还是强，是规律还是不规律等等；因而随着喜悦和悲伤，心灵平静和愤怒，无惧和害怕，发烧和发冷等等而变化。由于心脏的收缩和舒张</w:t>
      </w:r>
      <w:r w:rsidRPr="002551AF">
        <w:rPr>
          <w:rFonts w:ascii="Times New Roman" w:hAnsi="Times New Roman"/>
          <w:sz w:val="27"/>
          <w:szCs w:val="27"/>
        </w:rPr>
        <w:lastRenderedPageBreak/>
        <w:t>两项运动，会照着各人的爱之情感而以这种方式发生改变和变化，所以许多古代作家和一些现代作家，都把情感归因于心，也把心当成它们的居所。诸如下面的这类词语由此进入日常用语：坚强的心、怯懦的心、快乐的心、悲伤的心、柔软的心、刚硬的心、伟大的心、软弱的心、完整的心、破碎的心、肉心、石心；同样还有粗心，柔心，温柔的心；用心做事，奉献一颗心，给予一颗新心，放在心里，在心里接受，不上心，心硬，真心朋友；以及用来表达爱及其情感的词语，如和谐，不和谐，癫狂等等。圣言中也有类似词语，因为圣言是通过对应写成的。无论你说爱还是说意愿，意思都一样，因为意愿是接受爱的容器，如前所述</w:t>
      </w:r>
      <w:r w:rsidRPr="002551AF">
        <w:rPr>
          <w:rFonts w:ascii="Times New Roman" w:hAnsi="Times New Roman"/>
          <w:sz w:val="27"/>
          <w:szCs w:val="27"/>
        </w:rPr>
        <w:t>(</w:t>
      </w:r>
      <w:r w:rsidRPr="002551AF">
        <w:rPr>
          <w:rFonts w:ascii="Times New Roman" w:hAnsi="Times New Roman" w:cstheme="majorBidi"/>
          <w:iCs/>
          <w:sz w:val="27"/>
          <w:szCs w:val="27"/>
        </w:rPr>
        <w:t>375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5DC3902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379</w:t>
      </w:r>
      <w:r w:rsidRPr="002551AF">
        <w:rPr>
          <w:rFonts w:ascii="Times New Roman" w:hAnsi="Times New Roman"/>
          <w:sz w:val="27"/>
          <w:szCs w:val="27"/>
        </w:rPr>
        <w:t>.</w:t>
      </w:r>
      <w:r w:rsidRPr="002551AF">
        <w:rPr>
          <w:rFonts w:ascii="Times New Roman" w:hAnsi="Times New Roman"/>
          <w:sz w:val="27"/>
          <w:szCs w:val="27"/>
        </w:rPr>
        <w:t>人们都知道人和一切生物都有生命之热在里面，却不知道它的起源。每个人都是基于猜测来谈论它，因此在那些对属世事物与属灵事物的对应关系一无所知的人当中，有的将它的起源归因于太阳的热，有的归因于太阳粒子的活动，有的归因于生命本身；但他们不知道何为生命，所以就满足于纯粹的谈论。另一方面，人若知道爱及其情感与心脏及其衍生物存在一种对应关系，就会知道，生命之热的起源是爱。因为从主所在的属灵太阳发出的爱就像热，也被天使感觉为热。这属灵之热本质上是爱，通过对应流入心脏及其血液，并把热赋予它，同时使它充满活力。</w:t>
      </w:r>
    </w:p>
    <w:p w14:paraId="327D491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人们知道，一个人会随着他的爱及其强烈程度而逐渐发热，或变得温暖，就像着了火；随着爱减弱的程度而变得无精打采和冷淡，因为他感受并看到了这热。爱可通过周身的热被感觉到，通过脸上的红晕被看到。另一方面，爱的消亡可通过身上的寒冷被感觉到，通过脸色苍白被看到。正因爱是人的生命，所以心是他生命最初和最终的容器。此外，由于爱是人的生命，灵魂通过血液来维持它在身体中的生命，所以在圣言中，血被称为灵魂</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9</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 xml:space="preserve">; </w:t>
      </w:r>
      <w:r w:rsidRPr="002551AF">
        <w:rPr>
          <w:rFonts w:ascii="Times New Roman" w:hAnsi="Times New Roman"/>
          <w:sz w:val="27"/>
          <w:szCs w:val="27"/>
        </w:rPr>
        <w:t>利未记</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sz w:val="27"/>
          <w:szCs w:val="27"/>
        </w:rPr>
        <w:t>。接下来将解释灵魂的各种含义。</w:t>
      </w:r>
    </w:p>
    <w:p w14:paraId="0B69979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380</w:t>
      </w:r>
      <w:r w:rsidRPr="002551AF">
        <w:rPr>
          <w:rFonts w:ascii="Times New Roman" w:hAnsi="Times New Roman"/>
          <w:sz w:val="27"/>
          <w:szCs w:val="27"/>
        </w:rPr>
        <w:t>.</w:t>
      </w:r>
      <w:r w:rsidRPr="002551AF">
        <w:rPr>
          <w:rFonts w:ascii="Times New Roman" w:hAnsi="Times New Roman"/>
          <w:sz w:val="27"/>
          <w:szCs w:val="27"/>
        </w:rPr>
        <w:t>血为红色也是由于心和血与爱及其情感的对应关系。因为灵界有各种颜色。红和白是基本色，其它颜色则从这两个基本色，以及它们的对立面，就是暗火色和黑色中获得变化。在灵界，红色对应于爱，白色对应于智慧。红色对应于爱，是因为它起源于灵界太阳的火，白色对应于智慧，是因为它起源于灵界太阳的光。由于爱与心存在一种对应关系，所以血必为红色，以表明它的起源。正因如此，在天上对主的爱掌权的地方，光是火红色的，那里的天使身穿紫衣；在天上智慧掌权的地方，光是亮白色的，那里的天使身穿白色细麻衣。</w:t>
      </w:r>
    </w:p>
    <w:p w14:paraId="6CE8C04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381</w:t>
      </w:r>
      <w:r w:rsidRPr="002551AF">
        <w:rPr>
          <w:rFonts w:ascii="Times New Roman" w:hAnsi="Times New Roman"/>
          <w:sz w:val="27"/>
          <w:szCs w:val="27"/>
        </w:rPr>
        <w:t>.</w:t>
      </w:r>
      <w:r w:rsidRPr="002551AF">
        <w:rPr>
          <w:rFonts w:ascii="Times New Roman" w:hAnsi="Times New Roman"/>
          <w:sz w:val="27"/>
          <w:szCs w:val="27"/>
        </w:rPr>
        <w:t>天堂分为两个国度，一个被称为属天的，另一个被称为属灵的。在属天国度，对主的爱掌权；在属灵国度，由这爱所产生的智慧掌权。爱掌权的属天国度被称为天国的心，智慧掌权的属灵国度被称为天国的肺。必须知道的是，整个天使天堂整体上类似一个人，并且在主眼里就显为一个人。因此，这个人的心形成一个国度，肺形成另一个国度。整个天堂有一个总体的心肺运动，每位天使由此都有一个具体的心肺运动。总体的心肺运动唯独来自主，因为爱和智慧唯独来自祂。事实上，心肺运动就存在于主所在并起源于主的灵界太阳中，并由此存在于天使天堂和宇宙中。摆脱空间观念，思想全在，你就会确信，事实的确如此。天堂分为两个国度，即属天国度和属灵国度，这一点可见于《天堂与地狱》一书</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cstheme="majorBidi"/>
          <w:iCs/>
          <w:sz w:val="27"/>
          <w:szCs w:val="27"/>
        </w:rPr>
        <w:t>28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；整个天使天堂整体上类似一个人</w:t>
      </w:r>
      <w:r w:rsidRPr="002551AF">
        <w:rPr>
          <w:rFonts w:ascii="Times New Roman" w:hAnsi="Times New Roman"/>
          <w:sz w:val="27"/>
          <w:szCs w:val="27"/>
        </w:rPr>
        <w:t>(</w:t>
      </w:r>
      <w:r w:rsidRPr="002551AF">
        <w:rPr>
          <w:rFonts w:ascii="Times New Roman" w:hAnsi="Times New Roman" w:cstheme="majorBidi"/>
          <w:iCs/>
          <w:sz w:val="27"/>
          <w:szCs w:val="27"/>
        </w:rPr>
        <w:t>59</w:t>
      </w:r>
      <w:r w:rsidRPr="002551AF">
        <w:rPr>
          <w:rFonts w:ascii="Times New Roman" w:hAnsi="Times New Roman"/>
          <w:sz w:val="27"/>
          <w:szCs w:val="27"/>
        </w:rPr>
        <w:t>-</w:t>
      </w:r>
      <w:r w:rsidRPr="002551AF">
        <w:rPr>
          <w:rFonts w:ascii="Times New Roman" w:hAnsi="Times New Roman" w:cstheme="majorBidi"/>
          <w:iCs/>
          <w:sz w:val="27"/>
          <w:szCs w:val="27"/>
        </w:rPr>
        <w:t>67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3825A13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382</w:t>
      </w:r>
      <w:r w:rsidRPr="002551AF">
        <w:rPr>
          <w:rFonts w:ascii="Times New Roman" w:hAnsi="Times New Roman"/>
          <w:sz w:val="27"/>
          <w:szCs w:val="27"/>
        </w:rPr>
        <w:t>.</w:t>
      </w:r>
      <w:r w:rsidRPr="002551AF">
        <w:rPr>
          <w:rFonts w:ascii="宋体" w:hAnsi="宋体" w:cs="宋体" w:hint="eastAsia"/>
          <w:sz w:val="27"/>
          <w:szCs w:val="27"/>
        </w:rPr>
        <w:t>⑷</w:t>
      </w:r>
      <w:r w:rsidRPr="002551AF">
        <w:rPr>
          <w:rFonts w:ascii="Times New Roman" w:hAnsi="Times New Roman"/>
          <w:sz w:val="27"/>
          <w:szCs w:val="27"/>
        </w:rPr>
        <w:t>理解力对应于肺。这一点从前面关于意愿与心的对应关系的说明可以推知。因为有两样事物在属灵人，也就是心智里面掌权，即意愿和理解力；有两样事物在属世人，也就是身体里面掌权，即心和肺；心智的一切与身体的一切存在一种对应关系，如前所述</w:t>
      </w:r>
      <w:r w:rsidRPr="002551AF">
        <w:rPr>
          <w:rFonts w:ascii="Times New Roman" w:hAnsi="Times New Roman"/>
          <w:sz w:val="27"/>
          <w:szCs w:val="27"/>
        </w:rPr>
        <w:t>(</w:t>
      </w:r>
      <w:r w:rsidRPr="002551AF">
        <w:rPr>
          <w:rFonts w:ascii="Times New Roman" w:hAnsi="Times New Roman" w:cstheme="majorBidi"/>
          <w:iCs/>
          <w:sz w:val="27"/>
          <w:szCs w:val="27"/>
        </w:rPr>
        <w:t>374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。由此可知，意愿对应于心，理解力对应于肺。此外，谁都能通过细想自己的思维和言语而在自己身上发现，理解力对应于肺。</w:t>
      </w:r>
    </w:p>
    <w:p w14:paraId="16A675A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通过思维会发现：没有肺呼吸的同步性和一致性，没有人能进行思考。因此，当一个人静静思考时，他的呼吸是安静的。如果他深入思考，那么他的呼吸是深沉的。他照着他的思维，因而照着从他的爱流出的情感或慢或快，或急切或温柔，或专注地呼入呼出，收缩和扩张他的肺。事实上，他若完全屏住呼吸，就无法思考，除非在灵里通过灵的呼吸进行思考，这种事是不易察觉的。</w:t>
      </w:r>
    </w:p>
    <w:p w14:paraId="0AFC43C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通过言语会发现：没有肺的同步辅助，嘴里就发不出一丝声音。因为转变为话语的声音都是从肺经由气管和会厌发出的。因此，照着吼声的膨胀和通道的打开，嗓音可上扬，甚至成为一种喊叫，也照着它们的收缩而放低；如果通道完全关闭，言语和思维就会一起停止。</w:t>
      </w:r>
    </w:p>
    <w:p w14:paraId="0AC05D3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383</w:t>
      </w:r>
      <w:r w:rsidRPr="002551AF">
        <w:rPr>
          <w:rFonts w:ascii="Times New Roman" w:hAnsi="Times New Roman"/>
          <w:sz w:val="27"/>
          <w:szCs w:val="27"/>
        </w:rPr>
        <w:t>.</w:t>
      </w:r>
      <w:r w:rsidRPr="002551AF">
        <w:rPr>
          <w:rFonts w:ascii="Times New Roman" w:hAnsi="Times New Roman"/>
          <w:sz w:val="27"/>
          <w:szCs w:val="27"/>
        </w:rPr>
        <w:t>由于理解力对应于肺，由此而来的思维对应于肺的呼吸，所以在圣言中，</w:t>
      </w:r>
      <w:r w:rsidRPr="002551AF">
        <w:rPr>
          <w:rFonts w:ascii="Times New Roman" w:hAnsi="Times New Roman"/>
          <w:sz w:val="27"/>
          <w:szCs w:val="27"/>
        </w:rPr>
        <w:t>“</w:t>
      </w:r>
      <w:r w:rsidRPr="002551AF">
        <w:rPr>
          <w:rFonts w:ascii="Times New Roman" w:hAnsi="Times New Roman"/>
          <w:sz w:val="27"/>
          <w:szCs w:val="27"/>
        </w:rPr>
        <w:t>灵魂</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表示理解力。如：</w:t>
      </w:r>
    </w:p>
    <w:p w14:paraId="10C5DF5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你要用全部的心、全部的灵魂爱主你的神。</w:t>
      </w:r>
      <w:r w:rsidRPr="002551AF">
        <w:rPr>
          <w:rFonts w:ascii="Times New Roman" w:hAnsi="Times New Roman"/>
          <w:sz w:val="27"/>
          <w:szCs w:val="27"/>
        </w:rPr>
        <w:t>(</w:t>
      </w:r>
      <w:r w:rsidRPr="002551AF">
        <w:rPr>
          <w:rFonts w:ascii="Times New Roman" w:hAnsi="Times New Roman"/>
          <w:sz w:val="27"/>
          <w:szCs w:val="27"/>
        </w:rPr>
        <w:t>马太福音</w:t>
      </w: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cstheme="majorBidi"/>
          <w:iCs/>
          <w:sz w:val="27"/>
          <w:szCs w:val="27"/>
        </w:rPr>
        <w:t>37</w:t>
      </w:r>
      <w:r w:rsidRPr="002551AF">
        <w:rPr>
          <w:rFonts w:ascii="Times New Roman" w:hAnsi="Times New Roman"/>
          <w:sz w:val="27"/>
          <w:szCs w:val="27"/>
        </w:rPr>
        <w:t xml:space="preserve">) </w:t>
      </w:r>
    </w:p>
    <w:p w14:paraId="121652A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神将赐一个新心和一个新灵。</w:t>
      </w:r>
      <w:r w:rsidRPr="002551AF">
        <w:rPr>
          <w:rFonts w:ascii="Times New Roman" w:hAnsi="Times New Roman"/>
          <w:sz w:val="27"/>
          <w:szCs w:val="27"/>
        </w:rPr>
        <w:t>(</w:t>
      </w:r>
      <w:r w:rsidRPr="002551AF">
        <w:rPr>
          <w:rFonts w:ascii="Times New Roman" w:hAnsi="Times New Roman"/>
          <w:sz w:val="27"/>
          <w:szCs w:val="27"/>
        </w:rPr>
        <w:t>以西结书</w:t>
      </w:r>
      <w:r w:rsidRPr="002551AF">
        <w:rPr>
          <w:rFonts w:ascii="Times New Roman" w:hAnsi="Times New Roman" w:cstheme="majorBidi"/>
          <w:iCs/>
          <w:sz w:val="27"/>
          <w:szCs w:val="27"/>
        </w:rPr>
        <w:t>36</w:t>
      </w:r>
      <w:r w:rsidRPr="002551AF">
        <w:rPr>
          <w:rFonts w:ascii="Times New Roman" w:hAnsi="Times New Roman"/>
          <w:sz w:val="27"/>
          <w:szCs w:val="27"/>
        </w:rPr>
        <w:t>:</w:t>
      </w:r>
      <w:r w:rsidRPr="002551AF">
        <w:rPr>
          <w:rFonts w:ascii="Times New Roman" w:hAnsi="Times New Roman" w:cstheme="majorBidi"/>
          <w:iCs/>
          <w:sz w:val="27"/>
          <w:szCs w:val="27"/>
        </w:rPr>
        <w:t>26</w:t>
      </w:r>
      <w:r w:rsidRPr="002551AF">
        <w:rPr>
          <w:rFonts w:ascii="Times New Roman" w:hAnsi="Times New Roman"/>
          <w:sz w:val="27"/>
          <w:szCs w:val="27"/>
        </w:rPr>
        <w:t xml:space="preserve">; </w:t>
      </w:r>
      <w:r w:rsidRPr="002551AF">
        <w:rPr>
          <w:rFonts w:ascii="Times New Roman" w:hAnsi="Times New Roman"/>
          <w:sz w:val="27"/>
          <w:szCs w:val="27"/>
        </w:rPr>
        <w:t>诗篇</w:t>
      </w:r>
      <w:r w:rsidRPr="002551AF">
        <w:rPr>
          <w:rFonts w:ascii="Times New Roman" w:hAnsi="Times New Roman" w:cstheme="majorBidi"/>
          <w:iCs/>
          <w:sz w:val="27"/>
          <w:szCs w:val="27"/>
        </w:rPr>
        <w:t>51</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 xml:space="preserve">) </w:t>
      </w:r>
    </w:p>
    <w:p w14:paraId="7D6D3A5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前面已说明，</w:t>
      </w:r>
      <w:r w:rsidRPr="002551AF">
        <w:rPr>
          <w:rFonts w:ascii="Times New Roman" w:hAnsi="Times New Roman"/>
          <w:sz w:val="27"/>
          <w:szCs w:val="27"/>
        </w:rPr>
        <w:t>“</w:t>
      </w:r>
      <w:r w:rsidRPr="002551AF">
        <w:rPr>
          <w:rFonts w:ascii="Times New Roman" w:hAnsi="Times New Roman"/>
          <w:sz w:val="27"/>
          <w:szCs w:val="27"/>
        </w:rPr>
        <w:t>心</w:t>
      </w:r>
      <w:r w:rsidRPr="002551AF">
        <w:rPr>
          <w:rFonts w:ascii="Times New Roman" w:hAnsi="Times New Roman"/>
          <w:sz w:val="27"/>
          <w:szCs w:val="27"/>
        </w:rPr>
        <w:t>”</w:t>
      </w:r>
      <w:r w:rsidRPr="002551AF">
        <w:rPr>
          <w:rFonts w:ascii="Times New Roman" w:hAnsi="Times New Roman"/>
          <w:sz w:val="27"/>
          <w:szCs w:val="27"/>
        </w:rPr>
        <w:t>表示意愿的爱</w:t>
      </w:r>
      <w:r w:rsidRPr="002551AF">
        <w:rPr>
          <w:rFonts w:ascii="Times New Roman" w:hAnsi="Times New Roman"/>
          <w:sz w:val="27"/>
          <w:szCs w:val="27"/>
        </w:rPr>
        <w:t>(</w:t>
      </w:r>
      <w:r w:rsidRPr="002551AF">
        <w:rPr>
          <w:rFonts w:ascii="Times New Roman" w:hAnsi="Times New Roman" w:cstheme="majorBidi"/>
          <w:iCs/>
          <w:sz w:val="27"/>
          <w:szCs w:val="27"/>
        </w:rPr>
        <w:t>378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；因此，</w:t>
      </w:r>
      <w:r w:rsidRPr="002551AF">
        <w:rPr>
          <w:rFonts w:ascii="Times New Roman" w:hAnsi="Times New Roman"/>
          <w:sz w:val="27"/>
          <w:szCs w:val="27"/>
        </w:rPr>
        <w:t>“</w:t>
      </w:r>
      <w:r w:rsidRPr="002551AF">
        <w:rPr>
          <w:rFonts w:ascii="Times New Roman" w:hAnsi="Times New Roman"/>
          <w:sz w:val="27"/>
          <w:szCs w:val="27"/>
        </w:rPr>
        <w:t>灵魂</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表示理解力的</w:t>
      </w:r>
      <w:r w:rsidRPr="002551AF">
        <w:rPr>
          <w:rFonts w:ascii="Times New Roman" w:hAnsi="Times New Roman"/>
          <w:sz w:val="27"/>
          <w:szCs w:val="27"/>
        </w:rPr>
        <w:lastRenderedPageBreak/>
        <w:t>智慧。</w:t>
      </w:r>
    </w:p>
    <w:p w14:paraId="6263F0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神的灵，也被称为圣灵，表示神性智慧，因而表示神性真理，就是世人的光，这一点可见于《新耶路撒冷教义之主篇》一书</w:t>
      </w:r>
      <w:r w:rsidRPr="002551AF">
        <w:rPr>
          <w:rFonts w:ascii="Times New Roman" w:hAnsi="Times New Roman"/>
          <w:sz w:val="27"/>
          <w:szCs w:val="27"/>
        </w:rPr>
        <w:t>(</w:t>
      </w:r>
      <w:r w:rsidRPr="002551AF">
        <w:rPr>
          <w:rFonts w:ascii="Times New Roman" w:hAnsi="Times New Roman" w:cstheme="majorBidi"/>
          <w:iCs/>
          <w:sz w:val="27"/>
          <w:szCs w:val="27"/>
        </w:rPr>
        <w:t>50</w:t>
      </w:r>
      <w:r w:rsidRPr="002551AF">
        <w:rPr>
          <w:rFonts w:ascii="Times New Roman" w:hAnsi="Times New Roman"/>
          <w:sz w:val="27"/>
          <w:szCs w:val="27"/>
        </w:rPr>
        <w:t>,</w:t>
      </w:r>
      <w:r w:rsidRPr="002551AF">
        <w:rPr>
          <w:rFonts w:ascii="Times New Roman" w:hAnsi="Times New Roman" w:cstheme="majorBidi"/>
          <w:iCs/>
          <w:sz w:val="27"/>
          <w:szCs w:val="27"/>
        </w:rPr>
        <w:t>51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；因此，主向祂的门徒吹气，并说：</w:t>
      </w:r>
      <w:r w:rsidRPr="002551AF">
        <w:rPr>
          <w:rFonts w:ascii="Times New Roman" w:hAnsi="Times New Roman"/>
          <w:sz w:val="27"/>
          <w:szCs w:val="27"/>
        </w:rPr>
        <w:t>“</w:t>
      </w:r>
      <w:r w:rsidRPr="002551AF">
        <w:rPr>
          <w:rFonts w:ascii="Times New Roman" w:hAnsi="Times New Roman"/>
          <w:sz w:val="27"/>
          <w:szCs w:val="27"/>
        </w:rPr>
        <w:t>你们受圣灵</w:t>
      </w:r>
      <w:r w:rsidRPr="002551AF">
        <w:rPr>
          <w:rFonts w:ascii="Times New Roman" w:hAnsi="Times New Roman"/>
          <w:sz w:val="27"/>
          <w:szCs w:val="27"/>
        </w:rPr>
        <w:t>”(</w:t>
      </w:r>
      <w:r w:rsidRPr="002551AF">
        <w:rPr>
          <w:rFonts w:ascii="Times New Roman" w:hAnsi="Times New Roman"/>
          <w:sz w:val="27"/>
          <w:szCs w:val="27"/>
        </w:rPr>
        <w:t>约翰福音</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sz w:val="27"/>
          <w:szCs w:val="27"/>
        </w:rPr>
        <w:t>。这就是为何经上还说：</w:t>
      </w:r>
    </w:p>
    <w:p w14:paraId="2F0E30B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耶和华神将生命的气息吹在亚当的鼻孔里，他就成了一个活的灵魂。</w:t>
      </w:r>
      <w:r w:rsidRPr="002551AF">
        <w:rPr>
          <w:rFonts w:ascii="Times New Roman" w:hAnsi="Times New Roman"/>
          <w:sz w:val="27"/>
          <w:szCs w:val="27"/>
        </w:rPr>
        <w:t>(</w:t>
      </w:r>
      <w:r w:rsidRPr="002551AF">
        <w:rPr>
          <w:rFonts w:ascii="Times New Roman" w:hAnsi="Times New Roman"/>
          <w:sz w:val="27"/>
          <w:szCs w:val="27"/>
        </w:rPr>
        <w:t>创世记</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 xml:space="preserve">) </w:t>
      </w:r>
    </w:p>
    <w:p w14:paraId="4E6F007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这也是为何祂对先知说：</w:t>
      </w:r>
    </w:p>
    <w:p w14:paraId="1371D35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向灵发预言，对风说，灵啊，要从四风而来，吹在这些被杀的人身上，使他们活了。</w:t>
      </w:r>
      <w:r w:rsidRPr="002551AF">
        <w:rPr>
          <w:rFonts w:ascii="Times New Roman" w:hAnsi="Times New Roman"/>
          <w:sz w:val="27"/>
          <w:szCs w:val="27"/>
        </w:rPr>
        <w:t>(</w:t>
      </w:r>
      <w:r w:rsidRPr="002551AF">
        <w:rPr>
          <w:rFonts w:ascii="Times New Roman" w:hAnsi="Times New Roman"/>
          <w:sz w:val="27"/>
          <w:szCs w:val="27"/>
        </w:rPr>
        <w:t>以西结书</w:t>
      </w:r>
      <w:r w:rsidRPr="002551AF">
        <w:rPr>
          <w:rFonts w:ascii="Times New Roman" w:hAnsi="Times New Roman" w:cstheme="majorBidi"/>
          <w:iCs/>
          <w:sz w:val="27"/>
          <w:szCs w:val="27"/>
        </w:rPr>
        <w:t>37</w:t>
      </w: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 xml:space="preserve">) </w:t>
      </w:r>
    </w:p>
    <w:p w14:paraId="10C5589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其它地方也有类似经文。因此，主被称为</w:t>
      </w:r>
      <w:r w:rsidRPr="002551AF">
        <w:rPr>
          <w:rFonts w:ascii="Times New Roman" w:hAnsi="Times New Roman"/>
          <w:sz w:val="27"/>
          <w:szCs w:val="27"/>
        </w:rPr>
        <w:t>“</w:t>
      </w:r>
      <w:r w:rsidRPr="002551AF">
        <w:rPr>
          <w:rFonts w:ascii="Times New Roman" w:hAnsi="Times New Roman"/>
          <w:sz w:val="27"/>
          <w:szCs w:val="27"/>
        </w:rPr>
        <w:t>鼻中的气息</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生命的气息</w:t>
      </w:r>
      <w:r w:rsidRPr="002551AF">
        <w:rPr>
          <w:rFonts w:ascii="Times New Roman" w:hAnsi="Times New Roman"/>
          <w:sz w:val="27"/>
          <w:szCs w:val="27"/>
        </w:rPr>
        <w:t>”</w:t>
      </w:r>
      <w:r w:rsidRPr="002551AF">
        <w:rPr>
          <w:rFonts w:ascii="Times New Roman" w:hAnsi="Times New Roman"/>
          <w:sz w:val="27"/>
          <w:szCs w:val="27"/>
        </w:rPr>
        <w:t>。由于呼吸要通过鼻子，所以鼻子表示感知；人们会说一个聪明人有敏锐的鼻子，一个不聪明的人没有一个敏锐的鼻子。也正是由于这个原因，在希伯来语和其它语种中，</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和</w:t>
      </w:r>
      <w:r w:rsidRPr="002551AF">
        <w:rPr>
          <w:rFonts w:ascii="Times New Roman" w:hAnsi="Times New Roman"/>
          <w:sz w:val="27"/>
          <w:szCs w:val="27"/>
        </w:rPr>
        <w:t>“</w:t>
      </w:r>
      <w:r w:rsidRPr="002551AF">
        <w:rPr>
          <w:rFonts w:ascii="Times New Roman" w:hAnsi="Times New Roman"/>
          <w:sz w:val="27"/>
          <w:szCs w:val="27"/>
        </w:rPr>
        <w:t>风</w:t>
      </w:r>
      <w:r w:rsidRPr="002551AF">
        <w:rPr>
          <w:rFonts w:ascii="Times New Roman" w:hAnsi="Times New Roman"/>
          <w:sz w:val="27"/>
          <w:szCs w:val="27"/>
        </w:rPr>
        <w:t>”</w:t>
      </w:r>
      <w:r w:rsidRPr="002551AF">
        <w:rPr>
          <w:rFonts w:ascii="Times New Roman" w:hAnsi="Times New Roman"/>
          <w:sz w:val="27"/>
          <w:szCs w:val="27"/>
        </w:rPr>
        <w:t>是同一个词。因为</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这个词源自一个表示</w:t>
      </w:r>
      <w:r w:rsidRPr="002551AF">
        <w:rPr>
          <w:rFonts w:ascii="Times New Roman" w:hAnsi="Times New Roman"/>
          <w:sz w:val="27"/>
          <w:szCs w:val="27"/>
        </w:rPr>
        <w:t>“</w:t>
      </w:r>
      <w:r w:rsidRPr="002551AF">
        <w:rPr>
          <w:rFonts w:ascii="Times New Roman" w:hAnsi="Times New Roman"/>
          <w:sz w:val="27"/>
          <w:szCs w:val="27"/>
        </w:rPr>
        <w:t>呼吸</w:t>
      </w:r>
      <w:r w:rsidRPr="002551AF">
        <w:rPr>
          <w:rFonts w:ascii="Times New Roman" w:hAnsi="Times New Roman"/>
          <w:sz w:val="27"/>
          <w:szCs w:val="27"/>
        </w:rPr>
        <w:t>”</w:t>
      </w:r>
      <w:r w:rsidRPr="002551AF">
        <w:rPr>
          <w:rFonts w:ascii="Times New Roman" w:hAnsi="Times New Roman"/>
          <w:sz w:val="27"/>
          <w:szCs w:val="27"/>
        </w:rPr>
        <w:t>的词。因此，当一个人死亡时，人们就会说他咽下最后一口气，交出了灵。也正因如此，人们以为灵是一阵风，或某种空气，就像肺里呼出的一股呼气，灵魂具有同样的性质。</w:t>
      </w:r>
    </w:p>
    <w:p w14:paraId="7DE57F1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w:t>
      </w:r>
      <w:r w:rsidRPr="002551AF">
        <w:rPr>
          <w:rFonts w:ascii="Times New Roman" w:hAnsi="Times New Roman"/>
          <w:sz w:val="27"/>
          <w:szCs w:val="27"/>
        </w:rPr>
        <w:t>“</w:t>
      </w:r>
      <w:r w:rsidRPr="002551AF">
        <w:rPr>
          <w:rFonts w:ascii="Times New Roman" w:hAnsi="Times New Roman"/>
          <w:sz w:val="27"/>
          <w:szCs w:val="27"/>
        </w:rPr>
        <w:t>用全部的心和全部的灵魂爱神</w:t>
      </w:r>
      <w:r w:rsidRPr="002551AF">
        <w:rPr>
          <w:rFonts w:ascii="Times New Roman" w:hAnsi="Times New Roman"/>
          <w:sz w:val="27"/>
          <w:szCs w:val="27"/>
        </w:rPr>
        <w:t>”</w:t>
      </w:r>
      <w:r w:rsidRPr="002551AF">
        <w:rPr>
          <w:rFonts w:ascii="Times New Roman" w:hAnsi="Times New Roman"/>
          <w:sz w:val="27"/>
          <w:szCs w:val="27"/>
        </w:rPr>
        <w:t>表示用全部的爱和全部的理解力来爱祂，</w:t>
      </w:r>
      <w:r w:rsidRPr="002551AF">
        <w:rPr>
          <w:rFonts w:ascii="Times New Roman" w:hAnsi="Times New Roman"/>
          <w:sz w:val="27"/>
          <w:szCs w:val="27"/>
        </w:rPr>
        <w:t>“</w:t>
      </w:r>
      <w:r w:rsidRPr="002551AF">
        <w:rPr>
          <w:rFonts w:ascii="Times New Roman" w:hAnsi="Times New Roman"/>
          <w:sz w:val="27"/>
          <w:szCs w:val="27"/>
        </w:rPr>
        <w:t>赐新心和新灵</w:t>
      </w:r>
      <w:r w:rsidRPr="002551AF">
        <w:rPr>
          <w:rFonts w:ascii="Times New Roman" w:hAnsi="Times New Roman"/>
          <w:sz w:val="27"/>
          <w:szCs w:val="27"/>
        </w:rPr>
        <w:t>”</w:t>
      </w:r>
      <w:r w:rsidRPr="002551AF">
        <w:rPr>
          <w:rFonts w:ascii="Times New Roman" w:hAnsi="Times New Roman"/>
          <w:sz w:val="27"/>
          <w:szCs w:val="27"/>
        </w:rPr>
        <w:t>表示赐一个新意愿和一个新理解力。由于</w:t>
      </w:r>
      <w:r w:rsidRPr="002551AF">
        <w:rPr>
          <w:rFonts w:ascii="Times New Roman" w:hAnsi="Times New Roman"/>
          <w:sz w:val="27"/>
          <w:szCs w:val="27"/>
        </w:rPr>
        <w:t>“</w:t>
      </w:r>
      <w:r w:rsidRPr="002551AF">
        <w:rPr>
          <w:rFonts w:ascii="Times New Roman" w:hAnsi="Times New Roman"/>
          <w:sz w:val="27"/>
          <w:szCs w:val="27"/>
        </w:rPr>
        <w:t>灵</w:t>
      </w:r>
      <w:r w:rsidRPr="002551AF">
        <w:rPr>
          <w:rFonts w:ascii="Times New Roman" w:hAnsi="Times New Roman"/>
          <w:sz w:val="27"/>
          <w:szCs w:val="27"/>
        </w:rPr>
        <w:t>”</w:t>
      </w:r>
      <w:r w:rsidRPr="002551AF">
        <w:rPr>
          <w:rFonts w:ascii="Times New Roman" w:hAnsi="Times New Roman"/>
          <w:sz w:val="27"/>
          <w:szCs w:val="27"/>
        </w:rPr>
        <w:t>表示理解力，故经上论到比撒列说：</w:t>
      </w:r>
    </w:p>
    <w:p w14:paraId="6849591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他充满智慧，聪明，知识的灵。</w:t>
      </w:r>
      <w:r w:rsidRPr="002551AF">
        <w:rPr>
          <w:rFonts w:ascii="Times New Roman" w:hAnsi="Times New Roman"/>
          <w:sz w:val="27"/>
          <w:szCs w:val="27"/>
        </w:rPr>
        <w:t>(</w:t>
      </w:r>
      <w:r w:rsidRPr="002551AF">
        <w:rPr>
          <w:rFonts w:ascii="Times New Roman" w:hAnsi="Times New Roman"/>
          <w:sz w:val="27"/>
          <w:szCs w:val="27"/>
        </w:rPr>
        <w:t>出埃及记</w:t>
      </w:r>
      <w:r w:rsidRPr="002551AF">
        <w:rPr>
          <w:rFonts w:ascii="Times New Roman" w:hAnsi="Times New Roman" w:cstheme="majorBidi"/>
          <w:iCs/>
          <w:sz w:val="27"/>
          <w:szCs w:val="27"/>
        </w:rPr>
        <w:t>31</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p>
    <w:p w14:paraId="60EBA8F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论到约书亚说：</w:t>
      </w:r>
    </w:p>
    <w:p w14:paraId="4BBEBF6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他被智慧的灵充满。</w:t>
      </w:r>
      <w:r w:rsidRPr="002551AF">
        <w:rPr>
          <w:rFonts w:ascii="Times New Roman" w:hAnsi="Times New Roman"/>
          <w:sz w:val="27"/>
          <w:szCs w:val="27"/>
        </w:rPr>
        <w:t>(</w:t>
      </w:r>
      <w:r w:rsidRPr="002551AF">
        <w:rPr>
          <w:rFonts w:ascii="Times New Roman" w:hAnsi="Times New Roman"/>
          <w:sz w:val="27"/>
          <w:szCs w:val="27"/>
        </w:rPr>
        <w:t>申命记</w:t>
      </w:r>
      <w:r w:rsidRPr="002551AF">
        <w:rPr>
          <w:rFonts w:ascii="Times New Roman" w:hAnsi="Times New Roman" w:cstheme="majorBidi"/>
          <w:iCs/>
          <w:sz w:val="27"/>
          <w:szCs w:val="27"/>
        </w:rPr>
        <w:t>34</w:t>
      </w: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w:t>
      </w:r>
    </w:p>
    <w:p w14:paraId="6FC10BC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尼布甲尼撒论到但以理说：</w:t>
      </w:r>
    </w:p>
    <w:p w14:paraId="5BED06A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他里头有美好的灵，有知识、聪明和智慧。</w:t>
      </w:r>
      <w:r w:rsidRPr="002551AF">
        <w:rPr>
          <w:rFonts w:ascii="Times New Roman" w:hAnsi="Times New Roman"/>
          <w:sz w:val="27"/>
          <w:szCs w:val="27"/>
        </w:rPr>
        <w:t>(</w:t>
      </w:r>
      <w:r w:rsidRPr="002551AF">
        <w:rPr>
          <w:rFonts w:ascii="Times New Roman" w:hAnsi="Times New Roman"/>
          <w:sz w:val="27"/>
          <w:szCs w:val="27"/>
        </w:rPr>
        <w:t>但以理书</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cstheme="majorBidi"/>
          <w:iCs/>
          <w:sz w:val="27"/>
          <w:szCs w:val="27"/>
        </w:rPr>
        <w:t>12</w:t>
      </w:r>
      <w:r w:rsidRPr="002551AF">
        <w:rPr>
          <w:rFonts w:ascii="Times New Roman" w:hAnsi="Times New Roman"/>
          <w:sz w:val="27"/>
          <w:szCs w:val="27"/>
        </w:rPr>
        <w:t>)</w:t>
      </w:r>
    </w:p>
    <w:p w14:paraId="2F2584E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以赛亚书上说：</w:t>
      </w:r>
    </w:p>
    <w:p w14:paraId="4D6816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灵里犯错的必得明白。</w:t>
      </w:r>
      <w:r w:rsidRPr="002551AF">
        <w:rPr>
          <w:rFonts w:ascii="Times New Roman" w:hAnsi="Times New Roman"/>
          <w:sz w:val="27"/>
          <w:szCs w:val="27"/>
        </w:rPr>
        <w:t>(</w:t>
      </w:r>
      <w:r w:rsidRPr="002551AF">
        <w:rPr>
          <w:rFonts w:ascii="Times New Roman" w:hAnsi="Times New Roman"/>
          <w:sz w:val="27"/>
          <w:szCs w:val="27"/>
        </w:rPr>
        <w:t>以赛亚书</w:t>
      </w:r>
      <w:r w:rsidRPr="002551AF">
        <w:rPr>
          <w:rFonts w:ascii="Times New Roman" w:hAnsi="Times New Roman" w:cstheme="majorBidi"/>
          <w:iCs/>
          <w:sz w:val="27"/>
          <w:szCs w:val="27"/>
        </w:rPr>
        <w:t>29</w:t>
      </w:r>
      <w:r w:rsidRPr="002551AF">
        <w:rPr>
          <w:rFonts w:ascii="Times New Roman" w:hAnsi="Times New Roman"/>
          <w:sz w:val="27"/>
          <w:szCs w:val="27"/>
        </w:rPr>
        <w:t>:</w:t>
      </w:r>
      <w:r w:rsidRPr="002551AF">
        <w:rPr>
          <w:rFonts w:ascii="Times New Roman" w:hAnsi="Times New Roman" w:cstheme="majorBidi"/>
          <w:iCs/>
          <w:sz w:val="27"/>
          <w:szCs w:val="27"/>
        </w:rPr>
        <w:t>24</w:t>
      </w:r>
      <w:r w:rsidRPr="002551AF">
        <w:rPr>
          <w:rFonts w:ascii="Times New Roman" w:hAnsi="Times New Roman"/>
          <w:sz w:val="27"/>
          <w:szCs w:val="27"/>
        </w:rPr>
        <w:t>)</w:t>
      </w:r>
    </w:p>
    <w:p w14:paraId="2D36763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在其它许多地方也是如此。</w:t>
      </w:r>
    </w:p>
    <w:p w14:paraId="1D61148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384</w:t>
      </w:r>
      <w:r w:rsidRPr="002551AF">
        <w:rPr>
          <w:rFonts w:ascii="Times New Roman" w:hAnsi="Times New Roman"/>
          <w:sz w:val="27"/>
          <w:szCs w:val="27"/>
        </w:rPr>
        <w:t>.</w:t>
      </w:r>
      <w:r w:rsidRPr="002551AF">
        <w:rPr>
          <w:rFonts w:ascii="Times New Roman" w:hAnsi="Times New Roman"/>
          <w:sz w:val="27"/>
          <w:szCs w:val="27"/>
        </w:rPr>
        <w:t>由于心智的一切都与意愿和理解力有关，身体的一切都与心和肺有关，所以头里面有两个脑半球，这两个脑半球就像意愿和理解力一样彼此不同。小脑</w:t>
      </w:r>
      <w:r w:rsidRPr="002551AF">
        <w:rPr>
          <w:rFonts w:ascii="Times New Roman" w:hAnsi="Times New Roman"/>
          <w:sz w:val="27"/>
          <w:szCs w:val="27"/>
        </w:rPr>
        <w:lastRenderedPageBreak/>
        <w:t>主要是意愿的器官，大脑主要是理解力的器官。身体里面的心和肺同样与其它器官分开。它们通过隔膜分开，并被包裹在其称为胸膜的覆盖物中，它们形成身体中被称为胸的那一部分。身体的其余部分，被称为肢体、器官和内脏；在它们里面，这两者是结合在一起的。因此，这些部分成双成对地存在，如手臂和手，腰和腿，眼和鼻，以及体内的肾脏、输尿管和睾丸。即使不成对的器官也被分成左右两部分，包括脑本身分为两个脑半球，心分为两个心室，肺分为两个肺叶。此外，这些器官的右半部分与真理之良善有关，左半部分与良善之真理有关。或也可说，右半部分与产生智慧之真理的爱之良善有关，左半部分与爱之良善所产生的智慧之真理有关。由于良善与真理的结合是相互的，并且两者通过这种结合仿佛合而为一，所以人里面这些成对的部分在它们的功能、活动和感知上一起联合行动。</w:t>
      </w:r>
    </w:p>
    <w:p w14:paraId="305CAFD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385</w:t>
      </w:r>
      <w:r w:rsidRPr="002551AF">
        <w:rPr>
          <w:rFonts w:ascii="Times New Roman" w:hAnsi="Times New Roman"/>
          <w:sz w:val="27"/>
          <w:szCs w:val="27"/>
        </w:rPr>
        <w:t>.</w:t>
      </w:r>
      <w:r w:rsidRPr="002551AF">
        <w:rPr>
          <w:rFonts w:ascii="宋体" w:hAnsi="宋体" w:cs="宋体" w:hint="eastAsia"/>
          <w:sz w:val="27"/>
          <w:szCs w:val="27"/>
        </w:rPr>
        <w:t>⑸</w:t>
      </w:r>
      <w:r w:rsidRPr="002551AF">
        <w:rPr>
          <w:rFonts w:ascii="Times New Roman" w:hAnsi="Times New Roman"/>
          <w:sz w:val="27"/>
          <w:szCs w:val="27"/>
        </w:rPr>
        <w:t>凭借这种对应关系可以发现与意愿和理解力，因而也与爱和智慧有关的许多奥秘。世人几乎不知道何为意愿，或何为爱，因为人不能凭自己去爱，并出于爱去意愿，尽管他能貌似凭自己理解和思考；就像他不能凭自己使心跳动，尽管他能凭自己使肺呼吸一样。由于世人几乎不知道何为意愿，或何为爱，但知道何为心肺</w:t>
      </w:r>
      <w:r w:rsidRPr="002551AF">
        <w:rPr>
          <w:rFonts w:ascii="Times New Roman" w:hAnsi="Times New Roman"/>
          <w:sz w:val="27"/>
          <w:szCs w:val="27"/>
        </w:rPr>
        <w:t>(</w:t>
      </w:r>
      <w:r w:rsidRPr="002551AF">
        <w:rPr>
          <w:rFonts w:ascii="Times New Roman" w:hAnsi="Times New Roman"/>
          <w:sz w:val="27"/>
          <w:szCs w:val="27"/>
        </w:rPr>
        <w:t>因为心肺能被肉眼看到，也能被检查，并且已经被解剖学家们描述出来，而意愿和理解力不能被肉眼看到，也不能被如此检查</w:t>
      </w:r>
      <w:r w:rsidRPr="002551AF">
        <w:rPr>
          <w:rFonts w:ascii="Times New Roman" w:hAnsi="Times New Roman"/>
          <w:sz w:val="27"/>
          <w:szCs w:val="27"/>
        </w:rPr>
        <w:t>)</w:t>
      </w:r>
      <w:r w:rsidRPr="002551AF">
        <w:rPr>
          <w:rFonts w:ascii="Times New Roman" w:hAnsi="Times New Roman"/>
          <w:sz w:val="27"/>
          <w:szCs w:val="27"/>
        </w:rPr>
        <w:t>，所以当知道它们相对应，并通过对应行如一体时，关于意愿和理解力的许多奥秘就能被揭开；否则，它们是不可能被揭开的。例如，涉及意愿与理解力的结合的奥秘，涉及理解力与意愿的相互结合的奥秘，或涉及爱与智慧的结合的奥秘，涉及智慧与爱的相互结合的奥秘；以及涉及爱衍生为情感的奥秘，涉及情感的关系的奥秘，涉及它们进入感知和思维的流注，最后它们照着对应关系进入身体动作和感觉的流注的奥秘。这些以及其它许多奥秘都能通过心与肺的结合，以及血液从心进入肺的流注，从肺进入心的相互流注，再从心经由动脉进入身体的所有肢体、器官和内脏的流注被揭开和说明。</w:t>
      </w:r>
    </w:p>
    <w:p w14:paraId="6ED2CB8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386</w:t>
      </w:r>
      <w:r w:rsidRPr="002551AF">
        <w:rPr>
          <w:rFonts w:ascii="Times New Roman" w:hAnsi="Times New Roman"/>
          <w:sz w:val="27"/>
          <w:szCs w:val="27"/>
        </w:rPr>
        <w:t>.</w:t>
      </w:r>
      <w:r w:rsidRPr="002551AF">
        <w:rPr>
          <w:rFonts w:ascii="宋体" w:hAnsi="宋体" w:cs="宋体" w:hint="eastAsia"/>
          <w:sz w:val="27"/>
          <w:szCs w:val="27"/>
        </w:rPr>
        <w:t>⑹</w:t>
      </w:r>
      <w:r w:rsidRPr="002551AF">
        <w:rPr>
          <w:rFonts w:ascii="Times New Roman" w:hAnsi="Times New Roman"/>
          <w:sz w:val="27"/>
          <w:szCs w:val="27"/>
        </w:rPr>
        <w:t>人的心智就是他的灵，灵就是这个人，而身体是心智或灵在世界进行感觉和活动所借助的一个外在工具。人的心智就是他的灵，灵就是这个人，这一事实几乎无法进入那些以为灵就是风，灵魂就是某种空气，就像从肺里呼出的一股呼气之人的信仰。因为他们会问：当灵就是灵时，它如何成为人？当灵魂就是灵魂时，它如何成为人？这与他们思想神的方式是一样的，因为神被称为一个灵。他们从以下事实获得对灵和灵魂的这个观念：在某些语种中，灵和风是同一</w:t>
      </w:r>
      <w:r w:rsidRPr="002551AF">
        <w:rPr>
          <w:rFonts w:ascii="Times New Roman" w:hAnsi="Times New Roman"/>
          <w:sz w:val="27"/>
          <w:szCs w:val="27"/>
        </w:rPr>
        <w:lastRenderedPageBreak/>
        <w:t>个词；还有，当一个人死亡时，人们就说他咽下最后一口气，交出了灵或灵魂；而当窒息或昏迷的人又恢复呼吸或肺呼吸时，人们就说他们又活过来了。因此，在这些情况下，人们只会将灵或灵魂理解为风或空气，于是就根据肉眼和身体感官的经验断定：死后，人的灵或灵魂不是一个人。各种理论、假设就是从关于灵和灵魂的这种肉体化结论产生的，而这些理论、假设又产生了这样一种信念：人死后不会成为一个人，直到最后审判之日；在此之前，他的灵在某处停留，等着与他的肉身重新结合，正如《最后的审判续》一书</w:t>
      </w:r>
      <w:r w:rsidRPr="002551AF">
        <w:rPr>
          <w:rFonts w:ascii="Times New Roman" w:hAnsi="Times New Roman"/>
          <w:sz w:val="27"/>
          <w:szCs w:val="27"/>
        </w:rPr>
        <w:t>(</w:t>
      </w:r>
      <w:r w:rsidRPr="002551AF">
        <w:rPr>
          <w:rFonts w:ascii="Times New Roman" w:hAnsi="Times New Roman" w:cstheme="majorBidi"/>
          <w:iCs/>
          <w:sz w:val="27"/>
          <w:szCs w:val="27"/>
        </w:rPr>
        <w:t>32</w:t>
      </w:r>
      <w:r w:rsidRPr="002551AF">
        <w:rPr>
          <w:rFonts w:ascii="Times New Roman" w:hAnsi="Times New Roman"/>
          <w:sz w:val="27"/>
          <w:szCs w:val="27"/>
        </w:rPr>
        <w:t>-</w:t>
      </w:r>
      <w:r w:rsidRPr="002551AF">
        <w:rPr>
          <w:rFonts w:ascii="Times New Roman" w:hAnsi="Times New Roman" w:cstheme="majorBidi"/>
          <w:iCs/>
          <w:sz w:val="27"/>
          <w:szCs w:val="27"/>
        </w:rPr>
        <w:t>38</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所说明的。由于人的心智就是他的灵，所以天使也是灵，被称为</w:t>
      </w:r>
      <w:r w:rsidRPr="002551AF">
        <w:rPr>
          <w:rFonts w:ascii="Times New Roman" w:hAnsi="Times New Roman"/>
          <w:sz w:val="27"/>
          <w:szCs w:val="27"/>
        </w:rPr>
        <w:t>“</w:t>
      </w:r>
      <w:r w:rsidRPr="002551AF">
        <w:rPr>
          <w:rFonts w:ascii="Times New Roman" w:hAnsi="Times New Roman"/>
          <w:sz w:val="27"/>
          <w:szCs w:val="27"/>
        </w:rPr>
        <w:t>心智</w:t>
      </w:r>
      <w:r w:rsidRPr="002551AF">
        <w:rPr>
          <w:rFonts w:ascii="Times New Roman" w:hAnsi="Times New Roman"/>
          <w:sz w:val="27"/>
          <w:szCs w:val="27"/>
        </w:rPr>
        <w:t>”</w:t>
      </w:r>
      <w:r w:rsidRPr="002551AF">
        <w:rPr>
          <w:rFonts w:ascii="Times New Roman" w:hAnsi="Times New Roman"/>
          <w:sz w:val="27"/>
          <w:szCs w:val="27"/>
        </w:rPr>
        <w:t>。</w:t>
      </w:r>
    </w:p>
    <w:p w14:paraId="27D706F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387</w:t>
      </w:r>
      <w:r w:rsidRPr="002551AF">
        <w:rPr>
          <w:rFonts w:ascii="Times New Roman" w:hAnsi="Times New Roman"/>
          <w:sz w:val="27"/>
          <w:szCs w:val="27"/>
        </w:rPr>
        <w:t>.</w:t>
      </w:r>
      <w:r w:rsidRPr="002551AF">
        <w:rPr>
          <w:rFonts w:ascii="Times New Roman" w:hAnsi="Times New Roman"/>
          <w:sz w:val="27"/>
          <w:szCs w:val="27"/>
        </w:rPr>
        <w:t>人的心智就是他的灵，灵就是这个人，因为心智是指人的意愿和理解力的一切事物，这些事物在脑里面存在于它们的最初成分中，在身体里面存在于它们的衍生成分中。因此，就其形式而言，它们就是人的一切事物。正因如此，心智，也就是意愿和理解力，可任意驱使身体及其所有组成部分。身体不是在做心智所思想和意愿的任何事吗？心智不是在竖起耳朵倾听，指挥眼睛观看，摇动舌唇说话，驱使手和手指做它想做的任何事，驱使脚走到它想去的任何地方吗？那么，身体不是顺从心智的工具，又是什么呢？若非心智在身体里面存在于它的衍生成分中，身体能是这样一个工具吗？认为身体顺从，仅仅因为心智是如此意愿的，这合乎理性吗？在这种情况下，它们必是两个，一个在上，一个在下，一个发令，一个听从。由于这根本不合乎理性，所以可推知，人的生命在脑里面存在于它的最初成分中，在身体里面存在于它的衍生成分中，如前所述</w:t>
      </w:r>
      <w:r w:rsidRPr="002551AF">
        <w:rPr>
          <w:rFonts w:ascii="Times New Roman" w:hAnsi="Times New Roman"/>
          <w:sz w:val="27"/>
          <w:szCs w:val="27"/>
        </w:rPr>
        <w:t>(</w:t>
      </w:r>
      <w:r w:rsidRPr="002551AF">
        <w:rPr>
          <w:rFonts w:ascii="Times New Roman" w:hAnsi="Times New Roman" w:cstheme="majorBidi"/>
          <w:iCs/>
          <w:sz w:val="27"/>
          <w:szCs w:val="27"/>
        </w:rPr>
        <w:t>365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；此外，生命怎样在它的最初成分中，就怎样在整体和每个部分中</w:t>
      </w:r>
      <w:r w:rsidRPr="002551AF">
        <w:rPr>
          <w:rFonts w:ascii="Times New Roman" w:hAnsi="Times New Roman"/>
          <w:sz w:val="27"/>
          <w:szCs w:val="27"/>
        </w:rPr>
        <w:t>(</w:t>
      </w:r>
      <w:r w:rsidRPr="002551AF">
        <w:rPr>
          <w:rFonts w:ascii="Times New Roman" w:hAnsi="Times New Roman" w:cstheme="majorBidi"/>
          <w:iCs/>
          <w:sz w:val="27"/>
          <w:szCs w:val="27"/>
        </w:rPr>
        <w:t>366</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；通过这些最初成分，生命从每个部分存在于整体中，从整体存在于每个部分中</w:t>
      </w:r>
      <w:r w:rsidRPr="002551AF">
        <w:rPr>
          <w:rFonts w:ascii="Times New Roman" w:hAnsi="Times New Roman"/>
          <w:sz w:val="27"/>
          <w:szCs w:val="27"/>
        </w:rPr>
        <w:t>(</w:t>
      </w:r>
      <w:r w:rsidRPr="002551AF">
        <w:rPr>
          <w:rFonts w:ascii="Times New Roman" w:hAnsi="Times New Roman" w:cstheme="majorBidi"/>
          <w:iCs/>
          <w:sz w:val="27"/>
          <w:szCs w:val="27"/>
        </w:rPr>
        <w:t>367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。前面的章节已经说明，心智的一切都与意愿和理解力有关，而意愿和理解力是从主接受爱和智慧的容器，爱和智慧这两者则构成人的生命。</w:t>
      </w:r>
    </w:p>
    <w:p w14:paraId="7F33BEA5" w14:textId="09DE1962"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388</w:t>
      </w:r>
      <w:r w:rsidRPr="002551AF">
        <w:rPr>
          <w:rFonts w:ascii="Times New Roman" w:hAnsi="Times New Roman"/>
          <w:sz w:val="27"/>
          <w:szCs w:val="27"/>
        </w:rPr>
        <w:t>.</w:t>
      </w:r>
      <w:r w:rsidRPr="002551AF">
        <w:rPr>
          <w:rFonts w:ascii="Times New Roman" w:hAnsi="Times New Roman"/>
          <w:sz w:val="27"/>
          <w:szCs w:val="27"/>
        </w:rPr>
        <w:t>从现在所说的也可以看出，人的心智就是这个人自己。人类形式的原生结构，或人类形式本身，以及它的每一个组成部分，都来自从脑经由神经延伸下来的最初成分，正如前面所说明的。这就是人死后所进入的形式，死后他被称为一个灵人，或一位天使，完完全全就是一个人，不过是一个属灵人。在世上所补充并添加的物质形式不是凭自己，而是仅凭这种属灵形式而成为一个人的形式。它被补充并添加到属灵形式上，是为了使人能在自然界发挥功用，还能从世界上更纯粹的物质中给自己提取出某种固定容器，以盛纳属灵事物，从而使他的生命得以延续和持久。我从天使智慧中得知，人的心智，不仅在总体上，而且在每一</w:t>
      </w:r>
      <w:r w:rsidRPr="002551AF">
        <w:rPr>
          <w:rFonts w:ascii="Times New Roman" w:hAnsi="Times New Roman"/>
          <w:sz w:val="27"/>
          <w:szCs w:val="27"/>
        </w:rPr>
        <w:lastRenderedPageBreak/>
        <w:t>个细节上，都拥有一种不断朝向人类形式的努力，因为神就</w:t>
      </w:r>
      <w:r w:rsidR="004E523F">
        <w:rPr>
          <w:rFonts w:ascii="Times New Roman" w:hAnsi="Times New Roman"/>
          <w:sz w:val="27"/>
          <w:szCs w:val="27"/>
        </w:rPr>
        <w:t>是</w:t>
      </w:r>
      <w:r w:rsidRPr="002551AF">
        <w:rPr>
          <w:rFonts w:ascii="Times New Roman" w:hAnsi="Times New Roman"/>
          <w:sz w:val="27"/>
          <w:szCs w:val="27"/>
        </w:rPr>
        <w:t>一位人。</w:t>
      </w:r>
    </w:p>
    <w:p w14:paraId="7F25BC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389</w:t>
      </w:r>
      <w:r w:rsidRPr="002551AF">
        <w:rPr>
          <w:rFonts w:ascii="Times New Roman" w:hAnsi="Times New Roman"/>
          <w:sz w:val="27"/>
          <w:szCs w:val="27"/>
        </w:rPr>
        <w:t>.</w:t>
      </w:r>
      <w:r w:rsidRPr="002551AF">
        <w:rPr>
          <w:rFonts w:ascii="Times New Roman" w:hAnsi="Times New Roman"/>
          <w:sz w:val="27"/>
          <w:szCs w:val="27"/>
        </w:rPr>
        <w:t>为了人能成为人，存在于完整的人里面的所有组成部分，都必须一无所缺，无论是头部的还是身体的，因为存在于它们里面的东西，没有一样不进入并构成人类形式。事实上，它是爱和智慧的形式，这形式本身就是神性。爱和智慧的一切末端都包含在它里面，这些末端在神</w:t>
      </w:r>
      <w:r w:rsidRPr="002551AF">
        <w:rPr>
          <w:rFonts w:ascii="Times New Roman" w:hAnsi="Times New Roman"/>
          <w:sz w:val="27"/>
          <w:szCs w:val="27"/>
        </w:rPr>
        <w:t>-</w:t>
      </w:r>
      <w:r w:rsidRPr="002551AF">
        <w:rPr>
          <w:rFonts w:ascii="Times New Roman" w:hAnsi="Times New Roman"/>
          <w:sz w:val="27"/>
          <w:szCs w:val="27"/>
        </w:rPr>
        <w:t>人里面是无限的，但在祂的形像，也就是世人、天使或灵人里面是有限的。如果存在于人里面的组成部分有任何缺失，那么对应于它的爱和智慧的某种末端元素就会缺失；凭借这些末端，主能从人的最初形式到最终形式存在于他里面，并能出于祂的神性之爱通过祂的神性智慧而在受造世界中提供功用。</w:t>
      </w:r>
    </w:p>
    <w:p w14:paraId="65C2033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390</w:t>
      </w:r>
      <w:r w:rsidRPr="002551AF">
        <w:rPr>
          <w:rFonts w:ascii="Times New Roman" w:hAnsi="Times New Roman"/>
          <w:sz w:val="27"/>
          <w:szCs w:val="27"/>
        </w:rPr>
        <w:t>.</w:t>
      </w:r>
      <w:r w:rsidRPr="002551AF">
        <w:rPr>
          <w:rFonts w:ascii="宋体" w:hAnsi="宋体" w:cs="宋体" w:hint="eastAsia"/>
          <w:sz w:val="27"/>
          <w:szCs w:val="27"/>
        </w:rPr>
        <w:t>⑺</w:t>
      </w:r>
      <w:r w:rsidRPr="002551AF">
        <w:rPr>
          <w:rFonts w:ascii="Times New Roman" w:hAnsi="Times New Roman"/>
          <w:sz w:val="27"/>
          <w:szCs w:val="27"/>
        </w:rPr>
        <w:t>人的灵和身体的结合是由于他的意愿和理解力与心和肺的对应关系，而它们的分离则是由于这种对应关系的缺乏。人们至今不知道人的心智</w:t>
      </w:r>
      <w:r w:rsidRPr="002551AF">
        <w:rPr>
          <w:rFonts w:ascii="Times New Roman" w:hAnsi="Times New Roman"/>
          <w:sz w:val="27"/>
          <w:szCs w:val="27"/>
        </w:rPr>
        <w:t>(</w:t>
      </w:r>
      <w:r w:rsidRPr="002551AF">
        <w:rPr>
          <w:rFonts w:ascii="Times New Roman" w:hAnsi="Times New Roman"/>
          <w:sz w:val="27"/>
          <w:szCs w:val="27"/>
        </w:rPr>
        <w:t>心智是指意愿和理解力</w:t>
      </w:r>
      <w:r w:rsidRPr="002551AF">
        <w:rPr>
          <w:rFonts w:ascii="Times New Roman" w:hAnsi="Times New Roman"/>
          <w:sz w:val="27"/>
          <w:szCs w:val="27"/>
        </w:rPr>
        <w:t>)</w:t>
      </w:r>
      <w:r w:rsidRPr="002551AF">
        <w:rPr>
          <w:rFonts w:ascii="Times New Roman" w:hAnsi="Times New Roman"/>
          <w:sz w:val="27"/>
          <w:szCs w:val="27"/>
        </w:rPr>
        <w:t>是他的灵，灵就是这个人，也不知道人的灵和身体一样拥有脉搏和呼吸，所以不可能知道在人里面的灵的脉搏和呼吸流入并产生其身体的脉搏和呼吸。</w:t>
      </w:r>
    </w:p>
    <w:p w14:paraId="5F014A2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人的灵和身体一样拥有脉搏和呼吸，故可知，人的灵的脉搏和呼吸与其身体的脉搏和呼吸之间存在一种类似的对应关系，因为如前所述，心智就是他的灵。因此，当这两组运动的对应停止时，一种分离就会发生，这就是死亡。</w:t>
      </w:r>
    </w:p>
    <w:p w14:paraId="4F860AA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当身体由于某种疾病或事故而无法与这个人的灵一致行动时，分离或死亡就会发生，因为这样对应就消失了，结合也随之消失了；然而，只有呼吸停止不会造成这种结果，当心跳停止时才会。因为只要心脏还在跳动，爱及其生命之热就仍保留和维持身体的生命，这从昏厥和窒息的例子，以及胎儿在子宫里的生命状态明显看出来。简言之，人的身体生命依赖于身体的脉搏和呼吸与他的灵的脉搏和呼吸之间的对应关系；当这种对应关系停止时，身体的生命就会终止，他的灵则离开，在灵界继续它的生活；这种生活和他在自然界的生活如此相似，以致他不知道自己已经死了。大多数人在离开身体后两天就会进入灵界。事实上，我曾与一些死亡两天后的人交谈过。</w:t>
      </w:r>
    </w:p>
    <w:p w14:paraId="6453EF7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391</w:t>
      </w:r>
      <w:r w:rsidRPr="002551AF">
        <w:rPr>
          <w:rFonts w:ascii="Times New Roman" w:hAnsi="Times New Roman"/>
          <w:sz w:val="27"/>
          <w:szCs w:val="27"/>
        </w:rPr>
        <w:t>.</w:t>
      </w:r>
      <w:r w:rsidRPr="002551AF">
        <w:rPr>
          <w:rFonts w:ascii="Times New Roman" w:hAnsi="Times New Roman"/>
          <w:sz w:val="27"/>
          <w:szCs w:val="27"/>
        </w:rPr>
        <w:t>灵人和在身体中的世人一样拥有脉搏和呼吸，这一事实只能由灵人和天使自己来证实，只要被授予与他们交谈的特权。我获得了这项特权。当我问他们这个问题时，他们声称，他们和世人一样是人，也拥有身体，只不过是灵体；他们同样感受到胸腔内的心跳和手腕处动脉的脉搏，跟自然界的人一样。我问了他们当中的许多人，他们都给出了同样的回答。</w:t>
      </w:r>
    </w:p>
    <w:p w14:paraId="03160AD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我从亲身经历得知，人的灵在他的身体里面呼吸。有一次，天使被允许控制我的呼吸，并随意减弱它，最终把它带走，直到只剩下我的灵在呼吸，这时我明显感觉到它。当我被恩准体验将死之人的状态时，类似的经历发生在我身上</w:t>
      </w:r>
      <w:r w:rsidRPr="002551AF">
        <w:rPr>
          <w:rFonts w:ascii="Times New Roman" w:hAnsi="Times New Roman"/>
          <w:sz w:val="27"/>
          <w:szCs w:val="27"/>
        </w:rPr>
        <w:t>(</w:t>
      </w:r>
      <w:r w:rsidRPr="002551AF">
        <w:rPr>
          <w:rFonts w:ascii="Times New Roman" w:hAnsi="Times New Roman"/>
          <w:sz w:val="27"/>
          <w:szCs w:val="27"/>
        </w:rPr>
        <w:t>这可见于《天堂与地狱》</w:t>
      </w:r>
      <w:r w:rsidRPr="002551AF">
        <w:rPr>
          <w:rFonts w:ascii="Times New Roman" w:hAnsi="Times New Roman" w:cstheme="majorBidi"/>
          <w:iCs/>
          <w:sz w:val="27"/>
          <w:szCs w:val="27"/>
        </w:rPr>
        <w:t>449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FAB6B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还有好几次，我只剩下灵的呼吸；这时，我明显感觉这种呼吸与天堂的共同呼吸是一致的。我也多次处于天使那样的状态，还被提升到他们那里，进入天堂；当时因在灵里从身体中出来，所以我用一种跟世上一样的呼吸与天使交谈。</w:t>
      </w:r>
    </w:p>
    <w:p w14:paraId="6E59DEF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这些和其它亲身经历，我清楚看到，人的灵不仅在身体里面呼吸，离开身体后还在呼吸；灵的呼吸如此安静，以至于不为人所察觉；它流入明显的身体呼吸，几乎就像原因流入结果，或思维流入肺，并通过肺流入话语一样。由此也明显可知，在人里面，灵和身体的结合是由于它们两个的心肺运动的对应关系。</w:t>
      </w:r>
    </w:p>
    <w:p w14:paraId="08CB7A6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392</w:t>
      </w:r>
      <w:r w:rsidRPr="002551AF">
        <w:rPr>
          <w:rFonts w:ascii="Times New Roman" w:hAnsi="Times New Roman"/>
          <w:sz w:val="27"/>
          <w:szCs w:val="27"/>
        </w:rPr>
        <w:t>.</w:t>
      </w:r>
      <w:r w:rsidRPr="002551AF">
        <w:rPr>
          <w:rFonts w:ascii="Times New Roman" w:hAnsi="Times New Roman"/>
          <w:sz w:val="27"/>
          <w:szCs w:val="27"/>
        </w:rPr>
        <w:t>心肺的这两种运动之所以发生并持续，是因为整个天使天堂，无论总体还是细节，都拥有这两种生命运动。整个天使天堂都拥有这些运动，因为主从祂所在并来自祂的太阳那里把它们灌注进去。事实上，来自主的太阳产生了这两种运动。此外，由于天堂和世界的一切事物都是从主通过那太阳，以一种就像从头到尾环环相扣的链条那样的联系和形式依次降下来的，还由于爱与智慧的生命来自主，宇宙的所有力量都来自生命，所以显而易见，这些运动的起源不在别处。由此可知，这些运动照着对爱与智慧的接受而发生变化。</w:t>
      </w:r>
    </w:p>
    <w:p w14:paraId="0124999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393</w:t>
      </w:r>
      <w:r w:rsidRPr="002551AF">
        <w:rPr>
          <w:rFonts w:ascii="Times New Roman" w:hAnsi="Times New Roman"/>
          <w:sz w:val="27"/>
          <w:szCs w:val="27"/>
        </w:rPr>
        <w:t>.</w:t>
      </w:r>
      <w:r w:rsidRPr="002551AF">
        <w:rPr>
          <w:rFonts w:ascii="Times New Roman" w:hAnsi="Times New Roman"/>
          <w:sz w:val="27"/>
          <w:szCs w:val="27"/>
        </w:rPr>
        <w:t>在接下来的讨论中，我们会详细说明这些运动的对应关系，如这种对应关系在那些与天堂同呼吸的人身上是何性质，在那些与地狱同呼吸的人身上是何性质，以及在那些与天堂同说话，但与地狱同思考的人身上是何性质，因而在伪君子、谄媚者和骗子等等的身上又是何性质。</w:t>
      </w:r>
    </w:p>
    <w:p w14:paraId="74240DB7" w14:textId="77777777" w:rsidR="00ED613B" w:rsidRPr="002551AF" w:rsidRDefault="00C65D6E" w:rsidP="002551AF">
      <w:pPr>
        <w:pStyle w:val="2"/>
      </w:pPr>
      <w:bookmarkStart w:id="148" w:name="_Toc102306290"/>
      <w:bookmarkStart w:id="149" w:name="_Toc191382618"/>
      <w:r w:rsidRPr="002551AF">
        <w:t>关于意愿和理解力，或爱和智慧，因而关于人类灵魂所能知道的一切事，都可从心与意愿并理解力与肺的对应关系中得知</w:t>
      </w:r>
      <w:bookmarkEnd w:id="148"/>
      <w:bookmarkEnd w:id="149"/>
    </w:p>
    <w:p w14:paraId="262F0E9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394</w:t>
      </w:r>
      <w:r w:rsidRPr="002551AF">
        <w:rPr>
          <w:rFonts w:ascii="Times New Roman" w:hAnsi="Times New Roman"/>
          <w:sz w:val="27"/>
          <w:szCs w:val="27"/>
        </w:rPr>
        <w:t>.</w:t>
      </w:r>
      <w:r w:rsidRPr="002551AF">
        <w:rPr>
          <w:rFonts w:ascii="Times New Roman" w:hAnsi="Times New Roman"/>
          <w:sz w:val="27"/>
          <w:szCs w:val="27"/>
        </w:rPr>
        <w:t>在学术界，许多人都在努力探索灵魂。但他们因对灵界和人死后的状态一无所知，所以只能构建假说，这些假说并未涉及灵魂的性质，只涉及灵魂在身体里面的运作。对于灵魂的性质，他们没有其它概念，只是认为它就像以太中最纯粹的某种实体；对于包含它的形式，他们也没有其它概念，只是认为它就像以</w:t>
      </w:r>
      <w:r w:rsidRPr="002551AF">
        <w:rPr>
          <w:rFonts w:ascii="Times New Roman" w:hAnsi="Times New Roman"/>
          <w:sz w:val="27"/>
          <w:szCs w:val="27"/>
        </w:rPr>
        <w:lastRenderedPageBreak/>
        <w:t>太。然而，他们不敢过多地公开谈论这个问题，害怕将某种属世特征归给灵魂，因为他们知道灵魂是属灵的。</w:t>
      </w:r>
    </w:p>
    <w:p w14:paraId="76502FB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对灵魂持有这种观念，然而又知道灵魂在身体里面运作，并产生其中与感觉和活动有关的一切效果，所以如前所述，他们就努力研究灵魂在身体里面的运作。有人认为这种运作是通过流注实现的，有人认为是通过这两者的和谐实现的。但由于这种努力调查并未发现任何能使得渴望看见真相的心智安息的东西，所以我蒙恩得以与天使交谈，在这个问题上被他们的智慧光照。我从他们的智慧中获得以下成果：死后活着的人的灵魂就是他的灵；这灵是一个完整形式的人；该形式的灵魂就是意愿和理解力，而意愿和理解力的灵魂则是来自主的爱和智慧；两者构成人的生命，这生命唯独来自主；为了人能接受衪，主使生命看似属于人；但为免人将生命归给自己，当成自己的，因而远离对主的这种接受，主也教导，被称为良善的爱的一切和被称为真理的智慧的一切都来自祂，无一来自人；并且由于这两者就是生命，所以系生命的生命的一切都来自祂。</w:t>
      </w:r>
    </w:p>
    <w:p w14:paraId="7D427BE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395</w:t>
      </w:r>
      <w:r w:rsidRPr="002551AF">
        <w:rPr>
          <w:rFonts w:ascii="Times New Roman" w:hAnsi="Times New Roman"/>
          <w:sz w:val="27"/>
          <w:szCs w:val="27"/>
        </w:rPr>
        <w:t>.</w:t>
      </w:r>
      <w:r w:rsidRPr="002551AF">
        <w:rPr>
          <w:rFonts w:ascii="Times New Roman" w:hAnsi="Times New Roman"/>
          <w:sz w:val="27"/>
          <w:szCs w:val="27"/>
        </w:rPr>
        <w:t>由于灵魂本质上就是爱和智慧，人里面的这两者来自主，所以有两个接受容器在人里面被造，它们也是主在人里面的居所；一个为爱，一个为智慧。为爱存在的这一个被称为意愿，为智慧存在的这一个被称为理解力。由于主里面的爱和智慧是有区别的一体</w:t>
      </w:r>
      <w:r w:rsidRPr="002551AF">
        <w:rPr>
          <w:rFonts w:ascii="Times New Roman" w:hAnsi="Times New Roman"/>
          <w:sz w:val="27"/>
          <w:szCs w:val="27"/>
        </w:rPr>
        <w:t>(</w:t>
      </w:r>
      <w:r w:rsidRPr="002551AF">
        <w:rPr>
          <w:rFonts w:ascii="Times New Roman" w:hAnsi="Times New Roman"/>
          <w:sz w:val="27"/>
          <w:szCs w:val="27"/>
        </w:rPr>
        <w:t>可参看</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，并且神性之爱属于祂的神性智慧，神性智慧属于祂的神性之爱</w:t>
      </w:r>
      <w:r w:rsidRPr="002551AF">
        <w:rPr>
          <w:rFonts w:ascii="Times New Roman" w:hAnsi="Times New Roman"/>
          <w:sz w:val="27"/>
          <w:szCs w:val="27"/>
        </w:rPr>
        <w:t>(</w:t>
      </w:r>
      <w:r w:rsidRPr="002551AF">
        <w:rPr>
          <w:rFonts w:ascii="Times New Roman" w:hAnsi="Times New Roman" w:cstheme="majorBidi"/>
          <w:iCs/>
          <w:sz w:val="27"/>
          <w:szCs w:val="27"/>
        </w:rPr>
        <w:t>34</w:t>
      </w:r>
      <w:r w:rsidRPr="002551AF">
        <w:rPr>
          <w:rFonts w:ascii="Times New Roman" w:hAnsi="Times New Roman"/>
          <w:sz w:val="27"/>
          <w:szCs w:val="27"/>
        </w:rPr>
        <w:t>-</w:t>
      </w:r>
      <w:r w:rsidRPr="002551AF">
        <w:rPr>
          <w:rFonts w:ascii="Times New Roman" w:hAnsi="Times New Roman" w:cstheme="majorBidi"/>
          <w:iCs/>
          <w:sz w:val="27"/>
          <w:szCs w:val="27"/>
        </w:rPr>
        <w:t>39</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，还由于这些从神</w:t>
      </w:r>
      <w:r w:rsidRPr="002551AF">
        <w:rPr>
          <w:rFonts w:ascii="Times New Roman" w:hAnsi="Times New Roman"/>
          <w:sz w:val="27"/>
          <w:szCs w:val="27"/>
        </w:rPr>
        <w:t>-</w:t>
      </w:r>
      <w:r w:rsidRPr="002551AF">
        <w:rPr>
          <w:rFonts w:ascii="Times New Roman" w:hAnsi="Times New Roman"/>
          <w:sz w:val="27"/>
          <w:szCs w:val="27"/>
        </w:rPr>
        <w:t>人，也就是主那里如此发出，所以主在人里面的这两个容器和居所，即意愿和理解力被主造为彼此有别的两个，然而在一切运作和一切感觉中又合为一体；在这些功能里面的意愿和理解力是无法分离的。</w:t>
      </w:r>
    </w:p>
    <w:p w14:paraId="7A984E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尽管如此，为使一个人能成为接受主的一个容器和居所，有必要为达到这个目的而规定，人的理解力能被提升到他自己固有的爱之上，进入他所不爱的某种智慧之光，他由此能明白并被教导：他必须如何生活才能进入这爱，从而享受永恒的幸福。然而，人们因滥用这种将理解力提升到其固有的爱之上的能力，使意愿成为爱自己爱世界的居所，使理解力成为确认这些爱的居所，所以摧毁了自己里面本可以成为接受主，也就是来自主的爱和智慧的一个容器和居所的那个元素。由此而来的境遇是：这两个居所，就是意愿和理解力，成了地狱之爱的居所，并通过确认支持这两种爱而成了在地狱被视为智慧的地狱思维的居所。</w:t>
      </w:r>
    </w:p>
    <w:p w14:paraId="400CED6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396</w:t>
      </w:r>
      <w:r w:rsidRPr="002551AF">
        <w:rPr>
          <w:rFonts w:ascii="Times New Roman" w:hAnsi="Times New Roman"/>
          <w:sz w:val="27"/>
          <w:szCs w:val="27"/>
        </w:rPr>
        <w:t>.</w:t>
      </w:r>
      <w:r w:rsidRPr="002551AF">
        <w:rPr>
          <w:rFonts w:ascii="Times New Roman" w:hAnsi="Times New Roman"/>
          <w:sz w:val="27"/>
          <w:szCs w:val="27"/>
        </w:rPr>
        <w:t>爱自己爱世界是地狱之爱，而人却能进入它们，从而破坏他里面的意愿和理解力，其原因如下：爱自己爱世界在创造之初是天堂之爱，因为它们是服务</w:t>
      </w:r>
      <w:r w:rsidRPr="002551AF">
        <w:rPr>
          <w:rFonts w:ascii="Times New Roman" w:hAnsi="Times New Roman"/>
          <w:sz w:val="27"/>
          <w:szCs w:val="27"/>
        </w:rPr>
        <w:lastRenderedPageBreak/>
        <w:t>于属灵之爱的属世人的爱，就像地基之于房屋那样。人出于对自己和世界的爱关心自己的身体健康，努力获得适当营养、衣服和住处，照顾家庭，寻找有用的工作，甚至为了服从而照着他职位的尊贵受到尊重，还在世俗的享受中寻求快乐，焕发活力；然而，这一切都是为了目的，这目的必是功用。因为藉着这些事，人处于服务主、服务邻舍的状态。然而，当没有服务主、服务邻舍的爱，只有通过世界服务自己的爱时，它就从天堂之爱变成地狱之爱，因为它使人的心智和灵魂陷入他自己的自我，而这自我本身完全是邪恶。</w:t>
      </w:r>
    </w:p>
    <w:p w14:paraId="4AFD22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397</w:t>
      </w:r>
      <w:r w:rsidRPr="002551AF">
        <w:rPr>
          <w:rFonts w:ascii="Times New Roman" w:hAnsi="Times New Roman"/>
          <w:sz w:val="27"/>
          <w:szCs w:val="27"/>
        </w:rPr>
        <w:t>.</w:t>
      </w:r>
      <w:r w:rsidRPr="002551AF">
        <w:rPr>
          <w:rFonts w:ascii="Times New Roman" w:hAnsi="Times New Roman"/>
          <w:sz w:val="27"/>
          <w:szCs w:val="27"/>
        </w:rPr>
        <w:t>为了不让人通过理解力而在天堂，通过意愿而在地狱</w:t>
      </w:r>
      <w:r w:rsidRPr="002551AF">
        <w:rPr>
          <w:rFonts w:ascii="Times New Roman" w:hAnsi="Times New Roman"/>
          <w:sz w:val="27"/>
          <w:szCs w:val="27"/>
        </w:rPr>
        <w:t>(</w:t>
      </w:r>
      <w:r w:rsidRPr="002551AF">
        <w:rPr>
          <w:rFonts w:ascii="Times New Roman" w:hAnsi="Times New Roman"/>
          <w:sz w:val="27"/>
          <w:szCs w:val="27"/>
        </w:rPr>
        <w:t>这是有可能的</w:t>
      </w:r>
      <w:r w:rsidRPr="002551AF">
        <w:rPr>
          <w:rFonts w:ascii="Times New Roman" w:hAnsi="Times New Roman"/>
          <w:sz w:val="27"/>
          <w:szCs w:val="27"/>
        </w:rPr>
        <w:t>)</w:t>
      </w:r>
      <w:r w:rsidRPr="002551AF">
        <w:rPr>
          <w:rFonts w:ascii="Times New Roman" w:hAnsi="Times New Roman"/>
          <w:sz w:val="27"/>
          <w:szCs w:val="27"/>
        </w:rPr>
        <w:t>，从而有一个分裂的心智，死后超出自己的爱的理解力部分将被除去。由此而来的结果是，每个人里面的意愿和理解力最终要合而为一。对于天堂里的人来说，意愿热爱良善，理解力思考真理；但对于地狱里的人来说，意愿热爱邪恶，理解力思考虚假。世人在出于他的灵思考时也一样，如当他独自一人时的情形；然而，许多人在肉身期间，如当他们不是独自一人时，却没有这样做的。那时他们没有这样做是因为，他们把自己的理解力提升到了其意愿或灵固有的爱之上。说这些事是为了叫人们知道，意愿和理解力是两个截然不同的实体，尽管它们被造是为了行如一体，并且即便死前它们没有行如一体，死后也要行如一体。</w:t>
      </w:r>
    </w:p>
    <w:p w14:paraId="6C33830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398</w:t>
      </w:r>
      <w:r w:rsidRPr="002551AF">
        <w:rPr>
          <w:rFonts w:ascii="Times New Roman" w:hAnsi="Times New Roman"/>
          <w:sz w:val="27"/>
          <w:szCs w:val="27"/>
        </w:rPr>
        <w:t>.</w:t>
      </w:r>
      <w:r w:rsidRPr="002551AF">
        <w:rPr>
          <w:rFonts w:ascii="Times New Roman" w:hAnsi="Times New Roman"/>
          <w:sz w:val="27"/>
          <w:szCs w:val="27"/>
        </w:rPr>
        <w:t>由于被称为灵魂的，是爱与智慧，因而是意愿与理解力，还由于接下来需要说明灵魂如何在身体里面进行运作，并掌控它的一切功能，而这一切可从心与意愿并肺与理解力的对应关系中得知，所以我们根据这种对应关系披露以下观察资料：</w:t>
      </w:r>
    </w:p>
    <w:p w14:paraId="0F364B7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爱或意愿正是人的生命。</w:t>
      </w:r>
    </w:p>
    <w:p w14:paraId="30FA807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爱或意愿朝着人类形式和构成该形式的一切成分而不断努力。</w:t>
      </w:r>
    </w:p>
    <w:p w14:paraId="151FBD8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没有与智慧或理解力的一个婚姻，爱或意愿不能通过它的人类形式做任何事。</w:t>
      </w:r>
    </w:p>
    <w:p w14:paraId="7DB6015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sz w:val="27"/>
          <w:szCs w:val="27"/>
        </w:rPr>
        <w:t>爱或意愿为未来的妻子，就是智慧或理解力，预备一个家或洞房。</w:t>
      </w:r>
    </w:p>
    <w:p w14:paraId="4A5F1E2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sz w:val="27"/>
          <w:szCs w:val="27"/>
        </w:rPr>
        <w:t>爱或意愿也在其人类形式中预备一切，以便它可以与智慧或理解力联合行动。</w:t>
      </w:r>
    </w:p>
    <w:p w14:paraId="3E14C89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sz w:val="27"/>
          <w:szCs w:val="27"/>
        </w:rPr>
        <w:t>婚礼后的第一次结合是通过对知道的情感</w:t>
      </w:r>
      <w:r w:rsidRPr="002551AF">
        <w:rPr>
          <w:rFonts w:ascii="Times New Roman" w:hAnsi="Times New Roman"/>
          <w:sz w:val="27"/>
          <w:szCs w:val="27"/>
        </w:rPr>
        <w:t>(</w:t>
      </w:r>
      <w:r w:rsidRPr="002551AF">
        <w:rPr>
          <w:rFonts w:ascii="Times New Roman" w:hAnsi="Times New Roman"/>
          <w:sz w:val="27"/>
          <w:szCs w:val="27"/>
        </w:rPr>
        <w:t>译注：俗称求知欲</w:t>
      </w:r>
      <w:r w:rsidRPr="002551AF">
        <w:rPr>
          <w:rFonts w:ascii="Times New Roman" w:hAnsi="Times New Roman"/>
          <w:sz w:val="27"/>
          <w:szCs w:val="27"/>
        </w:rPr>
        <w:t>)</w:t>
      </w:r>
      <w:r w:rsidRPr="002551AF">
        <w:rPr>
          <w:rFonts w:ascii="Times New Roman" w:hAnsi="Times New Roman"/>
          <w:sz w:val="27"/>
          <w:szCs w:val="27"/>
        </w:rPr>
        <w:t>发生的，由此产生对真理的情感。</w:t>
      </w:r>
    </w:p>
    <w:p w14:paraId="3E5F029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lastRenderedPageBreak/>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sz w:val="27"/>
          <w:szCs w:val="27"/>
        </w:rPr>
        <w:t>第二次结合是通过对理解的情感发生的，由此产生对真理的感知。</w:t>
      </w:r>
    </w:p>
    <w:p w14:paraId="5DF3699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8</w:t>
      </w:r>
      <w:r w:rsidRPr="002551AF">
        <w:rPr>
          <w:rFonts w:ascii="Times New Roman" w:hAnsi="Times New Roman"/>
          <w:sz w:val="27"/>
          <w:szCs w:val="27"/>
        </w:rPr>
        <w:t>)</w:t>
      </w:r>
      <w:r w:rsidRPr="002551AF">
        <w:rPr>
          <w:rFonts w:ascii="Times New Roman" w:hAnsi="Times New Roman"/>
          <w:sz w:val="27"/>
          <w:szCs w:val="27"/>
        </w:rPr>
        <w:t>第三次结合是通过对看见真理的情感发生的，由此产生思维。</w:t>
      </w:r>
    </w:p>
    <w:p w14:paraId="5E26C70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w:t>
      </w:r>
      <w:r w:rsidRPr="002551AF">
        <w:rPr>
          <w:rFonts w:ascii="Times New Roman" w:hAnsi="Times New Roman"/>
          <w:sz w:val="27"/>
          <w:szCs w:val="27"/>
        </w:rPr>
        <w:t>经过这三次结合，爱或意愿享有生命的感觉和生命的活力。</w:t>
      </w:r>
    </w:p>
    <w:p w14:paraId="10AE5D7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w:t>
      </w:r>
      <w:r w:rsidRPr="002551AF">
        <w:rPr>
          <w:rFonts w:ascii="Times New Roman" w:hAnsi="Times New Roman"/>
          <w:sz w:val="27"/>
          <w:szCs w:val="27"/>
        </w:rPr>
        <w:t>爱或意愿将智慧或理解力引入它家里的一切事物中。</w:t>
      </w:r>
    </w:p>
    <w:p w14:paraId="0C43823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sz w:val="27"/>
          <w:szCs w:val="27"/>
        </w:rPr>
        <w:t>若不与智慧或理解力结合，爱或意愿什么也不做了。</w:t>
      </w:r>
    </w:p>
    <w:p w14:paraId="14E7E48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12</w:t>
      </w:r>
      <w:r w:rsidRPr="002551AF">
        <w:rPr>
          <w:rFonts w:ascii="Times New Roman" w:hAnsi="Times New Roman"/>
          <w:sz w:val="27"/>
          <w:szCs w:val="27"/>
        </w:rPr>
        <w:t>)</w:t>
      </w:r>
      <w:r w:rsidRPr="002551AF">
        <w:rPr>
          <w:rFonts w:ascii="Times New Roman" w:hAnsi="Times New Roman"/>
          <w:sz w:val="27"/>
          <w:szCs w:val="27"/>
        </w:rPr>
        <w:t>爱或意愿与智慧或理解力结合，并使智慧或理解力反过来与它相互结合。</w:t>
      </w:r>
    </w:p>
    <w:p w14:paraId="1F36F9B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13</w:t>
      </w:r>
      <w:r w:rsidRPr="002551AF">
        <w:rPr>
          <w:rFonts w:ascii="Times New Roman" w:hAnsi="Times New Roman"/>
          <w:sz w:val="27"/>
          <w:szCs w:val="27"/>
        </w:rPr>
        <w:t>)</w:t>
      </w:r>
      <w:r w:rsidRPr="002551AF">
        <w:rPr>
          <w:rFonts w:ascii="Times New Roman" w:hAnsi="Times New Roman"/>
          <w:sz w:val="27"/>
          <w:szCs w:val="27"/>
        </w:rPr>
        <w:t>凭借爱或意愿所赋予的一种能力，智慧或理解力能被提升，也能接受并感知诸如出于天堂属于光的那类事物。</w:t>
      </w:r>
    </w:p>
    <w:p w14:paraId="1B17BAA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sz w:val="27"/>
          <w:szCs w:val="27"/>
        </w:rPr>
        <w:t>爱或意愿同样能被提升，也能感知诸如出于天堂属于热的那类事物，只要它热爱在同一层级的配偶。</w:t>
      </w:r>
    </w:p>
    <w:p w14:paraId="786151B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sz w:val="27"/>
          <w:szCs w:val="27"/>
        </w:rPr>
        <w:t>否则，爱或意愿会把智慧或理解力从它的高处拉下来，以使它与自己行如一体。</w:t>
      </w:r>
    </w:p>
    <w:p w14:paraId="4888D5A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16</w:t>
      </w:r>
      <w:r w:rsidRPr="002551AF">
        <w:rPr>
          <w:rFonts w:ascii="Times New Roman" w:hAnsi="Times New Roman"/>
          <w:sz w:val="27"/>
          <w:szCs w:val="27"/>
        </w:rPr>
        <w:t>)</w:t>
      </w:r>
      <w:r w:rsidRPr="002551AF">
        <w:rPr>
          <w:rFonts w:ascii="Times New Roman" w:hAnsi="Times New Roman"/>
          <w:sz w:val="27"/>
          <w:szCs w:val="27"/>
        </w:rPr>
        <w:t>如果它们被一起提升，那么爱或意愿会在理解力中被智慧洁净。</w:t>
      </w:r>
    </w:p>
    <w:p w14:paraId="4478A74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sz w:val="27"/>
          <w:szCs w:val="27"/>
        </w:rPr>
        <w:t>如果它们没有被一起提升，那么爱或意愿会在理解力里面并被理解力玷污。</w:t>
      </w:r>
    </w:p>
    <w:p w14:paraId="63B7340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18</w:t>
      </w:r>
      <w:r w:rsidRPr="002551AF">
        <w:rPr>
          <w:rFonts w:ascii="Times New Roman" w:hAnsi="Times New Roman"/>
          <w:sz w:val="27"/>
          <w:szCs w:val="27"/>
        </w:rPr>
        <w:t>)</w:t>
      </w:r>
      <w:r w:rsidRPr="002551AF">
        <w:rPr>
          <w:rFonts w:ascii="Times New Roman" w:hAnsi="Times New Roman"/>
          <w:sz w:val="27"/>
          <w:szCs w:val="27"/>
        </w:rPr>
        <w:t>被理解力中的智慧洁净的爱变得属灵和属天。</w:t>
      </w:r>
    </w:p>
    <w:p w14:paraId="0654B2F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19</w:t>
      </w:r>
      <w:r w:rsidRPr="002551AF">
        <w:rPr>
          <w:rFonts w:ascii="Times New Roman" w:hAnsi="Times New Roman"/>
          <w:sz w:val="27"/>
          <w:szCs w:val="27"/>
        </w:rPr>
        <w:t>)</w:t>
      </w:r>
      <w:r w:rsidRPr="002551AF">
        <w:rPr>
          <w:rFonts w:ascii="Times New Roman" w:hAnsi="Times New Roman"/>
          <w:sz w:val="27"/>
          <w:szCs w:val="27"/>
        </w:rPr>
        <w:t>在理解力里面并被理解力玷污的爱变得属世、感官和肉体化。</w:t>
      </w:r>
    </w:p>
    <w:p w14:paraId="7A6251D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sz w:val="27"/>
          <w:szCs w:val="27"/>
        </w:rPr>
        <w:t>被称为理性的理解力官能和被称为自由的行动官能仍旧存留。</w:t>
      </w:r>
    </w:p>
    <w:p w14:paraId="28EABA7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21</w:t>
      </w:r>
      <w:r w:rsidRPr="002551AF">
        <w:rPr>
          <w:rFonts w:ascii="Times New Roman" w:hAnsi="Times New Roman"/>
          <w:sz w:val="27"/>
          <w:szCs w:val="27"/>
        </w:rPr>
        <w:t>)</w:t>
      </w:r>
      <w:r w:rsidRPr="002551AF">
        <w:rPr>
          <w:rFonts w:ascii="Times New Roman" w:hAnsi="Times New Roman"/>
          <w:sz w:val="27"/>
          <w:szCs w:val="27"/>
        </w:rPr>
        <w:t>属灵和属天之爱就是对邻之爱和对主之爱，而属世和感官之爱则是对世界的爱和对自己的爱。</w:t>
      </w:r>
    </w:p>
    <w:p w14:paraId="4FFF34F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sz w:val="27"/>
          <w:szCs w:val="27"/>
        </w:rPr>
        <w:t>仁和信及其结合的情况，跟意愿和理解力及其结合的情况是一样的。</w:t>
      </w:r>
    </w:p>
    <w:p w14:paraId="0CA02FF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399</w:t>
      </w:r>
      <w:r w:rsidRPr="002551AF">
        <w:rPr>
          <w:rFonts w:ascii="Times New Roman" w:hAnsi="Times New Roman"/>
          <w:sz w:val="27"/>
          <w:szCs w:val="27"/>
        </w:rPr>
        <w:t>.(</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sz w:val="27"/>
          <w:szCs w:val="27"/>
        </w:rPr>
        <w:t>爱或意愿正是人的生命。这一点从心与意愿的对应关系可以推知</w:t>
      </w:r>
      <w:r w:rsidRPr="002551AF">
        <w:rPr>
          <w:rFonts w:ascii="Times New Roman" w:hAnsi="Times New Roman"/>
          <w:sz w:val="27"/>
          <w:szCs w:val="27"/>
        </w:rPr>
        <w:t>(</w:t>
      </w:r>
      <w:r w:rsidRPr="002551AF">
        <w:rPr>
          <w:rFonts w:ascii="Times New Roman" w:hAnsi="Times New Roman" w:cstheme="majorBidi"/>
          <w:iCs/>
          <w:sz w:val="27"/>
          <w:szCs w:val="27"/>
        </w:rPr>
        <w:t>378</w:t>
      </w:r>
      <w:r w:rsidRPr="002551AF">
        <w:rPr>
          <w:rFonts w:ascii="Times New Roman" w:hAnsi="Times New Roman"/>
          <w:sz w:val="27"/>
          <w:szCs w:val="27"/>
        </w:rPr>
        <w:t>-</w:t>
      </w:r>
      <w:r w:rsidRPr="002551AF">
        <w:rPr>
          <w:rFonts w:ascii="Times New Roman" w:hAnsi="Times New Roman" w:cstheme="majorBidi"/>
          <w:iCs/>
          <w:sz w:val="27"/>
          <w:szCs w:val="27"/>
        </w:rPr>
        <w:t>381</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因为心如何在身体里面起作用，意愿就如何在心智里面起作用。此外，身体的一切，其存在和动作如何依赖于心脏，心智的一切，其存在和生命就如何依赖于意愿。我们所说的依赖于意愿，其实是指依赖于爱，因为意愿是接受爱的容器，爱是生命本身</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1</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；爱，也就是生命本身，唯独来自主。从心脏和它通过动静脉延伸到全身可以看出，爱或意愿是一个人的生命，因为相</w:t>
      </w:r>
      <w:r w:rsidRPr="002551AF">
        <w:rPr>
          <w:rFonts w:ascii="Times New Roman" w:hAnsi="Times New Roman"/>
          <w:sz w:val="27"/>
          <w:szCs w:val="27"/>
        </w:rPr>
        <w:lastRenderedPageBreak/>
        <w:t>互对应的事物功能相似，不同之处在于：一个是属世的，一个是属灵的。</w:t>
      </w:r>
    </w:p>
    <w:p w14:paraId="785BF13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解剖学的研究明显可知心脏如何在身体里面起作用，例如：凡心脏通过它所发出的血管起作用的地方，一切事物都富有生命，或顺应生命；但心脏通过它的血管不起作用的地方，一切事物都没有生命。此外，心脏是在身体里面发挥功能的最初和最后的器官。从胎儿身上清楚看出，它是最初的器官；从将死的人身上清楚看出，它是最后的器官；从窒息和昏厥的情形清楚看出，没有肺脏的配合，心脏也能发挥功能。由此可见，身体的辅助生命如何唯独依赖于心脏，心智的生命就如何唯独依赖于意愿；并且即便思维停止，意愿也会继续存活，就像即便呼吸停止，心脏也会继续存活一样。这一点也可从胎儿、将死的人、窒息和昏厥的情形明显看出来。由此可知，爱或意愿正是人的生命。</w:t>
      </w:r>
    </w:p>
    <w:p w14:paraId="7A419B7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400</w:t>
      </w:r>
      <w:r w:rsidRPr="002551AF">
        <w:rPr>
          <w:rFonts w:ascii="Times New Roman" w:hAnsi="Times New Roman"/>
          <w:sz w:val="27"/>
          <w:szCs w:val="27"/>
        </w:rPr>
        <w:t>.(</w:t>
      </w:r>
      <w:r w:rsidRPr="002551AF">
        <w:rPr>
          <w:rFonts w:ascii="Times New Roman" w:hAnsi="Times New Roman" w:cstheme="majorBidi"/>
          <w:iCs/>
          <w:sz w:val="27"/>
          <w:szCs w:val="27"/>
        </w:rPr>
        <w:t>2</w:t>
      </w:r>
      <w:r w:rsidRPr="002551AF">
        <w:rPr>
          <w:rFonts w:ascii="Times New Roman" w:hAnsi="Times New Roman"/>
          <w:sz w:val="27"/>
          <w:szCs w:val="27"/>
        </w:rPr>
        <w:t>)</w:t>
      </w:r>
      <w:r w:rsidRPr="002551AF">
        <w:rPr>
          <w:rFonts w:ascii="Times New Roman" w:hAnsi="Times New Roman"/>
          <w:sz w:val="27"/>
          <w:szCs w:val="27"/>
        </w:rPr>
        <w:t>爱或意愿朝着人类形式和构成该形式的一切成分而不断努力。这一点从心与意愿的对应关系明显可知。因为众所周知，身体的一切都是在子宫里，通过来自脑的纤维和来自心的血管形成的，所有器官和内脏的结构都是由两者构成的。由此明显可知，人的一切都是由意愿的生命，也就是爱，由它在脑里面的最初成分通过纤维产生的；身体的一切都是由心脏通过动静脉产生的。由此很清楚地看出，生命</w:t>
      </w:r>
      <w:r w:rsidRPr="002551AF">
        <w:rPr>
          <w:rFonts w:ascii="Times New Roman" w:hAnsi="Times New Roman"/>
          <w:sz w:val="27"/>
          <w:szCs w:val="27"/>
        </w:rPr>
        <w:t>(</w:t>
      </w:r>
      <w:r w:rsidRPr="002551AF">
        <w:rPr>
          <w:rFonts w:ascii="Times New Roman" w:hAnsi="Times New Roman"/>
          <w:sz w:val="27"/>
          <w:szCs w:val="27"/>
        </w:rPr>
        <w:t>就是爱和由此而来的意愿</w:t>
      </w:r>
      <w:r w:rsidRPr="002551AF">
        <w:rPr>
          <w:rFonts w:ascii="Times New Roman" w:hAnsi="Times New Roman"/>
          <w:sz w:val="27"/>
          <w:szCs w:val="27"/>
        </w:rPr>
        <w:t>)</w:t>
      </w:r>
      <w:r w:rsidRPr="002551AF">
        <w:rPr>
          <w:rFonts w:ascii="Times New Roman" w:hAnsi="Times New Roman"/>
          <w:sz w:val="27"/>
          <w:szCs w:val="27"/>
        </w:rPr>
        <w:t>朝着人类形式而不断努力。人类形式是由人里面的一切成分构成的，由此可知，爱或意愿就处于形成这一切成分的不断倾向和努力之中。它具有朝向人类形式的倾向和努力，是因为神是一位人，神性之爱和神性智慧构成祂的生命，生命的一切都来自祂。谁都能看出，除非正是人的生命，在本身不是生命的东西里面进行运作，否则，凡存在于人里面的东西都不可能形成，人里面有数百万的组成部分构成一体，并一致渴望产生它们所源于的生命的一个形像，以便人可以成为那生命的一个容器和居所。由此可见，爱和出于爱的意愿，以及出于意愿的心，都朝着人类形式而不断努力。</w:t>
      </w:r>
    </w:p>
    <w:p w14:paraId="41F58E4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401</w:t>
      </w:r>
      <w:r w:rsidRPr="002551AF">
        <w:rPr>
          <w:rFonts w:ascii="Times New Roman" w:hAnsi="Times New Roman"/>
          <w:sz w:val="27"/>
          <w:szCs w:val="27"/>
        </w:rPr>
        <w:t>.(</w:t>
      </w:r>
      <w:r w:rsidRPr="002551AF">
        <w:rPr>
          <w:rFonts w:ascii="Times New Roman" w:hAnsi="Times New Roman" w:cstheme="majorBidi"/>
          <w:iCs/>
          <w:sz w:val="27"/>
          <w:szCs w:val="27"/>
        </w:rPr>
        <w:t>3</w:t>
      </w:r>
      <w:r w:rsidRPr="002551AF">
        <w:rPr>
          <w:rFonts w:ascii="Times New Roman" w:hAnsi="Times New Roman"/>
          <w:sz w:val="27"/>
          <w:szCs w:val="27"/>
        </w:rPr>
        <w:t>)</w:t>
      </w:r>
      <w:r w:rsidRPr="002551AF">
        <w:rPr>
          <w:rFonts w:ascii="Times New Roman" w:hAnsi="Times New Roman"/>
          <w:sz w:val="27"/>
          <w:szCs w:val="27"/>
        </w:rPr>
        <w:t>没有与智慧或理解力的一个婚姻，爱或意愿不能通过它的人类形式做任何事。这一点也可从心与意愿的对应关系明显可知。胎儿靠心脏，而非肺脏存活；因为胎儿的血液不是从心流入肺，并赋予肺呼吸能力，而是通过卵圆孔流入左心室。因此，在此期间，胎儿不能移动身体的任何部分，而是被束缚着，也没有任何感觉，因为它的感觉器官是关闭的。爱或意愿也是这种情况，诚然，爱或意愿使胎儿存活，却是模糊地，也就是说，没有感觉或活动。不过，一旦出生后肺被打开，他就开始体验感觉和行动，也开始意愿和思考。由此可见，没有与智慧或理解力的一个婚姻，爱或意愿不能通过它的人类形式做任何事。</w:t>
      </w:r>
    </w:p>
    <w:p w14:paraId="04600B3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402</w:t>
      </w:r>
      <w:r w:rsidRPr="002551AF">
        <w:rPr>
          <w:rFonts w:ascii="Times New Roman" w:hAnsi="Times New Roman"/>
          <w:sz w:val="27"/>
          <w:szCs w:val="27"/>
        </w:rPr>
        <w:t>.(</w:t>
      </w:r>
      <w:r w:rsidRPr="002551AF">
        <w:rPr>
          <w:rFonts w:ascii="Times New Roman" w:hAnsi="Times New Roman" w:cstheme="majorBidi"/>
          <w:iCs/>
          <w:sz w:val="27"/>
          <w:szCs w:val="27"/>
        </w:rPr>
        <w:t>4</w:t>
      </w:r>
      <w:r w:rsidRPr="002551AF">
        <w:rPr>
          <w:rFonts w:ascii="Times New Roman" w:hAnsi="Times New Roman"/>
          <w:sz w:val="27"/>
          <w:szCs w:val="27"/>
        </w:rPr>
        <w:t>)</w:t>
      </w:r>
      <w:r w:rsidRPr="002551AF">
        <w:rPr>
          <w:rFonts w:ascii="Times New Roman" w:hAnsi="Times New Roman"/>
          <w:sz w:val="27"/>
          <w:szCs w:val="27"/>
        </w:rPr>
        <w:t>爱或意愿为未来的妻子，就是智慧或理解力，预备一个家或洞房。一个良善与真理的婚姻存在于受造宇宙及其每个细节中，这是因为良善属于爱，真理属于智慧，两者在主里面，而一切受造物皆来自主。至于该婚姻如何存在于人里面，这可在心与肺的结合中，如在一面镜子里那样看出来。因为心对应于爱或良善，肺对应于智慧或真理</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378</w:t>
      </w:r>
      <w:r w:rsidRPr="002551AF">
        <w:rPr>
          <w:rFonts w:ascii="Times New Roman" w:hAnsi="Times New Roman"/>
          <w:sz w:val="27"/>
          <w:szCs w:val="27"/>
        </w:rPr>
        <w:t>-</w:t>
      </w:r>
      <w:r w:rsidRPr="002551AF">
        <w:rPr>
          <w:rFonts w:ascii="Times New Roman" w:hAnsi="Times New Roman" w:cstheme="majorBidi"/>
          <w:iCs/>
          <w:sz w:val="27"/>
          <w:szCs w:val="27"/>
        </w:rPr>
        <w:t>381</w:t>
      </w:r>
      <w:r w:rsidRPr="002551AF">
        <w:rPr>
          <w:rFonts w:ascii="Times New Roman" w:hAnsi="Times New Roman"/>
          <w:sz w:val="27"/>
          <w:szCs w:val="27"/>
        </w:rPr>
        <w:t>，</w:t>
      </w:r>
      <w:r w:rsidRPr="002551AF">
        <w:rPr>
          <w:rFonts w:ascii="Times New Roman" w:hAnsi="Times New Roman" w:cstheme="majorBidi"/>
          <w:iCs/>
          <w:sz w:val="27"/>
          <w:szCs w:val="27"/>
        </w:rPr>
        <w:t>382</w:t>
      </w:r>
      <w:r w:rsidRPr="002551AF">
        <w:rPr>
          <w:rFonts w:ascii="Times New Roman" w:hAnsi="Times New Roman"/>
          <w:sz w:val="27"/>
          <w:szCs w:val="27"/>
        </w:rPr>
        <w:t>-</w:t>
      </w:r>
      <w:r w:rsidRPr="002551AF">
        <w:rPr>
          <w:rFonts w:ascii="Times New Roman" w:hAnsi="Times New Roman" w:cstheme="majorBidi"/>
          <w:iCs/>
          <w:sz w:val="27"/>
          <w:szCs w:val="27"/>
        </w:rPr>
        <w:t>385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从这种结合可以看出，爱或意愿如何与智慧或理解力订婚，然后与它结婚，也就是与它一起步入一种婚姻。爱通过为智慧预备一个家或洞房而与它订婚，并通过藉着情感与它结合而与它结婚，后来在这个家中与它一起过智慧的生活。</w:t>
      </w:r>
    </w:p>
    <w:p w14:paraId="739C0E0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一事实只能用属灵的语言来充分描述，因为爱和智慧，因而意愿和理解力都是属灵的。诚然，属灵事物能以属世语言来表达，但只能被模糊地感知到，因为人们不知道何为爱，何为智慧，因而不知道何为对良善的情感，何为对智慧的情感，或何为对真理的情感。然而，爱与智慧，或意愿与理解力的订婚与结婚的性质，仍可以通过它们与心肺的对应关系所提供的相似性看出来。因为后者和前者的情况是一样的，并且如此相同，以至于没有任何区别，只是一个是属世的，一个属灵的。因此，从心肺清楚可知，心首先形成肺，然后与它们结合。心在胎儿内形成肺，出生后与它们结合。心在自己的家中完成这一切，它的家被称为胸，两者一起在胸部扎营，并通过称为横隔膜的隔膜和称为胸膜的覆盖物而与身体的其它器官分开。爱与智慧，或意愿与理解力也是如此。</w:t>
      </w:r>
    </w:p>
    <w:p w14:paraId="44D23D5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403</w:t>
      </w:r>
      <w:r w:rsidRPr="002551AF">
        <w:rPr>
          <w:rFonts w:ascii="Times New Roman" w:hAnsi="Times New Roman"/>
          <w:sz w:val="27"/>
          <w:szCs w:val="27"/>
        </w:rPr>
        <w:t>.(</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sz w:val="27"/>
          <w:szCs w:val="27"/>
        </w:rPr>
        <w:t>爱或意愿也在其人类形式中预备一切，以便它可以与智慧或理解力联合行动。我们说的是意愿和理解力，但要牢记在心是：意愿才是一个人的全部，因为意愿和理解力在脑里面存在于它的最初成分中，在身体里面存在于它的衍生成分中，并如此存在于整体和每个部分中</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365</w:t>
      </w:r>
      <w:r w:rsidRPr="002551AF">
        <w:rPr>
          <w:rFonts w:ascii="Times New Roman" w:hAnsi="Times New Roman"/>
          <w:sz w:val="27"/>
          <w:szCs w:val="27"/>
        </w:rPr>
        <w:t>-</w:t>
      </w:r>
      <w:r w:rsidRPr="002551AF">
        <w:rPr>
          <w:rFonts w:ascii="Times New Roman" w:hAnsi="Times New Roman" w:cstheme="majorBidi"/>
          <w:iCs/>
          <w:sz w:val="27"/>
          <w:szCs w:val="27"/>
        </w:rPr>
        <w:t>367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5087172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就人的本质形式，无论总体形式还是各部分的具体形式而言，意愿就是他的全部；理解力则是它的配偶，就像肺是心的配偶一样。要当心，不要怀有这种观念：意愿是与人类形式分离的某种事物，因为意愿正是这种形式。由此不仅可以看出意愿如何为理解力预备洞房，还可以看出它如何在自己的家，也就是整个身体中预备一切，以便它可以与理解力联合行动。它的预备方式是这样：身体的每一个组成部分怎样与意愿结合，就怎样与理解力结合；换句话说，身体的每一个组成部分怎样顺从意愿，就怎样顺从理解力。</w:t>
      </w:r>
    </w:p>
    <w:p w14:paraId="698F2A7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至于身体的每一个组成部分如何预备与理解力结合，如同与意愿结合一样，这只能借助解剖学知识在身体里，如同在一面镜子或形像中那样看出来。我们从</w:t>
      </w:r>
      <w:r w:rsidRPr="002551AF">
        <w:rPr>
          <w:rFonts w:ascii="Times New Roman" w:hAnsi="Times New Roman"/>
          <w:sz w:val="27"/>
          <w:szCs w:val="27"/>
        </w:rPr>
        <w:lastRenderedPageBreak/>
        <w:t>解剖学知道身体的所有组成部分是如何联系在一起，以至于当肺呼吸时，整个身体的每一个部分都在心脏跳动的同时被肺呼吸激活。我们从解剖学知道，心脏通过心房</w:t>
      </w:r>
      <w:r w:rsidRPr="002551AF">
        <w:rPr>
          <w:rFonts w:ascii="Times New Roman" w:hAnsi="Times New Roman"/>
          <w:sz w:val="27"/>
          <w:szCs w:val="27"/>
        </w:rPr>
        <w:t>(</w:t>
      </w:r>
      <w:r w:rsidRPr="002551AF">
        <w:rPr>
          <w:rFonts w:ascii="Times New Roman" w:hAnsi="Times New Roman"/>
          <w:sz w:val="27"/>
          <w:szCs w:val="27"/>
        </w:rPr>
        <w:t>和右心室</w:t>
      </w:r>
      <w:r w:rsidRPr="002551AF">
        <w:rPr>
          <w:rFonts w:ascii="Times New Roman" w:hAnsi="Times New Roman"/>
          <w:sz w:val="27"/>
          <w:szCs w:val="27"/>
        </w:rPr>
        <w:t>)</w:t>
      </w:r>
      <w:r w:rsidRPr="002551AF">
        <w:rPr>
          <w:rFonts w:ascii="Times New Roman" w:hAnsi="Times New Roman"/>
          <w:sz w:val="27"/>
          <w:szCs w:val="27"/>
        </w:rPr>
        <w:t>与肺相连，它们继续延伸到肺的内部成分。我们还知道，整个身体的内脏都通过韧带与胸腔相连，并且如此相连，以至于当肺呼吸时，一切事物，无论整体上还是分别地，都在某种程度上参与呼吸运动。因为当肺扩张时，肋骨会扩张胸腔，胸膜张开，横隔膜拉宽，同时通过从这些部分延伸出来的韧带而与它们相连的身体所有下部器官，与它们一起通过肺的作用而获得某种动作，更不用说其它许多现象了，免得不懂解剖学的读者因不熟悉这门学科的术语而在这个问题上陷入混乱。只需咨询一下专业精通的解剖学家，整个身体的所有组成部分是不是从胸部往下如此相连，以至于当肺通过呼吸扩张时，它们当中的每一个都被搅进与肺动作同步的一个动作中。</w:t>
      </w:r>
    </w:p>
    <w:p w14:paraId="345E3E5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一切清楚表明，意愿所预备的理解力与人类形式的每一个组成部分之间的结合是何性质。仅仅调查这些联系，以解剖学家的眼光审视它们，然后按照这些联系观察它们与肺呼吸和心脏的合作，最后在思维上用理解力替代肺，用意愿替代心，你就会明白。</w:t>
      </w:r>
    </w:p>
    <w:p w14:paraId="1E8AD1F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404</w:t>
      </w:r>
      <w:r w:rsidRPr="002551AF">
        <w:rPr>
          <w:rFonts w:ascii="Times New Roman" w:hAnsi="Times New Roman"/>
          <w:sz w:val="27"/>
          <w:szCs w:val="27"/>
        </w:rPr>
        <w:t>.(</w:t>
      </w:r>
      <w:r w:rsidRPr="002551AF">
        <w:rPr>
          <w:rFonts w:ascii="Times New Roman" w:hAnsi="Times New Roman" w:cstheme="majorBidi"/>
          <w:iCs/>
          <w:sz w:val="27"/>
          <w:szCs w:val="27"/>
        </w:rPr>
        <w:t>6</w:t>
      </w:r>
      <w:r w:rsidRPr="002551AF">
        <w:rPr>
          <w:rFonts w:ascii="Times New Roman" w:hAnsi="Times New Roman"/>
          <w:sz w:val="27"/>
          <w:szCs w:val="27"/>
        </w:rPr>
        <w:t>)</w:t>
      </w:r>
      <w:r w:rsidRPr="002551AF">
        <w:rPr>
          <w:rFonts w:ascii="Times New Roman" w:hAnsi="Times New Roman"/>
          <w:sz w:val="27"/>
          <w:szCs w:val="27"/>
        </w:rPr>
        <w:t>婚礼后的第一次结合是通过对知道的情感</w:t>
      </w:r>
      <w:r w:rsidRPr="002551AF">
        <w:rPr>
          <w:rFonts w:ascii="Times New Roman" w:hAnsi="Times New Roman"/>
          <w:sz w:val="27"/>
          <w:szCs w:val="27"/>
        </w:rPr>
        <w:t>(</w:t>
      </w:r>
      <w:r w:rsidRPr="002551AF">
        <w:rPr>
          <w:rFonts w:ascii="Times New Roman" w:hAnsi="Times New Roman"/>
          <w:sz w:val="27"/>
          <w:szCs w:val="27"/>
        </w:rPr>
        <w:t>译注：俗称求知欲</w:t>
      </w:r>
      <w:r w:rsidRPr="002551AF">
        <w:rPr>
          <w:rFonts w:ascii="Times New Roman" w:hAnsi="Times New Roman"/>
          <w:sz w:val="27"/>
          <w:szCs w:val="27"/>
        </w:rPr>
        <w:t>)</w:t>
      </w:r>
      <w:r w:rsidRPr="002551AF">
        <w:rPr>
          <w:rFonts w:ascii="Times New Roman" w:hAnsi="Times New Roman"/>
          <w:sz w:val="27"/>
          <w:szCs w:val="27"/>
        </w:rPr>
        <w:t>发生的，由此产生对真理的情感。我们所说的婚礼是指人出生后的状态，即从一种无知的状态到一种聪明的状态，再从这种聪明的状态到一种智慧的状态。此处的婚礼不是指第一个状态，也就是完全无知的状态，因为这时没有出自理解力的思维，只有出自爱或意愿的一种模糊情感。这种状态是婚礼的前奏。在第二个状态，也就是一个人在童年时的状态里面有一种求知欲，如我们所知道的。正是藉着这种求知欲，幼童学会说话和阅读，然后逐渐获得属于理解力的知识。毫无疑问，正是属于意愿的爱实现这一切。因为如果爱或意愿不驱动，这一切是不会实现的。凡理性考虑经验的人都会承认，每个人出生后都拥有求知欲，并藉着这种求知欲获得知识，他的理解力通过这些知识逐渐形成、成长并完善。对真理的情感就来自这种求知欲，这也是显而易见的。因为当一个人出于求知欲而变得聪明时，与其说他被求知欲引导，不如说他被一种对在他所喜欢的问题，无论经济、社会问题，还是道德问题上进行推理并得出结论的情感引导。当这种情感被提升到属灵事物时，它就变成对属灵真理的情感。婚礼的初始状态就是求知欲，这一点可从以下事实看出来：对真理的情感是一种升华的求知欲；因为对真理的情感就是出于情感想要知道真理，并且当他发现真理时，就会出于情感的喜乐而吸收</w:t>
      </w:r>
      <w:r w:rsidRPr="002551AF">
        <w:rPr>
          <w:rFonts w:ascii="Times New Roman" w:hAnsi="Times New Roman"/>
          <w:sz w:val="27"/>
          <w:szCs w:val="27"/>
        </w:rPr>
        <w:lastRenderedPageBreak/>
        <w:t>它们。</w:t>
      </w:r>
    </w:p>
    <w:p w14:paraId="4EA5F7A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7</w:t>
      </w:r>
      <w:r w:rsidRPr="002551AF">
        <w:rPr>
          <w:rFonts w:ascii="Times New Roman" w:hAnsi="Times New Roman"/>
          <w:sz w:val="27"/>
          <w:szCs w:val="27"/>
        </w:rPr>
        <w:t>)</w:t>
      </w:r>
      <w:r w:rsidRPr="002551AF">
        <w:rPr>
          <w:rFonts w:ascii="Times New Roman" w:hAnsi="Times New Roman"/>
          <w:sz w:val="27"/>
          <w:szCs w:val="27"/>
        </w:rPr>
        <w:t>第二次结合是通过对理解的情感发生的，由此产生对真理的感知。对凡愿意理性思考并研究这个问题的人来说，这一点是显而易见的。从理性思考明显可知：对真理的情感和对真理的感知是理解力的两种能力，这两种能力在有些人身上合二为一，在有些人身上则不然。它们在那些愿意用理解力感知真理的人身上合二为一，但在那些只愿意知道真理的人身上则不然。这也是显而易见的，即：每个人都照着他对理解真理的情感程度而拥有对真理的感知。如果拿走对理解真理的情感，对真理的感知就不会存在。相反，赋予对理解真理的情感，对真理的感知就会照着对真理的情感程度而存在。凡理性完好无损的人都不缺乏对理解的感知，只要他拥有对理解真理的情感。前面已经说明，每个人都拥有理解真理的官能，这种官能被称为理性。</w:t>
      </w:r>
    </w:p>
    <w:p w14:paraId="501B86D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w:t>
      </w:r>
      <w:r w:rsidRPr="002551AF">
        <w:rPr>
          <w:rFonts w:ascii="Times New Roman" w:hAnsi="Times New Roman" w:cstheme="majorBidi"/>
          <w:iCs/>
          <w:sz w:val="27"/>
          <w:szCs w:val="27"/>
        </w:rPr>
        <w:t>8</w:t>
      </w:r>
      <w:r w:rsidRPr="002551AF">
        <w:rPr>
          <w:rFonts w:ascii="Times New Roman" w:hAnsi="Times New Roman"/>
          <w:sz w:val="27"/>
          <w:szCs w:val="27"/>
        </w:rPr>
        <w:t>)</w:t>
      </w:r>
      <w:r w:rsidRPr="002551AF">
        <w:rPr>
          <w:rFonts w:ascii="Times New Roman" w:hAnsi="Times New Roman"/>
          <w:sz w:val="27"/>
          <w:szCs w:val="27"/>
        </w:rPr>
        <w:t>第三次结合是通过对看见真理的情感发生的，由此产生思维。对知道真理的情感是一回事，对理解真理的情感是另一回事，对看见真理的情感又是另一回事。同样，对真理的情感是一回事，对真理的感知是另一回事，思维又是另一回事。这一切在那些对心智的运作没有单独感知的人看来是模糊的；但在那些对它们有单独感知的人看来是显而易见的。这一切在那些对心智的运作没有单独感知的人看来是模糊的，因为对那些拥有对真理的情感和对真理的感知之人来说，这些运作在思维中是同步发生的，并且同步时是无法区分的。当人的灵在身体里面思考时，尤其当他与其他人在一起时，他处于明显的思维之中；但当他拥有对真理的情感，并由此进入对真理的感知时，就会处于灵的思维，也就是沉思之中。事实上，这种思维会沉入身体的思维，但会沉入静默的思维；因为它在身体思维之上，可以说视思维从记忆中所提取的元素在它之下，并利用它们要么形成结论，要么提供证明。但对真理的情感本身仅被感知为一种意愿的动力，这种动力来自存在于沉思里面作为它的生命，并且很少被注意到的某种快乐感觉。</w:t>
      </w:r>
    </w:p>
    <w:p w14:paraId="4B1165A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由此可见，这三者，即对真理的情感、对真理的感知和思维，是从爱中依次产生的，它们只存在于理解力中。因为当爱进入理解力时</w:t>
      </w:r>
      <w:r w:rsidRPr="002551AF">
        <w:rPr>
          <w:rFonts w:ascii="Times New Roman" w:hAnsi="Times New Roman"/>
          <w:sz w:val="27"/>
          <w:szCs w:val="27"/>
        </w:rPr>
        <w:t>(</w:t>
      </w:r>
      <w:r w:rsidRPr="002551AF">
        <w:rPr>
          <w:rFonts w:ascii="Times New Roman" w:hAnsi="Times New Roman"/>
          <w:sz w:val="27"/>
          <w:szCs w:val="27"/>
        </w:rPr>
        <w:t>这种情况发生在两者实现结合之时</w:t>
      </w:r>
      <w:r w:rsidRPr="002551AF">
        <w:rPr>
          <w:rFonts w:ascii="Times New Roman" w:hAnsi="Times New Roman"/>
          <w:sz w:val="27"/>
          <w:szCs w:val="27"/>
        </w:rPr>
        <w:t>)</w:t>
      </w:r>
      <w:r w:rsidRPr="002551AF">
        <w:rPr>
          <w:rFonts w:ascii="Times New Roman" w:hAnsi="Times New Roman"/>
          <w:sz w:val="27"/>
          <w:szCs w:val="27"/>
        </w:rPr>
        <w:t>，它首先产生对真理的情感，然后产生对理解它所知道的东西的情感，最后产生对在身体思维中看见它所理解的东西的情感；因为思维无非是一种内在视觉。诚然，思维是首先出现的，因为思维是属世心智的一种官能。但思维照着来自对真理的情感的对真理的感知而最后出现。这后一种思维是智慧的思维，而第一种思维是从记忆通过属世心智的视觉所形成的思维。爱或意愿在理</w:t>
      </w:r>
      <w:r w:rsidRPr="002551AF">
        <w:rPr>
          <w:rFonts w:ascii="Times New Roman" w:hAnsi="Times New Roman"/>
          <w:sz w:val="27"/>
          <w:szCs w:val="27"/>
        </w:rPr>
        <w:lastRenderedPageBreak/>
        <w:t>解力之外的一切运作，都与对良善的情感有关，与对真理的情感无关。</w:t>
      </w:r>
    </w:p>
    <w:p w14:paraId="7576DA8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405</w:t>
      </w:r>
      <w:r w:rsidRPr="002551AF">
        <w:rPr>
          <w:rFonts w:ascii="Times New Roman" w:hAnsi="Times New Roman"/>
          <w:sz w:val="27"/>
          <w:szCs w:val="27"/>
        </w:rPr>
        <w:t>.</w:t>
      </w:r>
      <w:r w:rsidRPr="002551AF">
        <w:rPr>
          <w:rFonts w:ascii="Times New Roman" w:hAnsi="Times New Roman"/>
          <w:sz w:val="27"/>
          <w:szCs w:val="27"/>
        </w:rPr>
        <w:t>来自属意愿的爱的这三者在理解力中依次相随，这一点的确能被理性人理解，却无法被清楚看见，从而无法被证明，以至于被相信。但由于通过对应，属于意愿的爱与心行如一体，属于理解力的智慧与肺行如一体，如前所示，所以我们刚才</w:t>
      </w:r>
      <w:r w:rsidRPr="002551AF">
        <w:rPr>
          <w:rFonts w:ascii="Times New Roman" w:hAnsi="Times New Roman"/>
          <w:sz w:val="27"/>
          <w:szCs w:val="27"/>
        </w:rPr>
        <w:t>(</w:t>
      </w:r>
      <w:r w:rsidRPr="002551AF">
        <w:rPr>
          <w:rFonts w:ascii="Times New Roman" w:hAnsi="Times New Roman" w:cstheme="majorBidi"/>
          <w:iCs/>
          <w:sz w:val="27"/>
          <w:szCs w:val="27"/>
        </w:rPr>
        <w:t>404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关于对真理的情感和对真理的感知，以及思维的说明，再没有比在肺及其结构中看得更清楚、证明得更充分的了。因此，必须简要描述这些情况。</w:t>
      </w:r>
    </w:p>
    <w:p w14:paraId="6BA9E20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出生后，心脏将血液从右心室输送到肺部，在经过肺部之后，又将它</w:t>
      </w:r>
      <w:r w:rsidRPr="002551AF">
        <w:rPr>
          <w:rFonts w:ascii="Times New Roman" w:hAnsi="Times New Roman"/>
          <w:sz w:val="27"/>
          <w:szCs w:val="27"/>
        </w:rPr>
        <w:t>(</w:t>
      </w:r>
      <w:r w:rsidRPr="002551AF">
        <w:rPr>
          <w:rFonts w:ascii="Times New Roman" w:hAnsi="Times New Roman"/>
          <w:sz w:val="27"/>
          <w:szCs w:val="27"/>
        </w:rPr>
        <w:t>从左心房</w:t>
      </w:r>
      <w:r w:rsidRPr="002551AF">
        <w:rPr>
          <w:rFonts w:ascii="Times New Roman" w:hAnsi="Times New Roman"/>
          <w:sz w:val="27"/>
          <w:szCs w:val="27"/>
        </w:rPr>
        <w:t>)</w:t>
      </w:r>
      <w:r w:rsidRPr="002551AF">
        <w:rPr>
          <w:rFonts w:ascii="Times New Roman" w:hAnsi="Times New Roman"/>
          <w:sz w:val="27"/>
          <w:szCs w:val="27"/>
        </w:rPr>
        <w:t>排入左心室，从而打开肺部。心脏通过肺动脉和肺静脉完成这一过程。肺部有支气管，支气管分叉，最后终止于肺泡；肺允许空气进入肺泡，从而进行呼吸。支气管及其分支周围还有被称为支气管动脉和支气管静脉的动脉和静脉，它们是由奇静脉或腔静脉和主动脉产生的。这些动脉和静脉与肺动脉和肺静脉是分开的。由此明显可知，血液通过两条路线流入肺部，并通过两条路线从肺部流出。这就是为何肺部呼吸的节奏与心脏的不同。众所周知，心脏的交替运动和肺部的交替运动并不一致。</w:t>
      </w:r>
    </w:p>
    <w:p w14:paraId="6F510BE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心和肺与意愿和理解力存在一种对应关系，如前所示，还由于因着这种对应关系，它们的结合具有这样的性质：这一个怎样起作用，那一个就怎样起作用，所以从血液由心脏流入肺部可以看出意愿如何流入理解力，并产生刚才</w:t>
      </w:r>
      <w:r w:rsidRPr="002551AF">
        <w:rPr>
          <w:rFonts w:ascii="Times New Roman" w:hAnsi="Times New Roman"/>
          <w:sz w:val="27"/>
          <w:szCs w:val="27"/>
        </w:rPr>
        <w:t>(</w:t>
      </w:r>
      <w:r w:rsidRPr="002551AF">
        <w:rPr>
          <w:rFonts w:ascii="Times New Roman" w:hAnsi="Times New Roman" w:cstheme="majorBidi"/>
          <w:iCs/>
          <w:sz w:val="27"/>
          <w:szCs w:val="27"/>
        </w:rPr>
        <w:t>404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关于对真理的情感和感知，以及思维所说的那些结果。它们的对应关系向我揭示了这一切，以及许多与这个主题有关，但无法用三言两语解释清楚的其它事。</w:t>
      </w:r>
    </w:p>
    <w:p w14:paraId="13432D6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既然爱或意愿对应于心，智慧或理解力对应于肺，那么可推知，肺里面的心血管对应于对真理的情感，肺支气管的分支对应于源于这些情感的感知和思维。凡从其起源探究肺部的所有组织，并与意愿的爱和理解力的智慧进行类比的人，都能在一种形像中看见前面</w:t>
      </w:r>
      <w:r w:rsidRPr="002551AF">
        <w:rPr>
          <w:rFonts w:ascii="Times New Roman" w:hAnsi="Times New Roman"/>
          <w:sz w:val="27"/>
          <w:szCs w:val="27"/>
        </w:rPr>
        <w:t>(</w:t>
      </w:r>
      <w:r w:rsidRPr="002551AF">
        <w:rPr>
          <w:rFonts w:ascii="Times New Roman" w:hAnsi="Times New Roman" w:cstheme="majorBidi"/>
          <w:iCs/>
          <w:sz w:val="27"/>
          <w:szCs w:val="27"/>
        </w:rPr>
        <w:t>404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所提到的事物，从而对它们深信不疑。然而，由于只有少数人熟悉心肺的解剖学细节，还由于通过不熟悉的东西来证实一件事会造成模糊，所以我省略了进一步的类比论证。</w:t>
      </w:r>
    </w:p>
    <w:p w14:paraId="1332C6E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406</w:t>
      </w:r>
      <w:r w:rsidRPr="002551AF">
        <w:rPr>
          <w:rFonts w:ascii="Times New Roman" w:hAnsi="Times New Roman"/>
          <w:sz w:val="27"/>
          <w:szCs w:val="27"/>
        </w:rPr>
        <w:t>.(</w:t>
      </w:r>
      <w:r w:rsidRPr="002551AF">
        <w:rPr>
          <w:rFonts w:ascii="Times New Roman" w:hAnsi="Times New Roman" w:cstheme="majorBidi"/>
          <w:iCs/>
          <w:sz w:val="27"/>
          <w:szCs w:val="27"/>
        </w:rPr>
        <w:t>9</w:t>
      </w:r>
      <w:r w:rsidRPr="002551AF">
        <w:rPr>
          <w:rFonts w:ascii="Times New Roman" w:hAnsi="Times New Roman"/>
          <w:sz w:val="27"/>
          <w:szCs w:val="27"/>
        </w:rPr>
        <w:t>)</w:t>
      </w:r>
      <w:r w:rsidRPr="002551AF">
        <w:rPr>
          <w:rFonts w:ascii="Times New Roman" w:hAnsi="Times New Roman"/>
          <w:sz w:val="27"/>
          <w:szCs w:val="27"/>
        </w:rPr>
        <w:t>经过这三次结合，爱或意愿享有生命的感觉和生命的活力。没有理解力的爱，或没有理解力的思维的爱之情感，在身体里面既不能感觉，也不能行动；因为没有理解力的爱如同瞎子，没有思维的情感如同在幽暗中。事实上，理解力</w:t>
      </w:r>
      <w:r w:rsidRPr="002551AF">
        <w:rPr>
          <w:rFonts w:ascii="Times New Roman" w:hAnsi="Times New Roman"/>
          <w:sz w:val="27"/>
          <w:szCs w:val="27"/>
        </w:rPr>
        <w:lastRenderedPageBreak/>
        <w:t>是爱用来看见的光。此外，理解力的智慧来自从显为太阳的主发出的光。因此，既然没有理解力之光，意愿之爱什么也看不见，是瞎眼的，那么可推知，没有理解力之光，甚至连肉体感官也是瞎眼和迟钝的，不仅视觉和听觉如此，其它感觉也是如此。其它感觉也是如此，是因为对真理的一切感知都属于理解力中的爱，如前所示，肉体感官都从其心智感知中获得自己的感知。</w:t>
      </w:r>
    </w:p>
    <w:p w14:paraId="1E06568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同样适用于身体的一切行为。因为源于没有理解力的爱的行为就像人在黑暗中的行为，这时他不知道自己在做什么。因此，这种行为没有聪明或智慧的东西在里面，不能被称为有生命的行为，因为行为从爱中获得它的存在，从聪明中获得它的品质。此外，良善通过真理拥有自己的一切能力。所以，良善在真理中并因此通过真理起作用；良善属于爱，真理属于理解力。由此可见，爱或意愿经过这三次结合</w:t>
      </w:r>
      <w:r w:rsidRPr="002551AF">
        <w:rPr>
          <w:rFonts w:ascii="Times New Roman" w:hAnsi="Times New Roman"/>
          <w:sz w:val="27"/>
          <w:szCs w:val="27"/>
        </w:rPr>
        <w:t>(</w:t>
      </w:r>
      <w:r w:rsidRPr="002551AF">
        <w:rPr>
          <w:rFonts w:ascii="Times New Roman" w:hAnsi="Times New Roman"/>
          <w:sz w:val="27"/>
          <w:szCs w:val="27"/>
        </w:rPr>
        <w:t>参看</w:t>
      </w:r>
      <w:r w:rsidRPr="002551AF">
        <w:rPr>
          <w:rFonts w:ascii="Times New Roman" w:hAnsi="Times New Roman" w:cstheme="majorBidi"/>
          <w:iCs/>
          <w:sz w:val="27"/>
          <w:szCs w:val="27"/>
        </w:rPr>
        <w:t>404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，开始享有生命的感觉和生命的活力。</w:t>
      </w:r>
    </w:p>
    <w:p w14:paraId="7431559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407</w:t>
      </w:r>
      <w:r w:rsidRPr="002551AF">
        <w:rPr>
          <w:rFonts w:ascii="Times New Roman" w:hAnsi="Times New Roman"/>
          <w:sz w:val="27"/>
          <w:szCs w:val="27"/>
        </w:rPr>
        <w:t>.</w:t>
      </w:r>
      <w:r w:rsidRPr="002551AF">
        <w:rPr>
          <w:rFonts w:ascii="Times New Roman" w:hAnsi="Times New Roman"/>
          <w:sz w:val="27"/>
          <w:szCs w:val="27"/>
        </w:rPr>
        <w:t>事实就是如此，这一点可通过心与肺的结合从经验上得到证实，因为意愿与心并理解力与肺之间的对应关系乃是这样：爱与理解力的属灵互动方式，跟心与肺的属世互动方式是一样的。因此，上述观察资料可见于心与肺，如同可见于呈现在眼前的一个形像。只要心与肺不一起运作，人就没有任何生命的感觉或生命的活力，这一点从子宫内的胎儿或婴孩和它出生后的状态明显可知。只要人还是个胎儿，也就是还在子宫里，肺就是关闭的。所以，他没有任何感觉，也没有任何行动。他的感觉器官是关闭的，手脚也受到束缚。但出生后肺就打开，并且随着它们打开，人开始去感觉和行动。肺由心脏所输入的血液打开。</w:t>
      </w:r>
    </w:p>
    <w:p w14:paraId="23AEAEE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没有心肺的合作，人既没有生命的感觉，也没有生命的活力，这一点从昏厥的情形明显看出来。在昏厥期间，只有心脏起作用，肺脏不起作用，因为这时呼吸停止了。众所周知，在这种情况下，人既没有任何感觉，也不能进行任何行动。人在窒息时也是如此，无论是被水窒息，还是被阻塞喉部、关闭呼吸道的任何东西窒息。人们知道，这时，人看上去就像死了一样，没有感觉，也不能行动；然而，从心脏的角度来说，他还活着。因为一旦清除肺部阻塞物，他就会恢复生命的感觉和生命的活力。诚然，在此期间，血液仍通过肺脏循环，却是通过肺动脉和肺静脉，而不是通过支气管动脉和支气管静脉循环的；而赋予人呼吸能力的，正是后者。爱进入理解力的流注也是这种情况。</w:t>
      </w:r>
    </w:p>
    <w:p w14:paraId="7F786406" w14:textId="1AAB58F9"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408</w:t>
      </w:r>
      <w:r w:rsidRPr="002551AF">
        <w:rPr>
          <w:rFonts w:ascii="Times New Roman" w:hAnsi="Times New Roman"/>
          <w:sz w:val="27"/>
          <w:szCs w:val="27"/>
        </w:rPr>
        <w:t>.(</w:t>
      </w:r>
      <w:r w:rsidRPr="002551AF">
        <w:rPr>
          <w:rFonts w:ascii="Times New Roman" w:hAnsi="Times New Roman" w:cstheme="majorBidi"/>
          <w:iCs/>
          <w:sz w:val="27"/>
          <w:szCs w:val="27"/>
        </w:rPr>
        <w:t>10</w:t>
      </w:r>
      <w:r w:rsidRPr="002551AF">
        <w:rPr>
          <w:rFonts w:ascii="Times New Roman" w:hAnsi="Times New Roman"/>
          <w:sz w:val="27"/>
          <w:szCs w:val="27"/>
        </w:rPr>
        <w:t>)</w:t>
      </w:r>
      <w:r w:rsidRPr="002551AF">
        <w:rPr>
          <w:rFonts w:ascii="Times New Roman" w:hAnsi="Times New Roman"/>
          <w:sz w:val="27"/>
          <w:szCs w:val="27"/>
        </w:rPr>
        <w:t>爱或意愿将智慧或理解力引入它家里的一切事物中。我们所说的爱或意愿的家是指就心智的一切而言的整个人；由于这些对应于身体的一切，如前所示，所以我们所说的家也指就</w:t>
      </w:r>
      <w:r w:rsidR="002A315E">
        <w:rPr>
          <w:rFonts w:ascii="Times New Roman" w:hAnsi="Times New Roman"/>
          <w:sz w:val="27"/>
          <w:szCs w:val="27"/>
        </w:rPr>
        <w:t>被</w:t>
      </w:r>
      <w:r w:rsidRPr="002551AF">
        <w:rPr>
          <w:rFonts w:ascii="Times New Roman" w:hAnsi="Times New Roman"/>
          <w:sz w:val="27"/>
          <w:szCs w:val="27"/>
        </w:rPr>
        <w:t>称为肢体、器官和内脏的身体的一切而言的整</w:t>
      </w:r>
      <w:r w:rsidRPr="002551AF">
        <w:rPr>
          <w:rFonts w:ascii="Times New Roman" w:hAnsi="Times New Roman"/>
          <w:sz w:val="27"/>
          <w:szCs w:val="27"/>
        </w:rPr>
        <w:lastRenderedPageBreak/>
        <w:t>个人。肺被引入这一切的方式，和理解力被引入心智的一切的方式是一样的，这一点从前面的说明可以看出来，即：爱或意愿为未来的妻子，就是智慧或理解力，预备一个家或洞房</w:t>
      </w:r>
      <w:r w:rsidRPr="002551AF">
        <w:rPr>
          <w:rFonts w:ascii="Times New Roman" w:hAnsi="Times New Roman"/>
          <w:sz w:val="27"/>
          <w:szCs w:val="27"/>
        </w:rPr>
        <w:t>(</w:t>
      </w:r>
      <w:r w:rsidRPr="002551AF">
        <w:rPr>
          <w:rFonts w:ascii="Times New Roman" w:hAnsi="Times New Roman" w:cstheme="majorBidi"/>
          <w:iCs/>
          <w:sz w:val="27"/>
          <w:szCs w:val="27"/>
        </w:rPr>
        <w:t>402</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；爱或意愿也在其人类形式，也就是它的家中预备一切，以便它可以与智慧或理解力联合行动</w:t>
      </w:r>
      <w:r w:rsidRPr="002551AF">
        <w:rPr>
          <w:rFonts w:ascii="Times New Roman" w:hAnsi="Times New Roman"/>
          <w:sz w:val="27"/>
          <w:szCs w:val="27"/>
        </w:rPr>
        <w:t>(</w:t>
      </w:r>
      <w:r w:rsidRPr="002551AF">
        <w:rPr>
          <w:rFonts w:ascii="Times New Roman" w:hAnsi="Times New Roman" w:cstheme="majorBidi"/>
          <w:iCs/>
          <w:sz w:val="27"/>
          <w:szCs w:val="27"/>
        </w:rPr>
        <w:t>403</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。从上述内容明显可知，整个身体的所有组成部分都通过从肋骨、脊椎、胸骨、横隔膜和悬浮在它们上面的腹膜发出的韧带如此相连，以致它们被肺呼吸牵引并带入类似的交替运动中。</w:t>
      </w:r>
    </w:p>
    <w:p w14:paraId="48A23C6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从解剖学的研究可以看出，肺的交替运动还进入内脏最深处；因为上述韧带附着在包裹内脏的表皮或鞘上，这些表皮或鞘通过延伸甚至进入内脏的最内在部分，动脉和静脉也通过它们的分支进入。由此可见，在身体的每一个组成部分中，肺呼吸都完全与心脏结合。为使结合在方方面面都是完全的，心脏本身甚至也参与肺运动；因为它位于肺腔之中，通过心房</w:t>
      </w:r>
      <w:r w:rsidRPr="002551AF">
        <w:rPr>
          <w:rFonts w:ascii="Times New Roman" w:hAnsi="Times New Roman"/>
          <w:sz w:val="27"/>
          <w:szCs w:val="27"/>
        </w:rPr>
        <w:t>(</w:t>
      </w:r>
      <w:r w:rsidRPr="002551AF">
        <w:rPr>
          <w:rFonts w:ascii="Times New Roman" w:hAnsi="Times New Roman"/>
          <w:sz w:val="27"/>
          <w:szCs w:val="27"/>
        </w:rPr>
        <w:t>和右心室</w:t>
      </w:r>
      <w:r w:rsidRPr="002551AF">
        <w:rPr>
          <w:rFonts w:ascii="Times New Roman" w:hAnsi="Times New Roman"/>
          <w:sz w:val="27"/>
          <w:szCs w:val="27"/>
        </w:rPr>
        <w:t>)</w:t>
      </w:r>
      <w:r w:rsidRPr="002551AF">
        <w:rPr>
          <w:rFonts w:ascii="Times New Roman" w:hAnsi="Times New Roman"/>
          <w:sz w:val="27"/>
          <w:szCs w:val="27"/>
        </w:rPr>
        <w:t>与肺腔相连，并停靠在横隔膜上，因此它的动脉也参与了肺运动。此外，胃通过食管和气管的连接而与肺有类似的连接。举这些解剖学实例是为了说明，爱或意愿与智慧或理解力的结合是何性质，合在一起的这两者与心智的一切是如何结合的；属灵的结合和身体的结合是一样的。</w:t>
      </w:r>
    </w:p>
    <w:p w14:paraId="12F42FE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409</w:t>
      </w:r>
      <w:r w:rsidRPr="002551AF">
        <w:rPr>
          <w:rFonts w:ascii="Times New Roman" w:hAnsi="Times New Roman"/>
          <w:sz w:val="27"/>
          <w:szCs w:val="27"/>
        </w:rPr>
        <w:t>.(</w:t>
      </w:r>
      <w:r w:rsidRPr="002551AF">
        <w:rPr>
          <w:rFonts w:ascii="Times New Roman" w:hAnsi="Times New Roman" w:cstheme="majorBidi"/>
          <w:iCs/>
          <w:sz w:val="27"/>
          <w:szCs w:val="27"/>
        </w:rPr>
        <w:t>11</w:t>
      </w:r>
      <w:r w:rsidRPr="002551AF">
        <w:rPr>
          <w:rFonts w:ascii="Times New Roman" w:hAnsi="Times New Roman"/>
          <w:sz w:val="27"/>
          <w:szCs w:val="27"/>
        </w:rPr>
        <w:t>)</w:t>
      </w:r>
      <w:r w:rsidRPr="002551AF">
        <w:rPr>
          <w:rFonts w:ascii="Times New Roman" w:hAnsi="Times New Roman"/>
          <w:sz w:val="27"/>
          <w:szCs w:val="27"/>
        </w:rPr>
        <w:t>若不与智慧或理解力结合，爱或意愿什么也不做了。由于没有理解力的爱没有任何生命的感觉和生命的活力，还由于爱将理解力引入心智的一切</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407</w:t>
      </w:r>
      <w:r w:rsidRPr="002551AF">
        <w:rPr>
          <w:rFonts w:ascii="Times New Roman" w:hAnsi="Times New Roman"/>
          <w:sz w:val="27"/>
          <w:szCs w:val="27"/>
        </w:rPr>
        <w:t>和</w:t>
      </w:r>
      <w:r w:rsidRPr="002551AF">
        <w:rPr>
          <w:rFonts w:ascii="Times New Roman" w:hAnsi="Times New Roman" w:cstheme="majorBidi"/>
          <w:iCs/>
          <w:sz w:val="27"/>
          <w:szCs w:val="27"/>
        </w:rPr>
        <w:t>408</w:t>
      </w:r>
      <w:r w:rsidRPr="002551AF">
        <w:rPr>
          <w:rFonts w:ascii="Times New Roman" w:hAnsi="Times New Roman"/>
          <w:sz w:val="27"/>
          <w:szCs w:val="27"/>
        </w:rPr>
        <w:t>节所示</w:t>
      </w:r>
      <w:r w:rsidRPr="002551AF">
        <w:rPr>
          <w:rFonts w:ascii="Times New Roman" w:hAnsi="Times New Roman"/>
          <w:sz w:val="27"/>
          <w:szCs w:val="27"/>
        </w:rPr>
        <w:t>)</w:t>
      </w:r>
      <w:r w:rsidRPr="002551AF">
        <w:rPr>
          <w:rFonts w:ascii="Times New Roman" w:hAnsi="Times New Roman"/>
          <w:sz w:val="27"/>
          <w:szCs w:val="27"/>
        </w:rPr>
        <w:t>，故可推知，爱或意愿若不与理解力结合，就什么也做不了。因为没有理解力，出于爱的行为算什么呢？这种行为只能被称为非理性的；因为理解力教导当做什么，当如何去做。没有理解力，爱就不知道这一切。因此，爱与理解力之间存在这样的婚姻：它们虽是两个截然不同的实体，却行如一体。良善与真理之间也存在一种类似的婚姻，因为良善属于爱，真理属于理解力。这样的婚姻存在于主所创造的宇宙的一切事物中；它们的功用与良善有关，其功用的形式与真理有关。</w:t>
      </w:r>
    </w:p>
    <w:p w14:paraId="3CDFA89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正是由于这种婚姻，身体的所有组成部分都有左右之分，右边与真理所源于的良善有关，左边与源于良善的真理有关，左右合在一起与它们的结合有关。正因如此，人体内的器官都是成双成对出现的。脑有两个半球；心有两个心室；肺有两片肺叶；眼、耳、鼻、臂、手、腰、脚、肾、睾丸等都是两个。器官不成对的地方，也有左右两侧之分。之所以成双成对出现，是因为良善为了表达自己或取得形式而关注真理，真理为了拥有自己的存在而关注良善。天使天堂及其每个社群也是如此。关于这个主题的详情，可参看</w:t>
      </w:r>
      <w:r w:rsidRPr="002551AF">
        <w:rPr>
          <w:rFonts w:ascii="Times New Roman" w:hAnsi="Times New Roman" w:cstheme="majorBidi"/>
          <w:iCs/>
          <w:sz w:val="27"/>
          <w:szCs w:val="27"/>
        </w:rPr>
        <w:t>401</w:t>
      </w:r>
      <w:r w:rsidRPr="002551AF">
        <w:rPr>
          <w:rFonts w:ascii="Times New Roman" w:hAnsi="Times New Roman"/>
          <w:sz w:val="27"/>
          <w:szCs w:val="27"/>
        </w:rPr>
        <w:t>节，那里说明：没有与智慧或</w:t>
      </w:r>
      <w:r w:rsidRPr="002551AF">
        <w:rPr>
          <w:rFonts w:ascii="Times New Roman" w:hAnsi="Times New Roman"/>
          <w:sz w:val="27"/>
          <w:szCs w:val="27"/>
        </w:rPr>
        <w:lastRenderedPageBreak/>
        <w:t>理解力的一个婚姻，爱或意愿就不能通过它的人类形式做任何事。至于邪恶与虚假的结合，也就是良善与真理的结合的对立面，我们将在别处予以说明。</w:t>
      </w:r>
    </w:p>
    <w:p w14:paraId="6B5438C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410</w:t>
      </w:r>
      <w:r w:rsidRPr="002551AF">
        <w:rPr>
          <w:rFonts w:ascii="Times New Roman" w:hAnsi="Times New Roman"/>
          <w:sz w:val="27"/>
          <w:szCs w:val="27"/>
        </w:rPr>
        <w:t>.(</w:t>
      </w:r>
      <w:r w:rsidRPr="002551AF">
        <w:rPr>
          <w:rFonts w:ascii="Times New Roman" w:hAnsi="Times New Roman" w:cstheme="majorBidi"/>
          <w:iCs/>
          <w:sz w:val="27"/>
          <w:szCs w:val="27"/>
        </w:rPr>
        <w:t>12</w:t>
      </w:r>
      <w:r w:rsidRPr="002551AF">
        <w:rPr>
          <w:rFonts w:ascii="Times New Roman" w:hAnsi="Times New Roman"/>
          <w:sz w:val="27"/>
          <w:szCs w:val="27"/>
        </w:rPr>
        <w:t>)</w:t>
      </w:r>
      <w:r w:rsidRPr="002551AF">
        <w:rPr>
          <w:rFonts w:ascii="Times New Roman" w:hAnsi="Times New Roman"/>
          <w:sz w:val="27"/>
          <w:szCs w:val="27"/>
        </w:rPr>
        <w:t>爱或意愿与智慧或理解力结合，并使智慧或理解力反过来与它相互结合。爱或意愿与智慧或理解力结合，这一点通过它们与心肺的对应关系明显可知。解剖学观察表明，当肺不再运动，或不参与生命运动时，心仍参与生命运动。经验通过昏厥和窒息的例子，以及子宫内的胎儿和蛋中的小鸡表明这一点。解剖学观察还表明，心脏在独自运行时形成肺脏，并使它们能在那里呼吸；它还如此形成其它内脏和器官，以便它能在它们里面执行各种功用：它形成面部器官，以便它能拥有感觉；形成运动器官，以便它能行动；形成其它身体器官，以便它能完成对应于爱之情感的功用。</w:t>
      </w:r>
    </w:p>
    <w:p w14:paraId="1912BE1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由此可知，首先，心脏怎样为了它以后在身体中所进行的各种功能而产生这类事物，在其被称为意愿的容器中的爱，就怎样为了构成它的形式，就是人类形式的各种情感</w:t>
      </w:r>
      <w:r w:rsidRPr="002551AF">
        <w:rPr>
          <w:rFonts w:ascii="Times New Roman" w:hAnsi="Times New Roman"/>
          <w:sz w:val="27"/>
          <w:szCs w:val="27"/>
        </w:rPr>
        <w:t>(</w:t>
      </w:r>
      <w:r w:rsidRPr="002551AF">
        <w:rPr>
          <w:rFonts w:ascii="Times New Roman" w:hAnsi="Times New Roman"/>
          <w:sz w:val="27"/>
          <w:szCs w:val="27"/>
        </w:rPr>
        <w:t>如前所示</w:t>
      </w:r>
      <w:r w:rsidRPr="002551AF">
        <w:rPr>
          <w:rFonts w:ascii="Times New Roman" w:hAnsi="Times New Roman"/>
          <w:sz w:val="27"/>
          <w:szCs w:val="27"/>
        </w:rPr>
        <w:t>)</w:t>
      </w:r>
      <w:r w:rsidRPr="002551AF">
        <w:rPr>
          <w:rFonts w:ascii="Times New Roman" w:hAnsi="Times New Roman"/>
          <w:sz w:val="27"/>
          <w:szCs w:val="27"/>
        </w:rPr>
        <w:t>而产生类似事物。由于爱的首先和最直接的情感是求知欲或对知道的情感、对理解的情感和对看见它所知道和理解的东西的情感，所以可推知，爱为了这些情感而形成理解力，并且当爱开始去感觉、行动和思考时，它就实际进入这些情感。理解力对此毫无贡献，这从前面心肺的类比明显看出来。</w:t>
      </w:r>
    </w:p>
    <w:p w14:paraId="7F12B6F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是爱或意愿与智慧或理解力结合，而不是智慧或理解力与爱或意愿结合。由此也明显可知，爱通过求知欲，或对知道的情感为自己所获得的知识，通过对理解的情感所获得的对真理的感知，以及通过对看见它所知道和理解的东西的情感所获得的思维，不是来自理解力，而是来自爱，或说不是理解力的属性，而是爱的属性。</w:t>
      </w:r>
    </w:p>
    <w:p w14:paraId="0C0125C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诚然，思维、感知和由此而来的知识是从灵界流入的，然而它们不是被理解力，而是被爱照着它在理解力中的情感接受。表面上看，接受它们的好像是理解力，不是爱或意愿，但这是一个假象或错觉。表面上看，好像是理解力与爱或意愿结合，但这也是一个假象或错觉；其实是爱或意愿与理解力结合，并使理解力反过来与它相互结合。理解力反过来与它的这种相互结合是由于爱与它的婚姻。一种貌似的相互结合因该婚姻而由生命和随之而来的爱之能力形成。</w:t>
      </w:r>
    </w:p>
    <w:p w14:paraId="2313F2D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良善与真理的婚姻也是如此，因为良善属于爱，真理属于理解力。良善开创一切，将真理接入家中，并在真理一致的情况下与它结合。良善也能承认不一致的真理；但它这样做是出于对知道、理解和思考的情感，这时它尚未决定付诸于</w:t>
      </w:r>
      <w:r w:rsidRPr="002551AF">
        <w:rPr>
          <w:rFonts w:ascii="Times New Roman" w:hAnsi="Times New Roman"/>
          <w:sz w:val="27"/>
          <w:szCs w:val="27"/>
        </w:rPr>
        <w:lastRenderedPageBreak/>
        <w:t>有益的功用，也就是它称之为良善的目的。相互结合，或真理与良善的结合根本不会发生。真理反过来与良善相互结合，是因为属于良善的生命。</w:t>
      </w:r>
    </w:p>
    <w:p w14:paraId="4F57822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正因如此，主是照各自的爱或良善来看待每个世人、灵人和每位天使的，没有人是照其与爱或良善分离的理解力或真理而被看待的。因为人的生命就是他的爱，如前所示；他的生命取决于他通过真理提升其情感的程度，也就是取决于他通过智慧完善其情感的程度。因为爱的情感通过真理，因而通过智慧被提升和完善。然后，爱与智慧联合行动，就好像由智慧推动一样；但爱是通过智慧，如同通过它自己的形式而自己行动；该形式不从理解力中获得任何东西，而是从被称为情感的爱的某种决心中获得一切。</w:t>
      </w:r>
    </w:p>
    <w:p w14:paraId="6B2A36B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411</w:t>
      </w:r>
      <w:r w:rsidRPr="002551AF">
        <w:rPr>
          <w:rFonts w:ascii="Times New Roman" w:hAnsi="Times New Roman"/>
          <w:sz w:val="27"/>
          <w:szCs w:val="27"/>
        </w:rPr>
        <w:t>.</w:t>
      </w:r>
      <w:r w:rsidRPr="002551AF">
        <w:rPr>
          <w:rFonts w:ascii="Times New Roman" w:hAnsi="Times New Roman"/>
          <w:sz w:val="27"/>
          <w:szCs w:val="27"/>
        </w:rPr>
        <w:t>爱将支持它的一切称为良善，将作为方法通向良善的一切称为真理。由于这些真理是方法，所以它爱它们，并且它们变成爱之情感的事，从而成为形式上的情感。因此，真理无非是属于爱的某种情感的形式。人类形式无非是一切爱之情感的形式；它的美丽就是它的聪明，它通过要么经由视觉，要么经由听觉，无论外在的还是内在的，所接受的真理为自己获得这种聪明。爱将这些真理安排进入它的情感形式；这些形式虽具有很大的多样性，但都从它们的总体形式，也就是人类形式中获得一种相似性。对爱来说，所有这些形式都是美丽可爱的，而其它形式是不美丽不可爱的。由此再次明显可知，爱与理解力结合，而不是反过来；相互结合也来自爱。这就是</w:t>
      </w:r>
      <w:r w:rsidRPr="002551AF">
        <w:rPr>
          <w:rFonts w:ascii="Times New Roman" w:hAnsi="Times New Roman"/>
          <w:sz w:val="27"/>
          <w:szCs w:val="27"/>
        </w:rPr>
        <w:t>“</w:t>
      </w:r>
      <w:r w:rsidRPr="002551AF">
        <w:rPr>
          <w:rFonts w:ascii="Times New Roman" w:hAnsi="Times New Roman"/>
          <w:sz w:val="27"/>
          <w:szCs w:val="27"/>
        </w:rPr>
        <w:t>爱或意愿使智慧或理解力反过来与它相互结合</w:t>
      </w:r>
      <w:r w:rsidRPr="002551AF">
        <w:rPr>
          <w:rFonts w:ascii="Times New Roman" w:hAnsi="Times New Roman"/>
          <w:sz w:val="27"/>
          <w:szCs w:val="27"/>
        </w:rPr>
        <w:t>”</w:t>
      </w:r>
      <w:r w:rsidRPr="002551AF">
        <w:rPr>
          <w:rFonts w:ascii="Times New Roman" w:hAnsi="Times New Roman"/>
          <w:sz w:val="27"/>
          <w:szCs w:val="27"/>
        </w:rPr>
        <w:t>的意思。</w:t>
      </w:r>
    </w:p>
    <w:p w14:paraId="4D82DF8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412</w:t>
      </w:r>
      <w:r w:rsidRPr="002551AF">
        <w:rPr>
          <w:rFonts w:ascii="Times New Roman" w:hAnsi="Times New Roman"/>
          <w:sz w:val="27"/>
          <w:szCs w:val="27"/>
        </w:rPr>
        <w:t>.</w:t>
      </w:r>
      <w:r w:rsidRPr="002551AF">
        <w:rPr>
          <w:rFonts w:ascii="Times New Roman" w:hAnsi="Times New Roman"/>
          <w:sz w:val="27"/>
          <w:szCs w:val="27"/>
        </w:rPr>
        <w:t>上述内容可见于一种形像中，因而被前面所说的心与爱并肺与理解力的对应关系证实。因为如果心对应于爱，那么它的衍生物，也就是动脉和静脉，就对应于情感，在肺里面则对应于对真理的情感。由于肺还有被称为气管的其它血管在里面，呼吸通过这些血管进行，所以这些血管对应于感知。</w:t>
      </w:r>
    </w:p>
    <w:p w14:paraId="30C71DD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必须清楚地认识到，肺动脉和肺静脉不是情感，呼吸也不是感知和思维，但它们是对应的形式，因为它们对应性地或同步行动。同样，心和肺不是爱和理解力，而是对应的形式；并且由于它们是对应的形式，所以一个可见于另一个。</w:t>
      </w:r>
    </w:p>
    <w:p w14:paraId="61D046A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凡从解剖学的研究中熟悉肺部整体结构的人，若将肺与理解力进行比较，都能清楚看出，理解力凭自己根本无法行动，凭自己也无法感知或思考，而是完全从属于爱的情感行动。这些情感在理解力中被称为对知道、理解、看见真理的情感，如前所述。因为肺的一切状态都依赖于来自心脏、腔静脉和主动脉的血液；</w:t>
      </w:r>
      <w:r w:rsidRPr="002551AF">
        <w:rPr>
          <w:rFonts w:ascii="Times New Roman" w:hAnsi="Times New Roman"/>
          <w:sz w:val="27"/>
          <w:szCs w:val="27"/>
        </w:rPr>
        <w:lastRenderedPageBreak/>
        <w:t>发生在支气管分支中的呼吸则照着这些血管的状态进行。因为当血液停止流动时，呼吸就会停止。</w:t>
      </w:r>
    </w:p>
    <w:p w14:paraId="0E33391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将肺部结构与肺所对应的理解力进行比较，可以揭示更多细节。但由于很少有人了解解剖学，并且试图通过未知事物来论证或证明某件事，只会使它变得模糊，难以理解，所以我不能再谈论这个话题了。根据我对肺部结构的了解，我完全确信，是爱通过其情感与理解力结合，而不是理解力与爱的任何情感结合，但它反过来被爱相互结合，以使爱能拥有生命的感觉和生命的活力。</w:t>
      </w:r>
    </w:p>
    <w:p w14:paraId="5E2187E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但千万不要忘记，人拥有双重呼吸，即灵的呼吸和身体的呼吸；灵的呼吸依赖于来自脑部的纤维，身体的呼吸依赖于来自心脏的血管、腔静脉和主动脉。此外，显而易见的是，思维产生呼吸；同样显而易见的是，属于爱的情感产生思维，因为没有情感的思维就像没有心脏的呼吸，是根本不可能的事。由此清楚可知，属于爱的情感与属于理解力的思维结合，如前所述。心之于肺也是如此。</w:t>
      </w:r>
    </w:p>
    <w:p w14:paraId="4766DE3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413</w:t>
      </w:r>
      <w:r w:rsidRPr="002551AF">
        <w:rPr>
          <w:rFonts w:ascii="Times New Roman" w:hAnsi="Times New Roman"/>
          <w:sz w:val="27"/>
          <w:szCs w:val="27"/>
        </w:rPr>
        <w:t>.(</w:t>
      </w:r>
      <w:r w:rsidRPr="002551AF">
        <w:rPr>
          <w:rFonts w:ascii="Times New Roman" w:hAnsi="Times New Roman" w:cstheme="majorBidi"/>
          <w:iCs/>
          <w:sz w:val="27"/>
          <w:szCs w:val="27"/>
        </w:rPr>
        <w:t>13</w:t>
      </w:r>
      <w:r w:rsidRPr="002551AF">
        <w:rPr>
          <w:rFonts w:ascii="Times New Roman" w:hAnsi="Times New Roman"/>
          <w:sz w:val="27"/>
          <w:szCs w:val="27"/>
        </w:rPr>
        <w:t>)</w:t>
      </w:r>
      <w:r w:rsidRPr="002551AF">
        <w:rPr>
          <w:rFonts w:ascii="Times New Roman" w:hAnsi="Times New Roman"/>
          <w:sz w:val="27"/>
          <w:szCs w:val="27"/>
        </w:rPr>
        <w:t>凭借爱或意愿所赋予的一种能力，智慧或理解力能被提升，也能接受并感知诸如出于天堂属于光的那类事物。我们在前面多处已经说明，当人听闻智慧的奥秘时，他能够感知它们。人的这种官能被称为理性，自创造时就属于每个人。正是这种官能从内在理解事物，并得出关于公义和公平，以及良善和真理的结论，也正是这种官能将人类与动物区分开来。因此，这就是我们说</w:t>
      </w:r>
      <w:r w:rsidRPr="002551AF">
        <w:rPr>
          <w:rFonts w:ascii="Times New Roman" w:hAnsi="Times New Roman"/>
          <w:sz w:val="27"/>
          <w:szCs w:val="27"/>
        </w:rPr>
        <w:t>“</w:t>
      </w:r>
      <w:r w:rsidRPr="002551AF">
        <w:rPr>
          <w:rFonts w:ascii="Times New Roman" w:hAnsi="Times New Roman"/>
          <w:sz w:val="27"/>
          <w:szCs w:val="27"/>
        </w:rPr>
        <w:t>理解力能被提升，也能接受并感知诸如出于天堂属于光的那类事物</w:t>
      </w:r>
      <w:r w:rsidRPr="002551AF">
        <w:rPr>
          <w:rFonts w:ascii="Times New Roman" w:hAnsi="Times New Roman"/>
          <w:sz w:val="27"/>
          <w:szCs w:val="27"/>
        </w:rPr>
        <w:t>”</w:t>
      </w:r>
      <w:r w:rsidRPr="002551AF">
        <w:rPr>
          <w:rFonts w:ascii="Times New Roman" w:hAnsi="Times New Roman"/>
          <w:sz w:val="27"/>
          <w:szCs w:val="27"/>
        </w:rPr>
        <w:t>这句话的意思。</w:t>
      </w:r>
    </w:p>
    <w:p w14:paraId="5067BA2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事实就是如此，这一点也可见于肺里的一种形像，因为肺对应于理解力。在肺里面，这一点从肺部的多孔物质可以看出来；这些多孔物质由支气管构成，支气管继续向下延伸至最微小的肺泡，肺泡是呼吸过程中进行气体交换的场所；这些就是通过对应与思维构成一体的元素。这种海绵状物质能以一种双重模式扩张和收缩，与心脏一起时是一种模式，与心脏几乎分开时是另一种模式。在前一种模式中，它通过唯独从心脏延伸出来的肺动脉和肺静脉扩张和收缩。在后一种模式中，它通过从腔静脉和主动脉延伸出来的支气管动脉和支气管静脉扩张和收缩；支气管动脉和支气管静脉在心脏之外。</w:t>
      </w:r>
    </w:p>
    <w:p w14:paraId="365D194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肺里发生这种情形，是因为理解力能被提升到对应于心脏的自己固有的爱之上，并能接受来自天堂的光。然而，当理解力被提升到它自己固有的爱之上时，它没有与这爱分离，而是为了世上的某种名誉、荣耀或物质利益，从这爱中获得被称为对知道和理解的情感的那种元素。这种目的或品质在某种程度上像一个表层那样附着在每种爱上，爱因它而在表面闪耀；但对智者来说，爱透过它闪耀。</w:t>
      </w:r>
      <w:r w:rsidRPr="002551AF">
        <w:rPr>
          <w:rFonts w:ascii="Times New Roman" w:hAnsi="Times New Roman"/>
          <w:sz w:val="27"/>
          <w:szCs w:val="27"/>
        </w:rPr>
        <w:lastRenderedPageBreak/>
        <w:t>引用关于肺的这些细节是为了证明这一事实：理解力能被提升，也能接受并感知属于天堂之光的事物；因为它们之间存在一种完全对应的关系。从对应关系来看它们，就是从理解力来看肺，从肺来看理解力，因而从两者一起来看一种佐证。</w:t>
      </w:r>
    </w:p>
    <w:p w14:paraId="2CA05C1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414</w:t>
      </w:r>
      <w:r w:rsidRPr="002551AF">
        <w:rPr>
          <w:rFonts w:ascii="Times New Roman" w:hAnsi="Times New Roman"/>
          <w:sz w:val="27"/>
          <w:szCs w:val="27"/>
        </w:rPr>
        <w:t>.(</w:t>
      </w:r>
      <w:r w:rsidRPr="002551AF">
        <w:rPr>
          <w:rFonts w:ascii="Times New Roman" w:hAnsi="Times New Roman" w:cstheme="majorBidi"/>
          <w:iCs/>
          <w:sz w:val="27"/>
          <w:szCs w:val="27"/>
        </w:rPr>
        <w:t>14</w:t>
      </w:r>
      <w:r w:rsidRPr="002551AF">
        <w:rPr>
          <w:rFonts w:ascii="Times New Roman" w:hAnsi="Times New Roman"/>
          <w:sz w:val="27"/>
          <w:szCs w:val="27"/>
        </w:rPr>
        <w:t>)</w:t>
      </w:r>
      <w:r w:rsidRPr="002551AF">
        <w:rPr>
          <w:rFonts w:ascii="Times New Roman" w:hAnsi="Times New Roman"/>
          <w:sz w:val="27"/>
          <w:szCs w:val="27"/>
        </w:rPr>
        <w:t>爱或意愿同样能被提升，也能感知诸如出于天堂属于热的那类事物，只要它热爱在同一层级的配偶。我们在前一章和前面多处已经说明，理解力能被提升到天堂之光，并从这光汲取智慧。此外，我们在前面多处还说明，爱或意愿也能被提升，只要它热爱那些属于天堂之光或属于智慧的事物。然而，爱或意愿无法通过作为目的的任何名誉、荣耀或利益而被如此提升，只能通过对功用的一种爱，因而不是为了自己，而是为了邻舍而被提升。</w:t>
      </w:r>
    </w:p>
    <w:p w14:paraId="1EFAA6C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于唯独主出于天堂赐下这种爱，并且当人避恶如罪时，主就会赐下它，所以爱或意愿能通过这些方法被提升，没有这些方法则不能。但爱或意愿被提升到天堂之热，而理解力被提升到天堂之光。当两者都被提升时，两者的一个婚姻就会在那里进行，该婚姻被称为天上的婚姻，因为它是天上的爱与智慧的婚姻。这就是为何我们说，爱若热爱其在同一层级的智慧，就是它的配偶，也会被提升。智慧之爱，也就是适合人类理解力的真正的爱，就是来自主的对邻之爱。这和世上的光、热是一样的。光有热无热都可存在；光在冬天是没有热的，在夏天是有热的；当热和光共存时，万物就会繁衍生息。人里面的光若对应于冬天的光，就是没有爱的智慧；若对应于夏天的光，就是有爱的智慧。</w:t>
      </w:r>
    </w:p>
    <w:p w14:paraId="10DC8C1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415</w:t>
      </w:r>
      <w:r w:rsidRPr="002551AF">
        <w:rPr>
          <w:rFonts w:ascii="Times New Roman" w:hAnsi="Times New Roman"/>
          <w:sz w:val="27"/>
          <w:szCs w:val="27"/>
        </w:rPr>
        <w:t>.</w:t>
      </w:r>
      <w:r w:rsidRPr="002551AF">
        <w:rPr>
          <w:rFonts w:ascii="Times New Roman" w:hAnsi="Times New Roman"/>
          <w:sz w:val="27"/>
          <w:szCs w:val="27"/>
        </w:rPr>
        <w:t>智慧与爱的这种结合与分离，可以看作是肺与心的结合。因为心脏可以通过直接从它输送的血液与支气管的肺泡连接，也可以通过不是直接从它，而是从腔静脉和主动脉输送的血液与它们连接。这使得身体的呼吸与灵的呼吸分离成为可能。但当唯有来自心脏的血液驱动时，两种呼吸就无法分离。由于思维通过对应与呼吸行如一体，所以从肺呼吸的双重模式也明显可知，当与他人在一起时，一个人能以一种方式进行思考，并照着这种思考说话和行动；当不与其他人在一起时，也就是说，当不用担心丧失名声时，则以另一种方式进行思考，并照着这种思考说话和行动。因为这时，他能思想并出言反对神、邻舍和教会的属灵事物，反对道德和文明的法律；他还能通过偷窃、报复、亵渎和通奸等行为反对它们。而另一方面，与其他人在一起，就是在他害怕丧失名声的地方，他能像一个属灵、道德和守法的人那样谈论、说教和行动。由此可见，爱或意愿也能像理解力那样被提升，还能感知诸如出于天堂属于热或爱的那类事物，只要它热爱在同一层级的智慧，若不爱智慧，可以说是能分离的。</w:t>
      </w:r>
    </w:p>
    <w:p w14:paraId="77F61A0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lastRenderedPageBreak/>
        <w:t>416</w:t>
      </w:r>
      <w:r w:rsidRPr="002551AF">
        <w:rPr>
          <w:rFonts w:ascii="Times New Roman" w:hAnsi="Times New Roman"/>
          <w:sz w:val="27"/>
          <w:szCs w:val="27"/>
        </w:rPr>
        <w:t>.(</w:t>
      </w:r>
      <w:r w:rsidRPr="002551AF">
        <w:rPr>
          <w:rFonts w:ascii="Times New Roman" w:hAnsi="Times New Roman" w:cstheme="majorBidi"/>
          <w:iCs/>
          <w:sz w:val="27"/>
          <w:szCs w:val="27"/>
        </w:rPr>
        <w:t>15</w:t>
      </w:r>
      <w:r w:rsidRPr="002551AF">
        <w:rPr>
          <w:rFonts w:ascii="Times New Roman" w:hAnsi="Times New Roman"/>
          <w:sz w:val="27"/>
          <w:szCs w:val="27"/>
        </w:rPr>
        <w:t>)</w:t>
      </w:r>
      <w:r w:rsidRPr="002551AF">
        <w:rPr>
          <w:rFonts w:ascii="Times New Roman" w:hAnsi="Times New Roman"/>
          <w:sz w:val="27"/>
          <w:szCs w:val="27"/>
        </w:rPr>
        <w:t>否则，爱或意愿会把智慧或理解力从它的高处拉下来，以使它与自己行如一体。爱可以是属世的，也可以是属灵的。一个处于属世之爱，同时处于属灵之爱的人是一个理性的人。然而，一个只处于属世之爱的人虽能像一个属灵人那样理性思考，却不是一个理性的人。因为即便他把自己的理解力提升到天堂之光，从而提升到智慧，但属于智慧，也就是天堂之光的事物却不属于他的爱。他的爱的确实现这种提升，却是出于对名誉、荣耀和物质利益的渴望。但当他发现，他没有从这种提升中得到任何这一类的东西时</w:t>
      </w:r>
      <w:r w:rsidRPr="002551AF">
        <w:rPr>
          <w:rFonts w:ascii="Times New Roman" w:hAnsi="Times New Roman"/>
          <w:sz w:val="27"/>
          <w:szCs w:val="27"/>
        </w:rPr>
        <w:t>(</w:t>
      </w:r>
      <w:r w:rsidRPr="002551AF">
        <w:rPr>
          <w:rFonts w:ascii="Times New Roman" w:hAnsi="Times New Roman"/>
          <w:sz w:val="27"/>
          <w:szCs w:val="27"/>
        </w:rPr>
        <w:t>如当他照着自己的属世之爱独自思考时的情形</w:t>
      </w:r>
      <w:r w:rsidRPr="002551AF">
        <w:rPr>
          <w:rFonts w:ascii="Times New Roman" w:hAnsi="Times New Roman"/>
          <w:sz w:val="27"/>
          <w:szCs w:val="27"/>
        </w:rPr>
        <w:t>)</w:t>
      </w:r>
      <w:r w:rsidRPr="002551AF">
        <w:rPr>
          <w:rFonts w:ascii="Times New Roman" w:hAnsi="Times New Roman"/>
          <w:sz w:val="27"/>
          <w:szCs w:val="27"/>
        </w:rPr>
        <w:t>，就不爱属于天堂之光或智慧的事物了；因此，他会把自己的理解力从它的高处拉下来，以使它与自己行如一体。</w:t>
      </w:r>
    </w:p>
    <w:p w14:paraId="37506A3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例如：当理解力因被提升而处于智慧的状态时，爱就会明白何为公义，何为诚实，何为贞洁，甚至明白何为真正的爱。属世之爱能凭着它理解并沉思天堂之光中的事物的能力明白这一切，甚至能谈论和传讲它们，还能把它们描述为道德美德，同时描述为属灵美德。但当理解力没有被提升时，爱若只是属世的，就看不到这些美德，它看到的不是公义，而是不公义；不是诚实，而是</w:t>
      </w:r>
      <w:r w:rsidR="00A56A12" w:rsidRPr="002551AF">
        <w:rPr>
          <w:rFonts w:ascii="Times New Roman" w:hAnsi="Times New Roman"/>
          <w:sz w:val="27"/>
          <w:szCs w:val="27"/>
        </w:rPr>
        <w:t>欺诈</w:t>
      </w:r>
      <w:r w:rsidRPr="002551AF">
        <w:rPr>
          <w:rFonts w:ascii="Times New Roman" w:hAnsi="Times New Roman"/>
          <w:sz w:val="27"/>
          <w:szCs w:val="27"/>
        </w:rPr>
        <w:t>；不是贞洁，而是淫乱等等。这时，它若想起当它的理解力处于提升状态时它所说的话，可能会嘲笑它们，认为它们仅仅是用来迷惑人们灵魂的手段。由此可见当如何理解</w:t>
      </w:r>
      <w:r w:rsidRPr="002551AF">
        <w:rPr>
          <w:rFonts w:ascii="Times New Roman" w:hAnsi="Times New Roman"/>
          <w:sz w:val="27"/>
          <w:szCs w:val="27"/>
        </w:rPr>
        <w:t>“</w:t>
      </w:r>
      <w:r w:rsidRPr="002551AF">
        <w:rPr>
          <w:rFonts w:ascii="Times New Roman" w:hAnsi="Times New Roman"/>
          <w:sz w:val="27"/>
          <w:szCs w:val="27"/>
        </w:rPr>
        <w:t>爱若不热爱智慧，就是它在同一层级的配偶，就会把它从它的高处拉下来，以使它与自己行如一体</w:t>
      </w:r>
      <w:r w:rsidRPr="002551AF">
        <w:rPr>
          <w:rFonts w:ascii="Times New Roman" w:hAnsi="Times New Roman"/>
          <w:sz w:val="27"/>
          <w:szCs w:val="27"/>
        </w:rPr>
        <w:t>”</w:t>
      </w:r>
      <w:r w:rsidRPr="002551AF">
        <w:rPr>
          <w:rFonts w:ascii="Times New Roman" w:hAnsi="Times New Roman"/>
          <w:sz w:val="27"/>
          <w:szCs w:val="27"/>
        </w:rPr>
        <w:t>。爱若热爱在同一层级的智慧，就能被提升</w:t>
      </w:r>
      <w:r w:rsidRPr="002551AF">
        <w:rPr>
          <w:rFonts w:ascii="Times New Roman" w:hAnsi="Times New Roman"/>
          <w:sz w:val="27"/>
          <w:szCs w:val="27"/>
        </w:rPr>
        <w:t>(</w:t>
      </w:r>
      <w:r w:rsidRPr="002551AF">
        <w:rPr>
          <w:rFonts w:ascii="Times New Roman" w:hAnsi="Times New Roman"/>
          <w:sz w:val="27"/>
          <w:szCs w:val="27"/>
        </w:rPr>
        <w:t>可参看</w:t>
      </w:r>
      <w:r w:rsidRPr="002551AF">
        <w:rPr>
          <w:rFonts w:ascii="Times New Roman" w:hAnsi="Times New Roman" w:cstheme="majorBidi"/>
          <w:iCs/>
          <w:sz w:val="27"/>
          <w:szCs w:val="27"/>
        </w:rPr>
        <w:t>414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230674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417</w:t>
      </w:r>
      <w:r w:rsidRPr="002551AF">
        <w:rPr>
          <w:rFonts w:ascii="Times New Roman" w:hAnsi="Times New Roman"/>
          <w:sz w:val="27"/>
          <w:szCs w:val="27"/>
        </w:rPr>
        <w:t>.</w:t>
      </w:r>
      <w:r w:rsidRPr="002551AF">
        <w:rPr>
          <w:rFonts w:ascii="Times New Roman" w:hAnsi="Times New Roman"/>
          <w:sz w:val="27"/>
          <w:szCs w:val="27"/>
        </w:rPr>
        <w:t>由于爱对应于心，理解力对应于肺，所以上述内容可通过它们的对应关系得到证实。例如，理解力如何能被提升到它自己固有的爱之上，甚至进入一种智慧状态；如果这爱只是属世的，那么理解力是如何被它从高处拉下来的。人拥有双重呼吸，即身体的呼吸和灵的呼吸。这两种呼吸可分可合。在纯属世人，尤其伪君子身上，它们是分离的；但在属灵的诚实人身上，它们很少分离。因此，理解力已经被提升，因而各种智慧事物留在记忆里的纯属世人和伪君子，与其他人在一起时，就通过基于记忆的思维明智地说话；但当与其他人不在一起时，他就照着他的灵，因而照着他的爱，而不是照着他的记忆进行思考。他也以同样的方式呼吸，因为思维和呼吸以对应的方式行动。我们在前面已经说明，肺部结构是这样：它们既能通过来自心脏的血液呼吸，也能通过来自心脏之外的血液呼吸。</w:t>
      </w:r>
    </w:p>
    <w:p w14:paraId="49AC59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418</w:t>
      </w:r>
      <w:r w:rsidRPr="002551AF">
        <w:rPr>
          <w:rFonts w:ascii="Times New Roman" w:hAnsi="Times New Roman"/>
          <w:sz w:val="27"/>
          <w:szCs w:val="27"/>
        </w:rPr>
        <w:t>.</w:t>
      </w:r>
      <w:r w:rsidRPr="002551AF">
        <w:rPr>
          <w:rFonts w:ascii="Times New Roman" w:hAnsi="Times New Roman"/>
          <w:sz w:val="27"/>
          <w:szCs w:val="27"/>
        </w:rPr>
        <w:t>人们普遍认为，智慧构成人。因此，当人们听见某人智慧地谈论和教导</w:t>
      </w:r>
      <w:r w:rsidRPr="002551AF">
        <w:rPr>
          <w:rFonts w:ascii="Times New Roman" w:hAnsi="Times New Roman"/>
          <w:sz w:val="27"/>
          <w:szCs w:val="27"/>
        </w:rPr>
        <w:lastRenderedPageBreak/>
        <w:t>时，他们就认为这个人是有智慧的。事实上，当时这个人自己也是这么认为的，因为当在其他人面前说话和教导时，他基于他的记忆进行思考；他若是一个纯属世的人，就照着其爱的表层，也就是对名誉、荣耀和物质利益的情感进行思考。然而，当这个人独自一人时，他就照其灵的内在之爱进行思考，这时他的思维就不是智慧的，有时甚至是疯狂的。由此可见，判断一个人，不可按他智慧的言谈，而是按他的生活；也就是说，不可按他那脱离生活的智慧言谈，而是按他与自己的生活相结合的智慧言谈。我们所说的生命是指爱。爱是一个人的生命，如前所示。</w:t>
      </w:r>
    </w:p>
    <w:p w14:paraId="73EE90E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419</w:t>
      </w:r>
      <w:r w:rsidRPr="002551AF">
        <w:rPr>
          <w:rFonts w:ascii="Times New Roman" w:hAnsi="Times New Roman"/>
          <w:sz w:val="27"/>
          <w:szCs w:val="27"/>
        </w:rPr>
        <w:t>.(</w:t>
      </w:r>
      <w:r w:rsidRPr="002551AF">
        <w:rPr>
          <w:rFonts w:ascii="Times New Roman" w:hAnsi="Times New Roman" w:cstheme="majorBidi"/>
          <w:iCs/>
          <w:sz w:val="27"/>
          <w:szCs w:val="27"/>
        </w:rPr>
        <w:t>16</w:t>
      </w:r>
      <w:r w:rsidRPr="002551AF">
        <w:rPr>
          <w:rFonts w:ascii="Times New Roman" w:hAnsi="Times New Roman"/>
          <w:sz w:val="27"/>
          <w:szCs w:val="27"/>
        </w:rPr>
        <w:t>)</w:t>
      </w:r>
      <w:r w:rsidRPr="002551AF">
        <w:rPr>
          <w:rFonts w:ascii="Times New Roman" w:hAnsi="Times New Roman"/>
          <w:sz w:val="27"/>
          <w:szCs w:val="27"/>
        </w:rPr>
        <w:t>如果它们被一起提升，那么爱或意愿会在理解力中被洁净。人从出生起就只爱自己和世界，因为没有别的东西出现在他的眼前；因此，他心里也不想别的东西。这爱是肉体</w:t>
      </w:r>
      <w:r w:rsidRPr="002551AF">
        <w:rPr>
          <w:rFonts w:ascii="Times New Roman" w:hAnsi="Times New Roman"/>
          <w:sz w:val="27"/>
          <w:szCs w:val="27"/>
        </w:rPr>
        <w:t>-</w:t>
      </w:r>
      <w:r w:rsidRPr="002551AF">
        <w:rPr>
          <w:rFonts w:ascii="Times New Roman" w:hAnsi="Times New Roman"/>
          <w:sz w:val="27"/>
          <w:szCs w:val="27"/>
        </w:rPr>
        <w:t>属世的，可被称为物质的爱。此外，由于天堂之爱与物质的爱在父母里面是分离的，所以这爱也变得污秽。</w:t>
      </w:r>
    </w:p>
    <w:p w14:paraId="223A72A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爱无法与它的污秽分离，除非人拥有能力把他的理解力提升到天堂之光，并看到他当如何生活，才能使他的爱和理解力一起被提入智慧。爱，也就是这个人，通过理解力看到什么样的邪恶玷污并败坏爱；他也看到，他若避开这些如罪的邪恶，并远离它们，就会爱上与这些邪恶对立的事物，而这些事物都是天上的。他还看到能使他避开并远离这些如罪的邪恶的方法。爱，也就是这个人，运用把他的理解力提升到天堂之光并从中获得智慧的能力而看到这一切。然后，爱在何等程度上将天堂置于第一位，将世界置于第二位，同时在何等程度上将主置于第一位，将自己置于第二位，就在何等程度上洁除它的污秽并被洁净。换句话说，爱就在何等程度上被提升到天堂之热，并与理解力所在的天堂之光结合。这时，一个婚姻就形成了；该婚姻被称为良善与真理，或爱与智慧的婚姻。</w:t>
      </w:r>
    </w:p>
    <w:p w14:paraId="374DE82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谁都能明智地理解并理性地看出，人避开并远离偷窃和欺诈到什么程度，就热爱诚实、正直和公义到什么程度；避开并远离报复和仇恨到什么程度，就热爱邻舍到什么程度；避开并远离通奸到什么程度，就热爱贞洁到什么程度，等等。</w:t>
      </w:r>
    </w:p>
    <w:p w14:paraId="42D01EC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事实上，几乎没有人意识到，天堂和主以什么样的尺度存在于诚实、正直、公义、对邻舍的爱、贞洁，以及天堂之爱的其它情感中，直到他把它们的对立面除去。当除去这些对立面时，他才进入这些情感，并由此认识并看到它们。在此之前，有一种面纱横在中间；尽管它允许天堂之光照耀这爱，然而由于这爱并不热爱它在同一层级的配偶，就是智慧，所以它不接受这光。事实上，当其配偶从高处返回时，爱甚至可能会责备并训斥它，但又被以下想法抚慰：其理解力的智</w:t>
      </w:r>
      <w:r w:rsidRPr="002551AF">
        <w:rPr>
          <w:rFonts w:ascii="Times New Roman" w:hAnsi="Times New Roman"/>
          <w:sz w:val="27"/>
          <w:szCs w:val="27"/>
        </w:rPr>
        <w:lastRenderedPageBreak/>
        <w:t>慧可以作为一种手段，用来获得名誉、荣耀和物质利益。然而，这时他将自己和世界置于第一位，将主和天堂置于第二位。它置于第二位的东西，只有在服侍的情况下才会被它所爱；若不服侍，就会被它否认并弃绝，即便死前不这样，死后也必如此。这个真理由此变得显而易见：如果它们被一起提升，那么爱或意愿会在理解力中被洁净。</w:t>
      </w:r>
    </w:p>
    <w:p w14:paraId="453A50E6"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420</w:t>
      </w:r>
      <w:r w:rsidRPr="002551AF">
        <w:rPr>
          <w:rFonts w:ascii="Times New Roman" w:hAnsi="Times New Roman"/>
          <w:sz w:val="27"/>
          <w:szCs w:val="27"/>
        </w:rPr>
        <w:t>.</w:t>
      </w:r>
      <w:r w:rsidRPr="002551AF">
        <w:rPr>
          <w:rFonts w:ascii="Times New Roman" w:hAnsi="Times New Roman"/>
          <w:sz w:val="27"/>
          <w:szCs w:val="27"/>
        </w:rPr>
        <w:t>类似情形也反映在肺中，肺动脉和肺静脉对应于爱的情感，肺呼吸对应于理解力的感知和思维，如前所述。心脏的血液清除肺中未吸收的成分，还用所吸入空气中的有益成分滋养自己，这从大量观察资料明显看出来：</w:t>
      </w:r>
    </w:p>
    <w:p w14:paraId="693E6AC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①</w:t>
      </w:r>
      <w:r w:rsidRPr="002551AF">
        <w:rPr>
          <w:rFonts w:ascii="Times New Roman" w:hAnsi="Times New Roman"/>
          <w:sz w:val="27"/>
          <w:szCs w:val="27"/>
        </w:rPr>
        <w:t>血液在肺中清除未吸收的成分，这一点不仅从所流入的静脉血的性质，因为它充满从食物和饮料中所提取的乳糜明显看出来，还从呼气中的湿气，别人所闻到的气味，以及流回左心室的血量减少明显看出来。</w:t>
      </w:r>
    </w:p>
    <w:p w14:paraId="1A92813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宋体" w:hAnsi="宋体" w:cs="宋体" w:hint="eastAsia"/>
          <w:sz w:val="27"/>
          <w:szCs w:val="27"/>
        </w:rPr>
        <w:t>②</w:t>
      </w:r>
      <w:r w:rsidRPr="002551AF">
        <w:rPr>
          <w:rFonts w:ascii="Times New Roman" w:hAnsi="Times New Roman"/>
          <w:sz w:val="27"/>
          <w:szCs w:val="27"/>
        </w:rPr>
        <w:t>血液以所吸入空气中的有益成分滋养自己，这一点从田野、花园和林地所不断散发的大量气味和蒸发物；从包含在由地面、河流和池塘所蒸发出来的水分中的大量各种盐份；以及由人类和动物所产生、渗透到空气中的大量呼出物和臭气明显看出来。</w:t>
      </w:r>
    </w:p>
    <w:p w14:paraId="01734A8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成分与所吸入的空气一起流入肺部，这一点是不可否认的；由于这一点是不可否认的，所以同样不可否认的是，血液从这些成分中汲取有益自身的成分；这些有益成分对应于它的爱之情感。因此，我们在肺泡或肺的最深处会发现大量毛细血管，这些毛细血管的毛孔可以吸收这些成分。我们还发现，</w:t>
      </w:r>
      <w:r w:rsidRPr="002551AF">
        <w:rPr>
          <w:rFonts w:ascii="Times New Roman" w:hAnsi="Times New Roman"/>
          <w:sz w:val="27"/>
          <w:szCs w:val="27"/>
        </w:rPr>
        <w:t>(</w:t>
      </w:r>
      <w:r w:rsidRPr="002551AF">
        <w:rPr>
          <w:rFonts w:ascii="Times New Roman" w:hAnsi="Times New Roman"/>
          <w:sz w:val="27"/>
          <w:szCs w:val="27"/>
        </w:rPr>
        <w:t>通过左心房</w:t>
      </w:r>
      <w:r w:rsidRPr="002551AF">
        <w:rPr>
          <w:rFonts w:ascii="Times New Roman" w:hAnsi="Times New Roman"/>
          <w:sz w:val="27"/>
          <w:szCs w:val="27"/>
        </w:rPr>
        <w:t>)</w:t>
      </w:r>
      <w:r w:rsidRPr="002551AF">
        <w:rPr>
          <w:rFonts w:ascii="Times New Roman" w:hAnsi="Times New Roman"/>
          <w:sz w:val="27"/>
          <w:szCs w:val="27"/>
        </w:rPr>
        <w:t>流回左心室的血液变成了鲜红的动脉血。这些观察资料证明，血液清除了肺中的异质成分，并用同质成分滋养自己。</w:t>
      </w:r>
    </w:p>
    <w:p w14:paraId="3EFE33EB"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血液在肺中净化和滋养自己的过程对应于心智的情感，这一点尚不为世人所知；但在灵界，这是众所周知的，因为天上的天使只以对应于其智慧之爱的气味为快乐，而地狱灵只以对应于反对智慧的爱的气味为快乐。后一种气味是恶臭，而前一种气味是芳香。由此可知，世人的血液照着这些与其爱之情感的对应关系而充满类似成分。因为一个人的灵爱什么，血液就相应地渴望并通过呼吸吸收什么。从这种对应关系中得出的结论是：就其爱而言，一个人如果爱智慧，就会被净化；如果不爱智慧，就会被玷污。此外，人的一切净化都是通过智慧之真理实现的，人的一切污秽都是通过反对智慧之真理的虚假造成的。</w:t>
      </w:r>
    </w:p>
    <w:p w14:paraId="391A9E4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421</w:t>
      </w:r>
      <w:r w:rsidRPr="002551AF">
        <w:rPr>
          <w:rFonts w:ascii="Times New Roman" w:hAnsi="Times New Roman"/>
          <w:sz w:val="27"/>
          <w:szCs w:val="27"/>
        </w:rPr>
        <w:t>.(</w:t>
      </w:r>
      <w:r w:rsidRPr="002551AF">
        <w:rPr>
          <w:rFonts w:ascii="Times New Roman" w:hAnsi="Times New Roman" w:cstheme="majorBidi"/>
          <w:iCs/>
          <w:sz w:val="27"/>
          <w:szCs w:val="27"/>
        </w:rPr>
        <w:t>17</w:t>
      </w:r>
      <w:r w:rsidRPr="002551AF">
        <w:rPr>
          <w:rFonts w:ascii="Times New Roman" w:hAnsi="Times New Roman"/>
          <w:sz w:val="27"/>
          <w:szCs w:val="27"/>
        </w:rPr>
        <w:t>)</w:t>
      </w:r>
      <w:r w:rsidRPr="002551AF">
        <w:rPr>
          <w:rFonts w:ascii="Times New Roman" w:hAnsi="Times New Roman"/>
          <w:sz w:val="27"/>
          <w:szCs w:val="27"/>
        </w:rPr>
        <w:t>如果它们没有被一起提升，那么爱或意愿会在理解力里面并被理解</w:t>
      </w:r>
      <w:r w:rsidRPr="002551AF">
        <w:rPr>
          <w:rFonts w:ascii="Times New Roman" w:hAnsi="Times New Roman"/>
          <w:sz w:val="27"/>
          <w:szCs w:val="27"/>
        </w:rPr>
        <w:lastRenderedPageBreak/>
        <w:t>力玷污。这是因为，如果爱没有被提升，它仍是污秽的</w:t>
      </w:r>
      <w:r w:rsidRPr="002551AF">
        <w:rPr>
          <w:rFonts w:ascii="Times New Roman" w:hAnsi="Times New Roman"/>
          <w:sz w:val="27"/>
          <w:szCs w:val="27"/>
        </w:rPr>
        <w:t>(</w:t>
      </w:r>
      <w:r w:rsidRPr="002551AF">
        <w:rPr>
          <w:rFonts w:ascii="Times New Roman" w:hAnsi="Times New Roman"/>
          <w:sz w:val="27"/>
          <w:szCs w:val="27"/>
        </w:rPr>
        <w:t>如</w:t>
      </w:r>
      <w:r w:rsidRPr="002551AF">
        <w:rPr>
          <w:rFonts w:ascii="Times New Roman" w:hAnsi="Times New Roman" w:cstheme="majorBidi"/>
          <w:iCs/>
          <w:sz w:val="27"/>
          <w:szCs w:val="27"/>
        </w:rPr>
        <w:t>419</w:t>
      </w:r>
      <w:r w:rsidRPr="002551AF">
        <w:rPr>
          <w:rFonts w:ascii="Times New Roman" w:hAnsi="Times New Roman"/>
          <w:sz w:val="27"/>
          <w:szCs w:val="27"/>
        </w:rPr>
        <w:t>，</w:t>
      </w:r>
      <w:r w:rsidRPr="002551AF">
        <w:rPr>
          <w:rFonts w:ascii="Times New Roman" w:hAnsi="Times New Roman" w:cstheme="majorBidi"/>
          <w:iCs/>
          <w:sz w:val="27"/>
          <w:szCs w:val="27"/>
        </w:rPr>
        <w:t>420</w:t>
      </w:r>
      <w:r w:rsidRPr="002551AF">
        <w:rPr>
          <w:rFonts w:ascii="Times New Roman" w:hAnsi="Times New Roman"/>
          <w:sz w:val="27"/>
          <w:szCs w:val="27"/>
        </w:rPr>
        <w:t>节所述</w:t>
      </w:r>
      <w:r w:rsidRPr="002551AF">
        <w:rPr>
          <w:rFonts w:ascii="Times New Roman" w:hAnsi="Times New Roman"/>
          <w:sz w:val="27"/>
          <w:szCs w:val="27"/>
        </w:rPr>
        <w:t>)</w:t>
      </w:r>
      <w:r w:rsidRPr="002551AF">
        <w:rPr>
          <w:rFonts w:ascii="Times New Roman" w:hAnsi="Times New Roman"/>
          <w:sz w:val="27"/>
          <w:szCs w:val="27"/>
        </w:rPr>
        <w:t>。只要爱仍是污秽的，它就会热爱污秽的东西，如报复、仇恨、欺骗、亵渎和通奸。因为这些东西是它的情感，我们称之为欲望，并且它弃绝与仁爱、公义、诚实、真理和贞洁有关的东西。至于这句话，即爱在理解力里面并被理解力玷污：当爱受到这些污秽的影响时，它就在理解力里面被玷污；当爱使得智慧事物成为它的仆人时，尤其当它败坏、歪曲并将杂质掺入它们时，爱就被理解力玷污。至于对应于这些事物的心脏或它在肺脏中的血液的情况，前面</w:t>
      </w:r>
      <w:r w:rsidRPr="002551AF">
        <w:rPr>
          <w:rFonts w:ascii="Times New Roman" w:hAnsi="Times New Roman"/>
          <w:sz w:val="27"/>
          <w:szCs w:val="27"/>
        </w:rPr>
        <w:t>(</w:t>
      </w:r>
      <w:r w:rsidRPr="002551AF">
        <w:rPr>
          <w:rFonts w:ascii="Times New Roman" w:hAnsi="Times New Roman" w:cstheme="majorBidi"/>
          <w:iCs/>
          <w:sz w:val="27"/>
          <w:szCs w:val="27"/>
        </w:rPr>
        <w:t>420</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已经说明了，无需再多说什么；只需将血液的净化换成血液的污染，将血液被如在天堂中那样的香味滋养换成被如在地狱中那样的臭气滋养。</w:t>
      </w:r>
    </w:p>
    <w:p w14:paraId="4D37024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422</w:t>
      </w:r>
      <w:r w:rsidRPr="002551AF">
        <w:rPr>
          <w:rFonts w:ascii="Times New Roman" w:hAnsi="Times New Roman"/>
          <w:sz w:val="27"/>
          <w:szCs w:val="27"/>
        </w:rPr>
        <w:t>.(</w:t>
      </w:r>
      <w:r w:rsidRPr="002551AF">
        <w:rPr>
          <w:rFonts w:ascii="Times New Roman" w:hAnsi="Times New Roman" w:cstheme="majorBidi"/>
          <w:iCs/>
          <w:sz w:val="27"/>
          <w:szCs w:val="27"/>
        </w:rPr>
        <w:t>18</w:t>
      </w:r>
      <w:r w:rsidRPr="002551AF">
        <w:rPr>
          <w:rFonts w:ascii="Times New Roman" w:hAnsi="Times New Roman"/>
          <w:sz w:val="27"/>
          <w:szCs w:val="27"/>
        </w:rPr>
        <w:t>)</w:t>
      </w:r>
      <w:r w:rsidRPr="002551AF">
        <w:rPr>
          <w:rFonts w:ascii="Times New Roman" w:hAnsi="Times New Roman"/>
          <w:sz w:val="27"/>
          <w:szCs w:val="27"/>
        </w:rPr>
        <w:t>被理解力中的智慧洁净的爱变得属灵和属天。人生来就是属世的，但随着他的理解力被提升到天堂之光，他的爱与它一起被提升到天堂之热，他变得属灵和属天。这时，他就像伊甸园一样，既享有春天般的光明，也享有春天般的温暖。变得属灵和属天的，不是理解力，而是爱；当爱变得属灵和属天时，它就会使它的配偶，即理解力，也变得属灵和属天。爱通过照着理解力所教导和要求的智慧之真理生活而变得属灵和属天。爱通过它的理解力，而不是靠它自己学习、吸收这些真理。因为爱若不知道真理，就无法提升自己，它只能通过一种被提升和光照的理解力来学习这些真理。然后，它在实践真理的过程中热爱这些真理到什么程度，就被提升到什么程度。因为理解是一回事，意愿是另一回事；或者，说是一回事，做是另一回事。有些人虽然理解并谈论智慧之真理，却既不意愿也不实践它们。因此，当爱将它所理解并谈论的光之真理付诸实践时，它就会被提升。</w:t>
      </w:r>
    </w:p>
    <w:p w14:paraId="525F3AA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单凭理性人就能看到这一点。因为一个人理解并谈论智慧之真理，却又过着违背它们的生活，也就是说，他的意愿和行为却违背它们，这是什么样的人呢？被智慧洁净的爱变得属灵和属天，因为人有三个生命层级在里面，被称为属世层、属灵层和属天层</w:t>
      </w:r>
      <w:r w:rsidRPr="002551AF">
        <w:rPr>
          <w:rFonts w:ascii="Times New Roman" w:hAnsi="Times New Roman"/>
          <w:sz w:val="27"/>
          <w:szCs w:val="27"/>
        </w:rPr>
        <w:t>(</w:t>
      </w:r>
      <w:r w:rsidRPr="002551AF">
        <w:rPr>
          <w:rFonts w:ascii="Times New Roman" w:hAnsi="Times New Roman"/>
          <w:sz w:val="27"/>
          <w:szCs w:val="27"/>
        </w:rPr>
        <w:t>如本书第三部分所讨论的</w:t>
      </w:r>
      <w:r w:rsidRPr="002551AF">
        <w:rPr>
          <w:rFonts w:ascii="Times New Roman" w:hAnsi="Times New Roman"/>
          <w:sz w:val="27"/>
          <w:szCs w:val="27"/>
        </w:rPr>
        <w:t>)</w:t>
      </w:r>
      <w:r w:rsidRPr="002551AF">
        <w:rPr>
          <w:rFonts w:ascii="Times New Roman" w:hAnsi="Times New Roman"/>
          <w:sz w:val="27"/>
          <w:szCs w:val="27"/>
        </w:rPr>
        <w:t>，他能从一个层级被提升到另一个层级。然而，他被提升不是单靠智慧，还要靠照着智慧的生活，因为人的生活就是他的爱。因此，人的生活符合智慧到何等程度，他就热爱智慧到何等程度；而他的生活符合智慧的程度取决于他从污秽，也就是罪恶中洁净自己的程度；他如此行到何等程度，就热爱智慧到何等程度。</w:t>
      </w:r>
    </w:p>
    <w:p w14:paraId="2A590E5A"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423</w:t>
      </w:r>
      <w:r w:rsidRPr="002551AF">
        <w:rPr>
          <w:rFonts w:ascii="Times New Roman" w:hAnsi="Times New Roman"/>
          <w:sz w:val="27"/>
          <w:szCs w:val="27"/>
        </w:rPr>
        <w:t>.</w:t>
      </w:r>
      <w:r w:rsidRPr="002551AF">
        <w:rPr>
          <w:rFonts w:ascii="Times New Roman" w:hAnsi="Times New Roman"/>
          <w:sz w:val="27"/>
          <w:szCs w:val="27"/>
        </w:rPr>
        <w:t>在理解力中被智慧洁净的爱变得属灵和属天，这一点无法通过它们与心肺的对应关系清楚看出来，因为人无法看到使得肺保持在呼吸状态的血液质量</w:t>
      </w:r>
      <w:r w:rsidRPr="002551AF">
        <w:rPr>
          <w:rFonts w:ascii="Times New Roman" w:hAnsi="Times New Roman"/>
          <w:sz w:val="27"/>
          <w:szCs w:val="27"/>
        </w:rPr>
        <w:lastRenderedPageBreak/>
        <w:t>如何。血液有可能充满杂质，无法与纯净血液区分开。此外，纯属世人的呼吸看上去和属灵人的一样。然而，两者在天堂却截然不同，因为在天堂，每个人都照着爱与智慧的婚姻进行呼吸。因此，天使怎样照着这婚姻被认识，就怎样照着他们的呼吸被认识。正因如此，凡没有这种婚姻的人，当进入天堂时，都会感到胸痛，并且呼吸困难，就像一个垂死挣扎的人。于是，这些人从那个地方一头栽下来，一刻不停，直到他们来到那些呼吸与他们相同的人当中；因为此时，这些人通过对应而拥有相似的情感和由此而来的相似的思维。</w:t>
      </w:r>
    </w:p>
    <w:p w14:paraId="358860B2"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由此可见，对属灵人来说，他的血更纯净，被有些人称为动物灵</w:t>
      </w:r>
      <w:r w:rsidRPr="002551AF">
        <w:rPr>
          <w:rFonts w:ascii="Times New Roman" w:hAnsi="Times New Roman"/>
          <w:sz w:val="27"/>
          <w:szCs w:val="27"/>
        </w:rPr>
        <w:t>(</w:t>
      </w:r>
      <w:r w:rsidRPr="002551AF">
        <w:rPr>
          <w:rFonts w:ascii="Times New Roman" w:hAnsi="Times New Roman"/>
          <w:i/>
          <w:iCs/>
          <w:sz w:val="27"/>
          <w:szCs w:val="27"/>
        </w:rPr>
        <w:t>the</w:t>
      </w:r>
      <w:r w:rsidRPr="002551AF">
        <w:rPr>
          <w:rFonts w:ascii="Times New Roman" w:hAnsi="Times New Roman"/>
          <w:sz w:val="27"/>
          <w:szCs w:val="27"/>
        </w:rPr>
        <w:t xml:space="preserve"> </w:t>
      </w:r>
      <w:r w:rsidRPr="002551AF">
        <w:rPr>
          <w:rFonts w:ascii="Times New Roman" w:hAnsi="Times New Roman"/>
          <w:i/>
          <w:iCs/>
          <w:sz w:val="27"/>
          <w:szCs w:val="27"/>
        </w:rPr>
        <w:t>animal</w:t>
      </w:r>
      <w:r w:rsidRPr="002551AF">
        <w:rPr>
          <w:rFonts w:ascii="Times New Roman" w:hAnsi="Times New Roman"/>
          <w:sz w:val="27"/>
          <w:szCs w:val="27"/>
        </w:rPr>
        <w:t xml:space="preserve"> </w:t>
      </w:r>
      <w:r w:rsidRPr="002551AF">
        <w:rPr>
          <w:rFonts w:ascii="Times New Roman" w:hAnsi="Times New Roman"/>
          <w:i/>
          <w:iCs/>
          <w:sz w:val="27"/>
          <w:szCs w:val="27"/>
        </w:rPr>
        <w:t>spirit</w:t>
      </w:r>
      <w:r w:rsidRPr="002551AF">
        <w:rPr>
          <w:rFonts w:ascii="Times New Roman" w:hAnsi="Times New Roman"/>
          <w:sz w:val="27"/>
          <w:szCs w:val="27"/>
        </w:rPr>
        <w:t>)</w:t>
      </w:r>
      <w:r w:rsidRPr="002551AF">
        <w:rPr>
          <w:rFonts w:ascii="Times New Roman" w:hAnsi="Times New Roman"/>
          <w:sz w:val="27"/>
          <w:szCs w:val="27"/>
        </w:rPr>
        <w:t>，它被洁净到此人拥有一种爱与智慧的婚姻的程度。最直接地对应于该婚姻的，就是这种更纯净的血。由于它流入身体的血液中，所以可推知，身体的血液也通过它被洁净。对那些爱在理解力中被玷污的人来说，情况恰恰相反。然而，正如我们所说的，人无法通过检查血液来验证这一切；不过，他能通过观察爱之情感来验证，因为这些情感与血液相对应。</w:t>
      </w:r>
    </w:p>
    <w:p w14:paraId="4BF269E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424</w:t>
      </w:r>
      <w:r w:rsidRPr="002551AF">
        <w:rPr>
          <w:rFonts w:ascii="Times New Roman" w:hAnsi="Times New Roman"/>
          <w:sz w:val="27"/>
          <w:szCs w:val="27"/>
        </w:rPr>
        <w:t>.(</w:t>
      </w:r>
      <w:r w:rsidRPr="002551AF">
        <w:rPr>
          <w:rFonts w:ascii="Times New Roman" w:hAnsi="Times New Roman" w:cstheme="majorBidi"/>
          <w:iCs/>
          <w:sz w:val="27"/>
          <w:szCs w:val="27"/>
        </w:rPr>
        <w:t>19</w:t>
      </w:r>
      <w:r w:rsidRPr="002551AF">
        <w:rPr>
          <w:rFonts w:ascii="Times New Roman" w:hAnsi="Times New Roman"/>
          <w:sz w:val="27"/>
          <w:szCs w:val="27"/>
        </w:rPr>
        <w:t>)</w:t>
      </w:r>
      <w:r w:rsidRPr="002551AF">
        <w:rPr>
          <w:rFonts w:ascii="Times New Roman" w:hAnsi="Times New Roman"/>
          <w:sz w:val="27"/>
          <w:szCs w:val="27"/>
        </w:rPr>
        <w:t>在理解力里面并被理解力玷污的爱变得属世、感官和肉体化。与属灵之爱分离的属世之爱是属灵之爱的对立面。原因在于，属世之爱就是对自我的爱和对世界的爱，而属灵之爱是对主的爱和对邻舍的爱；对自己和世界的爱向下、向外观看，而对主的爱向上、向内观看。因此，当属世之爱与属灵之爱分离时，它就无法被提升到人的自我之上，仍沉浸在自我之中，并照着它热爱自我的程度而深陷其中。这时，如果理解力上升，并通过天堂之光看见诸如属于智慧的那类事物，这属世之爱就会把智慧拽回来，在它的自我里面与智慧结合，在那里要么弃绝智慧事物，要么歪曲它们，要么把它们放在自己周围，以便为了名声而谈论它们。</w:t>
      </w:r>
    </w:p>
    <w:p w14:paraId="2DD48EB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属世之爱怎样能通过层级上升，并变得属灵和属天，就怎样能通过层级下降，变得感官和肉体化。它甚至会下降到喜欢统治的地步，但不是出于对功用的爱，只是出于对自己的爱。正是这种爱被称为魔鬼。那些陷入这种爱的人，能像那些处于属灵之爱的人一样说话和行动；但他们如此行要么是出于记忆，要么是出于一种独自被提升到天堂之光的理解力。然而，他们的所言所行，好比表面亮丽，里面却完全腐烂的水果；或好比外壳完好，里面完全被虫蛀空的杏仁。</w:t>
      </w:r>
    </w:p>
    <w:p w14:paraId="4E73E23D"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在灵界，人们将这类言行称为幻想；在那里，被称为塞壬的淫妇就利用幻想装出美丽的样子，穿上体面的衣服；然而，当这些幻想被驱散时，她们看上去就像幽灵；那些伪装成光明天使的人还像魔鬼。因为当肉体之爱把它的理解力从高</w:t>
      </w:r>
      <w:r w:rsidRPr="002551AF">
        <w:rPr>
          <w:rFonts w:ascii="Times New Roman" w:hAnsi="Times New Roman"/>
          <w:sz w:val="27"/>
          <w:szCs w:val="27"/>
        </w:rPr>
        <w:lastRenderedPageBreak/>
        <w:t>处拉回来时，如当人独自一人，照自己的爱思考时的情形，他就会思想反对神，支持自然；反对天堂，支持世界；反对教会的真理和良善，支持地狱的邪恶和虚假；因而反对智慧。</w:t>
      </w:r>
    </w:p>
    <w:p w14:paraId="4EBB1D3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由此可以看出那些被称为肉体人的人是何性质。他们在理解力方面不是属肉体的，但在爱方面是。也就是说，他们当着其他人的面谈论时，在理解力方面不是属肉体的；但他们在灵里自言自语时，却是属肉体的。他们因在灵里具有这种性质，故死后在爱和理解力两方面变成被称为肉体灵的灵人。那些在世上出于对自己的爱而拥有一种极强烈的统治欲，同时在理解力的提升上又超越其他人的人，此时其身体看上去就像埃及木乃伊，其心智则又粗俗又愚蠢。如今在这个世界上，有谁知道这爱本身竟具有如此性质呢？不过，还有一种出于对功用的爱而对统治的爱，但不是出于为了自己而对功用的爱，仅仅是出于为了公共利益而对功用的爱。区分这两种爱是很困难的，然而，它们之间的区别就像天堂与地狱之间的区别一样</w:t>
      </w:r>
      <w:r w:rsidRPr="002551AF">
        <w:rPr>
          <w:rFonts w:ascii="Times New Roman" w:hAnsi="Times New Roman"/>
          <w:sz w:val="27"/>
          <w:szCs w:val="27"/>
        </w:rPr>
        <w:t>(</w:t>
      </w:r>
      <w:r w:rsidRPr="002551AF">
        <w:rPr>
          <w:rFonts w:ascii="Times New Roman" w:hAnsi="Times New Roman"/>
          <w:sz w:val="27"/>
          <w:szCs w:val="27"/>
        </w:rPr>
        <w:t>对统治的这两种截然不同的爱之间的区别可见于《天堂与地狱》一书，</w:t>
      </w:r>
      <w:r w:rsidRPr="002551AF">
        <w:rPr>
          <w:rFonts w:ascii="Times New Roman" w:hAnsi="Times New Roman" w:cstheme="majorBidi"/>
          <w:iCs/>
          <w:sz w:val="27"/>
          <w:szCs w:val="27"/>
        </w:rPr>
        <w:t>551</w:t>
      </w:r>
      <w:r w:rsidRPr="002551AF">
        <w:rPr>
          <w:rFonts w:ascii="Times New Roman" w:hAnsi="Times New Roman"/>
          <w:sz w:val="27"/>
          <w:szCs w:val="27"/>
        </w:rPr>
        <w:t>-</w:t>
      </w:r>
      <w:r w:rsidRPr="002551AF">
        <w:rPr>
          <w:rFonts w:ascii="Times New Roman" w:hAnsi="Times New Roman" w:cstheme="majorBidi"/>
          <w:iCs/>
          <w:sz w:val="27"/>
          <w:szCs w:val="27"/>
        </w:rPr>
        <w:t>565</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7B5DC09E"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注：塞壬，古希腊传说中半人半鸟的女海妖，惯以美妙的歌声引诱水手，使他们的船只或触礁或驶入危险水域。</w:t>
      </w:r>
    </w:p>
    <w:p w14:paraId="56B35938"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425</w:t>
      </w:r>
      <w:r w:rsidRPr="002551AF">
        <w:rPr>
          <w:rFonts w:ascii="Times New Roman" w:hAnsi="Times New Roman"/>
          <w:sz w:val="27"/>
          <w:szCs w:val="27"/>
        </w:rPr>
        <w:t>.(</w:t>
      </w:r>
      <w:r w:rsidRPr="002551AF">
        <w:rPr>
          <w:rFonts w:ascii="Times New Roman" w:hAnsi="Times New Roman" w:cstheme="majorBidi"/>
          <w:iCs/>
          <w:sz w:val="27"/>
          <w:szCs w:val="27"/>
        </w:rPr>
        <w:t>20</w:t>
      </w:r>
      <w:r w:rsidRPr="002551AF">
        <w:rPr>
          <w:rFonts w:ascii="Times New Roman" w:hAnsi="Times New Roman"/>
          <w:sz w:val="27"/>
          <w:szCs w:val="27"/>
        </w:rPr>
        <w:t>)</w:t>
      </w:r>
      <w:r w:rsidRPr="002551AF">
        <w:rPr>
          <w:rFonts w:ascii="Times New Roman" w:hAnsi="Times New Roman"/>
          <w:sz w:val="27"/>
          <w:szCs w:val="27"/>
        </w:rPr>
        <w:t>被称为理性的理解力官能和被称为自由的行动官能仍旧存留。我们在前面</w:t>
      </w:r>
      <w:r w:rsidRPr="002551AF">
        <w:rPr>
          <w:rFonts w:ascii="Times New Roman" w:hAnsi="Times New Roman"/>
          <w:sz w:val="27"/>
          <w:szCs w:val="27"/>
        </w:rPr>
        <w:t>(</w:t>
      </w:r>
      <w:r w:rsidRPr="002551AF">
        <w:rPr>
          <w:rFonts w:ascii="Times New Roman" w:hAnsi="Times New Roman" w:cstheme="majorBidi"/>
          <w:iCs/>
          <w:sz w:val="27"/>
          <w:szCs w:val="27"/>
        </w:rPr>
        <w:t>264</w:t>
      </w:r>
      <w:r w:rsidRPr="002551AF">
        <w:rPr>
          <w:rFonts w:ascii="Times New Roman" w:hAnsi="Times New Roman"/>
          <w:sz w:val="27"/>
          <w:szCs w:val="27"/>
        </w:rPr>
        <w:t>-</w:t>
      </w:r>
      <w:r w:rsidRPr="002551AF">
        <w:rPr>
          <w:rFonts w:ascii="Times New Roman" w:hAnsi="Times New Roman" w:cstheme="majorBidi"/>
          <w:iCs/>
          <w:sz w:val="27"/>
          <w:szCs w:val="27"/>
        </w:rPr>
        <w:t>267</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已经讨论了人所拥有的这两种官能。人拥有这两种官能，是为了他能从属世的变成属灵的，也就是重生。因为如前所述，正是人的爱变得属灵并重生；这爱不可能变得属灵，或重生，除非它通过其理解力知道何为邪恶，何为良善，由此知道何为真理，何为虚假。当知道这一切时，它就能选择这一个或那一个；它若选择良善，就能通过其理解力被教导获得良善的方法。能使人获得良善的所有方法都已经提供。知道并理解这些方法是理性的功能，意愿并实行它们是自由的功能。还有一种愿意知道、理解并思想这些方法的自由。</w:t>
      </w:r>
    </w:p>
    <w:p w14:paraId="3972A1DF"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那些根据其教会的教义认为，属灵或神学的事超越理解力，因此只需相信，无需理解的人，对这些被称为理性和自由的官能一无所知。这些人不能不否认被称为理性的官能的存在。此外，那些根据其教会的教义认为，没有人能凭自己行善，因此凡出于任何意愿的良善都不可为了得救而行的人，不能不出于宗教原则而否认人所拥有的这两种官能的存在。所以，那些确认这些观点的人死后也会照着自己的信仰而被剥夺这两种官能；他们不能享有他们本可以享有的天堂自由，而是陷入地狱自由；他们也不能凭理性享有天使的智慧，而是陷入地狱的疯狂。</w:t>
      </w:r>
      <w:r w:rsidRPr="002551AF">
        <w:rPr>
          <w:rFonts w:ascii="Times New Roman" w:hAnsi="Times New Roman"/>
          <w:sz w:val="27"/>
          <w:szCs w:val="27"/>
        </w:rPr>
        <w:lastRenderedPageBreak/>
        <w:t>此外，令人惊讶的是，他们竟然声称这两种官能存在于作恶和思想虚假中；殊不知，行使作恶的自由就是奴隶，行使思想虚假的理性则是非理性。</w:t>
      </w:r>
    </w:p>
    <w:p w14:paraId="7DB8AA6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但需要认真注意的是，自由和理性这两种官能不是人自己的，而是属于人里面的主；事实上，它们也无法被归给人当成他自己的，而是始终属于他里面的主；然而，它们永远不会从人那里被拿走；原因在于，没有它们，人就无法得救；因为没有它们，他无法重生，如前所述。正因如此，教会教导人们：人凭自己不能思想真理，凭自己也不能实行良善。然而，由于人只会感觉他凭自己思想真理，凭自己实行良善，故显而易见，他应当相信，他貌似凭自己思想真理，貌似凭自己实行良善。因为他若不这样相信，就要么不思想真理，也不实行良善，因而没有宗教信仰，要么靠他自己思想真理，实行良善，从而将神性之物归于自己。人应当貌似凭自己思想真理，实行良善，这一点可见于《新耶路撒冷教义之生活篇》，从头到尾都能看出来。</w:t>
      </w:r>
    </w:p>
    <w:p w14:paraId="306DE259"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426</w:t>
      </w:r>
      <w:r w:rsidRPr="002551AF">
        <w:rPr>
          <w:rFonts w:ascii="Times New Roman" w:hAnsi="Times New Roman"/>
          <w:sz w:val="27"/>
          <w:szCs w:val="27"/>
        </w:rPr>
        <w:t>.(</w:t>
      </w:r>
      <w:r w:rsidRPr="002551AF">
        <w:rPr>
          <w:rFonts w:ascii="Times New Roman" w:hAnsi="Times New Roman" w:cstheme="majorBidi"/>
          <w:iCs/>
          <w:sz w:val="27"/>
          <w:szCs w:val="27"/>
        </w:rPr>
        <w:t>21</w:t>
      </w:r>
      <w:r w:rsidRPr="002551AF">
        <w:rPr>
          <w:rFonts w:ascii="Times New Roman" w:hAnsi="Times New Roman"/>
          <w:sz w:val="27"/>
          <w:szCs w:val="27"/>
        </w:rPr>
        <w:t>)</w:t>
      </w:r>
      <w:r w:rsidRPr="002551AF">
        <w:rPr>
          <w:rFonts w:ascii="Times New Roman" w:hAnsi="Times New Roman"/>
          <w:sz w:val="27"/>
          <w:szCs w:val="27"/>
        </w:rPr>
        <w:t>属灵和属天之爱就是对邻之爱和对主之爱，而属世和感官之爱则是对世界的爱和对自己的爱。我们所说的对邻之爱是指对功用的爱，对主之爱是指对履行功用的爱，如前所示。这些爱是属灵和属天的，因为爱功用并出于对它们的爱而履行功用，不同于对人的自我的爱。事实上，一个以属灵的方式热爱功用的人，不会关注自己，而是关注自己之外的其他人，因为他关心的是他们的福祉。与这些爱对立的，是对自己和世界的爱，因为对自己和世界的爱不是为了他人，而是为了自己而关注功用；那些如此行的人颠倒了神性秩序，把自己摆在了主的位置上，把世界摆在了天堂的位置上。结果，他们背离主和天堂往后看，背离主和天堂往后看就是朝地狱的方向看</w:t>
      </w:r>
      <w:r w:rsidRPr="002551AF">
        <w:rPr>
          <w:rFonts w:ascii="Times New Roman" w:hAnsi="Times New Roman"/>
          <w:sz w:val="27"/>
          <w:szCs w:val="27"/>
        </w:rPr>
        <w:t>(</w:t>
      </w:r>
      <w:r w:rsidRPr="002551AF">
        <w:rPr>
          <w:rFonts w:ascii="Times New Roman" w:hAnsi="Times New Roman"/>
          <w:sz w:val="27"/>
          <w:szCs w:val="27"/>
        </w:rPr>
        <w:t>关于这些爱的详情，可参看</w:t>
      </w:r>
      <w:r w:rsidRPr="002551AF">
        <w:rPr>
          <w:rFonts w:ascii="Times New Roman" w:hAnsi="Times New Roman" w:cstheme="majorBidi"/>
          <w:iCs/>
          <w:sz w:val="27"/>
          <w:szCs w:val="27"/>
        </w:rPr>
        <w:t>424</w:t>
      </w:r>
      <w:r w:rsidRPr="002551AF">
        <w:rPr>
          <w:rFonts w:ascii="Times New Roman" w:hAnsi="Times New Roman"/>
          <w:sz w:val="27"/>
          <w:szCs w:val="27"/>
        </w:rPr>
        <w:t>节</w:t>
      </w:r>
      <w:r w:rsidRPr="002551AF">
        <w:rPr>
          <w:rFonts w:ascii="Times New Roman" w:hAnsi="Times New Roman"/>
          <w:sz w:val="27"/>
          <w:szCs w:val="27"/>
        </w:rPr>
        <w:t>)</w:t>
      </w:r>
      <w:r w:rsidRPr="002551AF">
        <w:rPr>
          <w:rFonts w:ascii="Times New Roman" w:hAnsi="Times New Roman"/>
          <w:sz w:val="27"/>
          <w:szCs w:val="27"/>
        </w:rPr>
        <w:t>。</w:t>
      </w:r>
    </w:p>
    <w:p w14:paraId="02913B5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人不像感受并察知为了自己而对履行功用的爱那样，去感受并察知为了功用而对履行功用的爱。因此，当他履行功用时，并不知道他履行功用是为了功用，还是为了自己。不过，要让他知道，他避开邪恶到何等程度，就在何等程度上为了功用而履行功用。因为他避开邪恶到何等程度，就在何等程度上不是从自己，而是从主履行功用。事实上，邪恶与良善是对立面，因此人在何等程度上不参与邪恶，就在何等程度上参与良善。没有人能既参与邪恶，同时又参与良善，因为没有人能同时侍奉两个主人。我们说了这么多，是为了叫人们知道，尽管人无法明显感知他所履行的功用是为了功用，还是为了自己，换句话说，这些功用是属灵的，还是纯属世的，但他仍可以知道这一点，只要他考虑一下他有没有将邪恶视为罪。如果他将它们视为罪，并因此避免作恶，那么他所履行的功用就是</w:t>
      </w:r>
      <w:r w:rsidRPr="002551AF">
        <w:rPr>
          <w:rFonts w:ascii="Times New Roman" w:hAnsi="Times New Roman"/>
          <w:sz w:val="27"/>
          <w:szCs w:val="27"/>
        </w:rPr>
        <w:lastRenderedPageBreak/>
        <w:t>属灵的。当这个人出于对它们的厌恶而避开这些罪时，他就开始明显感知到为了功用而对功用的爱，这是因为他在功用中找到了属灵的快乐。</w:t>
      </w:r>
    </w:p>
    <w:p w14:paraId="189E2544"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427</w:t>
      </w:r>
      <w:r w:rsidRPr="002551AF">
        <w:rPr>
          <w:rFonts w:ascii="Times New Roman" w:hAnsi="Times New Roman"/>
          <w:sz w:val="27"/>
          <w:szCs w:val="27"/>
        </w:rPr>
        <w:t>.(</w:t>
      </w:r>
      <w:r w:rsidRPr="002551AF">
        <w:rPr>
          <w:rFonts w:ascii="Times New Roman" w:hAnsi="Times New Roman" w:cstheme="majorBidi"/>
          <w:iCs/>
          <w:sz w:val="27"/>
          <w:szCs w:val="27"/>
        </w:rPr>
        <w:t>22</w:t>
      </w:r>
      <w:r w:rsidRPr="002551AF">
        <w:rPr>
          <w:rFonts w:ascii="Times New Roman" w:hAnsi="Times New Roman"/>
          <w:sz w:val="27"/>
          <w:szCs w:val="27"/>
        </w:rPr>
        <w:t>)</w:t>
      </w:r>
      <w:r w:rsidRPr="002551AF">
        <w:rPr>
          <w:rFonts w:ascii="Times New Roman" w:hAnsi="Times New Roman"/>
          <w:sz w:val="27"/>
          <w:szCs w:val="27"/>
        </w:rPr>
        <w:t>仁和信及其结合的情况，跟意愿和理解力及其结合的情况是一样的。天堂是照着两种爱来划分的，即属天之爱和属灵之爱。属天之爱是对主之爱，属灵之爱是对邻之爱。这两种爱的区别在于：属天之爱是对良善的爱，而属灵之爱是对真理的爱；因为那些处于属天之爱的人出于对良善的爱履行功用，而那些处于属灵之爱的人出于对真理的爱履行功用。属天之爱的婚姻是与智慧</w:t>
      </w:r>
      <w:r w:rsidRPr="002551AF">
        <w:rPr>
          <w:rFonts w:ascii="Times New Roman" w:hAnsi="Times New Roman"/>
          <w:sz w:val="27"/>
          <w:szCs w:val="27"/>
        </w:rPr>
        <w:t>(</w:t>
      </w:r>
      <w:r w:rsidRPr="002551AF">
        <w:rPr>
          <w:rFonts w:ascii="Times New Roman" w:hAnsi="Times New Roman"/>
          <w:sz w:val="27"/>
          <w:szCs w:val="27"/>
        </w:rPr>
        <w:t>的婚姻</w:t>
      </w:r>
      <w:r w:rsidRPr="002551AF">
        <w:rPr>
          <w:rFonts w:ascii="Times New Roman" w:hAnsi="Times New Roman"/>
          <w:sz w:val="27"/>
          <w:szCs w:val="27"/>
        </w:rPr>
        <w:t>)</w:t>
      </w:r>
      <w:r w:rsidRPr="002551AF">
        <w:rPr>
          <w:rFonts w:ascii="Times New Roman" w:hAnsi="Times New Roman"/>
          <w:sz w:val="27"/>
          <w:szCs w:val="27"/>
        </w:rPr>
        <w:t>，属灵之爱的婚姻是与聪明</w:t>
      </w:r>
      <w:r w:rsidRPr="002551AF">
        <w:rPr>
          <w:rFonts w:ascii="Times New Roman" w:hAnsi="Times New Roman"/>
          <w:sz w:val="27"/>
          <w:szCs w:val="27"/>
        </w:rPr>
        <w:t>(</w:t>
      </w:r>
      <w:r w:rsidRPr="002551AF">
        <w:rPr>
          <w:rFonts w:ascii="Times New Roman" w:hAnsi="Times New Roman"/>
          <w:sz w:val="27"/>
          <w:szCs w:val="27"/>
        </w:rPr>
        <w:t>的婚姻</w:t>
      </w:r>
      <w:r w:rsidRPr="002551AF">
        <w:rPr>
          <w:rFonts w:ascii="Times New Roman" w:hAnsi="Times New Roman"/>
          <w:sz w:val="27"/>
          <w:szCs w:val="27"/>
        </w:rPr>
        <w:t>)</w:t>
      </w:r>
      <w:r w:rsidRPr="002551AF">
        <w:rPr>
          <w:rFonts w:ascii="Times New Roman" w:hAnsi="Times New Roman"/>
          <w:sz w:val="27"/>
          <w:szCs w:val="27"/>
        </w:rPr>
        <w:t>；因为出于良善而行良善是智慧的标志，出于真理而行良善是聪明的标志。因此，属天之爱行良善，属灵之爱行真理。</w:t>
      </w:r>
    </w:p>
    <w:p w14:paraId="06085F1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两种爱之间的区别只能以这种方式来描述：那些处于属天之爱的人拥有刻在生命上，而不是刻在记忆里的智慧，因此他们不谈论神性真理，而是实践它们。而那些处于属灵之爱的人拥有刻在记忆里的智慧，因此他们既谈论神性真理，也出于存于记忆的原则实践它们。那些处于属天之爱的人因拥有刻在生命上的智慧，故能立刻发觉他们所听到的是不是真的；当被问及它是不是真的时，他们只回答是或不是。他们就是主所说的那些人：</w:t>
      </w:r>
    </w:p>
    <w:p w14:paraId="0A341D51"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你们的话，是，就说是；不是，就说不是。</w:t>
      </w:r>
      <w:r w:rsidRPr="002551AF">
        <w:rPr>
          <w:rFonts w:ascii="Times New Roman" w:hAnsi="Times New Roman"/>
          <w:sz w:val="27"/>
          <w:szCs w:val="27"/>
        </w:rPr>
        <w:t>(</w:t>
      </w:r>
      <w:r w:rsidRPr="002551AF">
        <w:rPr>
          <w:rFonts w:ascii="Times New Roman" w:hAnsi="Times New Roman"/>
          <w:sz w:val="27"/>
          <w:szCs w:val="27"/>
        </w:rPr>
        <w:t>马太福音</w:t>
      </w:r>
      <w:r w:rsidRPr="002551AF">
        <w:rPr>
          <w:rFonts w:ascii="Times New Roman" w:hAnsi="Times New Roman" w:cstheme="majorBidi"/>
          <w:iCs/>
          <w:sz w:val="27"/>
          <w:szCs w:val="27"/>
        </w:rPr>
        <w:t>5</w:t>
      </w:r>
      <w:r w:rsidRPr="002551AF">
        <w:rPr>
          <w:rFonts w:ascii="Times New Roman" w:hAnsi="Times New Roman"/>
          <w:sz w:val="27"/>
          <w:szCs w:val="27"/>
        </w:rPr>
        <w:t>:</w:t>
      </w:r>
      <w:r w:rsidRPr="002551AF">
        <w:rPr>
          <w:rFonts w:ascii="Times New Roman" w:hAnsi="Times New Roman" w:cstheme="majorBidi"/>
          <w:iCs/>
          <w:sz w:val="27"/>
          <w:szCs w:val="27"/>
        </w:rPr>
        <w:t>37</w:t>
      </w:r>
      <w:r w:rsidRPr="002551AF">
        <w:rPr>
          <w:rFonts w:ascii="Times New Roman" w:hAnsi="Times New Roman"/>
          <w:sz w:val="27"/>
          <w:szCs w:val="27"/>
        </w:rPr>
        <w:t xml:space="preserve">) </w:t>
      </w:r>
    </w:p>
    <w:p w14:paraId="0C5575DC"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此外，他们因具有这种性质，故不愿听关于信的任何事，说：</w:t>
      </w:r>
      <w:r w:rsidRPr="002551AF">
        <w:rPr>
          <w:rFonts w:ascii="Times New Roman" w:hAnsi="Times New Roman"/>
          <w:sz w:val="27"/>
          <w:szCs w:val="27"/>
        </w:rPr>
        <w:t>“</w:t>
      </w:r>
      <w:r w:rsidRPr="002551AF">
        <w:rPr>
          <w:rFonts w:ascii="Times New Roman" w:hAnsi="Times New Roman"/>
          <w:sz w:val="27"/>
          <w:szCs w:val="27"/>
        </w:rPr>
        <w:t>信是什么？不就是智慧吗？仁又是什么？不就是实践吗？</w:t>
      </w:r>
      <w:r w:rsidRPr="002551AF">
        <w:rPr>
          <w:rFonts w:ascii="Times New Roman" w:hAnsi="Times New Roman"/>
          <w:sz w:val="27"/>
          <w:szCs w:val="27"/>
        </w:rPr>
        <w:t>”</w:t>
      </w:r>
      <w:r w:rsidRPr="002551AF">
        <w:rPr>
          <w:rFonts w:ascii="Times New Roman" w:hAnsi="Times New Roman"/>
          <w:sz w:val="27"/>
          <w:szCs w:val="27"/>
        </w:rPr>
        <w:t>当被告知信就是相信不理解的东西时，他们会转身离去，说：</w:t>
      </w:r>
      <w:r w:rsidRPr="002551AF">
        <w:rPr>
          <w:rFonts w:ascii="Times New Roman" w:hAnsi="Times New Roman"/>
          <w:sz w:val="27"/>
          <w:szCs w:val="27"/>
        </w:rPr>
        <w:t>“</w:t>
      </w:r>
      <w:r w:rsidRPr="002551AF">
        <w:rPr>
          <w:rFonts w:ascii="Times New Roman" w:hAnsi="Times New Roman"/>
          <w:sz w:val="27"/>
          <w:szCs w:val="27"/>
        </w:rPr>
        <w:t>这家伙疯了。</w:t>
      </w:r>
      <w:r w:rsidRPr="002551AF">
        <w:rPr>
          <w:rFonts w:ascii="Times New Roman" w:hAnsi="Times New Roman"/>
          <w:sz w:val="27"/>
          <w:szCs w:val="27"/>
        </w:rPr>
        <w:t>”</w:t>
      </w:r>
    </w:p>
    <w:p w14:paraId="45972CB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他们就是那些生活在第三层天堂的人，是最有智慧的。那些在世上通过远离地狱般的邪恶，唯独敬拜主而将所听来的神性真理直接运用于生活的人，就具有这种性质。他们因处于纯真的状态，所以在其他人看来，就像小孩子一样。由于他们从不谈论智慧之真理，言语中也没有丝毫骄傲自负的东西，所以他们看上去也很简单。然而，当听见有人说话时，他们从语气就能察觉出此人爱的全部性质，从言语察觉出他聪明的全部性质。具有这种性质的人是那些拥有来自主的爱与智慧的婚姻之人，他们与前面所提到的天国的心脏有关。</w:t>
      </w:r>
    </w:p>
    <w:p w14:paraId="539A963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428</w:t>
      </w:r>
      <w:r w:rsidRPr="002551AF">
        <w:rPr>
          <w:rFonts w:ascii="Times New Roman" w:hAnsi="Times New Roman"/>
          <w:sz w:val="27"/>
          <w:szCs w:val="27"/>
        </w:rPr>
        <w:t>.</w:t>
      </w:r>
      <w:r w:rsidRPr="002551AF">
        <w:rPr>
          <w:rFonts w:ascii="Times New Roman" w:hAnsi="Times New Roman"/>
          <w:sz w:val="27"/>
          <w:szCs w:val="27"/>
        </w:rPr>
        <w:t>然而，那些处于属灵之爱，也就是对邻之爱的人，没有刻在生命上的智慧，而是有聪明；因为出于对良善的情感而行良善是智慧的标志，出于对真理的情感而行良善是聪明的标志，如前所述。这些人也不知道什么是信。当提及信时，他们理解为真理；当提及仁时，他们理解为实践真理。此外，当被告知必须相信</w:t>
      </w:r>
      <w:r w:rsidRPr="002551AF">
        <w:rPr>
          <w:rFonts w:ascii="Times New Roman" w:hAnsi="Times New Roman"/>
          <w:sz w:val="27"/>
          <w:szCs w:val="27"/>
        </w:rPr>
        <w:lastRenderedPageBreak/>
        <w:t>真理时，他们称之为空谈，并说：</w:t>
      </w:r>
      <w:r w:rsidRPr="002551AF">
        <w:rPr>
          <w:rFonts w:ascii="Times New Roman" w:hAnsi="Times New Roman"/>
          <w:sz w:val="27"/>
          <w:szCs w:val="27"/>
        </w:rPr>
        <w:t>“</w:t>
      </w:r>
      <w:r w:rsidRPr="002551AF">
        <w:rPr>
          <w:rFonts w:ascii="Times New Roman" w:hAnsi="Times New Roman"/>
          <w:sz w:val="27"/>
          <w:szCs w:val="27"/>
        </w:rPr>
        <w:t>谁不相信真理？</w:t>
      </w:r>
      <w:r w:rsidRPr="002551AF">
        <w:rPr>
          <w:rFonts w:ascii="Times New Roman" w:hAnsi="Times New Roman"/>
          <w:sz w:val="27"/>
          <w:szCs w:val="27"/>
        </w:rPr>
        <w:t>”</w:t>
      </w:r>
      <w:r w:rsidRPr="002551AF">
        <w:rPr>
          <w:rFonts w:ascii="Times New Roman" w:hAnsi="Times New Roman"/>
          <w:sz w:val="27"/>
          <w:szCs w:val="27"/>
        </w:rPr>
        <w:t>他们这样说，是因为他们在自己的天堂之光中看见真理。因此，他们将相信他们所没有看到的东西要么视为头脑简单，要么视为愚蠢。具有这种性质的人是那些构成前面所提到的天国的肺脏之人。</w:t>
      </w:r>
    </w:p>
    <w:p w14:paraId="6C815E8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429</w:t>
      </w:r>
      <w:r w:rsidRPr="002551AF">
        <w:rPr>
          <w:rFonts w:ascii="Times New Roman" w:hAnsi="Times New Roman"/>
          <w:sz w:val="27"/>
          <w:szCs w:val="27"/>
        </w:rPr>
        <w:t>.</w:t>
      </w:r>
      <w:r w:rsidRPr="002551AF">
        <w:rPr>
          <w:rFonts w:ascii="Times New Roman" w:hAnsi="Times New Roman"/>
          <w:sz w:val="27"/>
          <w:szCs w:val="27"/>
        </w:rPr>
        <w:t>另一方面，那些处于属灵</w:t>
      </w:r>
      <w:r w:rsidRPr="002551AF">
        <w:rPr>
          <w:rFonts w:ascii="Times New Roman" w:hAnsi="Times New Roman"/>
          <w:sz w:val="27"/>
          <w:szCs w:val="27"/>
        </w:rPr>
        <w:t>-</w:t>
      </w:r>
      <w:r w:rsidRPr="002551AF">
        <w:rPr>
          <w:rFonts w:ascii="Times New Roman" w:hAnsi="Times New Roman"/>
          <w:sz w:val="27"/>
          <w:szCs w:val="27"/>
        </w:rPr>
        <w:t>属世之爱的人，没有刻在他们生命上的智慧，也没有聪明，只有出于圣言的某种信仰元素，不过，前提是这信已经与仁结合。这些人因不知道何为仁，或他们的信是不是真理，故不能住在天上那些拥有智慧聪明的人中间，而是住在那些只拥有知识的人中间。但那些避恶如罪的人住在最低层天堂，在那里住在如夜晚的月光那样的光中。</w:t>
      </w:r>
    </w:p>
    <w:p w14:paraId="3A140A6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然而，那些没有确认对未知之物的信仰，同时对真理怀有某种情感的人会接受天使的教导，并照着他们对真理的接受和照之的生活而被提入那些拥有属灵之爱，因而拥有聪明之人的社群。这些人变得属灵，而其余的仍是属灵</w:t>
      </w:r>
      <w:r w:rsidRPr="002551AF">
        <w:rPr>
          <w:rFonts w:ascii="Times New Roman" w:hAnsi="Times New Roman"/>
          <w:sz w:val="27"/>
          <w:szCs w:val="27"/>
        </w:rPr>
        <w:t>-</w:t>
      </w:r>
      <w:r w:rsidRPr="002551AF">
        <w:rPr>
          <w:rFonts w:ascii="Times New Roman" w:hAnsi="Times New Roman"/>
          <w:sz w:val="27"/>
          <w:szCs w:val="27"/>
        </w:rPr>
        <w:t>属世的。但那些生活在与仁分离之信的状态下的人则被驱逐并发送到沙漠中，因为他们没有处于任何良善，因而没有处于良善与真理的任何婚姻，而天堂里的所有人都处于良善与真理的婚姻。</w:t>
      </w:r>
    </w:p>
    <w:p w14:paraId="2DDFF573" w14:textId="3A80F591"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430</w:t>
      </w:r>
      <w:r w:rsidRPr="002551AF">
        <w:rPr>
          <w:rFonts w:ascii="Times New Roman" w:hAnsi="Times New Roman"/>
          <w:sz w:val="27"/>
          <w:szCs w:val="27"/>
        </w:rPr>
        <w:t>.</w:t>
      </w:r>
      <w:r w:rsidRPr="002551AF">
        <w:rPr>
          <w:rFonts w:ascii="Times New Roman" w:hAnsi="Times New Roman"/>
          <w:sz w:val="27"/>
          <w:szCs w:val="27"/>
        </w:rPr>
        <w:t>在这一部分中，凡论及爱与智慧的话都可以论及仁与信，只要将仁理解为属灵之爱，因而将信理解为真理，也就是获得聪明的方法。无论所用的术语是意愿和理解力，还是爱和聪明，意思都一样，因为意愿是接受爱的容器，理解力是接受聪明的容器。</w:t>
      </w:r>
    </w:p>
    <w:p w14:paraId="03D80310"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431</w:t>
      </w:r>
      <w:r w:rsidRPr="002551AF">
        <w:rPr>
          <w:rFonts w:ascii="Times New Roman" w:hAnsi="Times New Roman"/>
          <w:sz w:val="27"/>
          <w:szCs w:val="27"/>
        </w:rPr>
        <w:t>.</w:t>
      </w:r>
      <w:r w:rsidRPr="002551AF">
        <w:rPr>
          <w:rFonts w:ascii="Times New Roman" w:hAnsi="Times New Roman"/>
          <w:sz w:val="27"/>
          <w:szCs w:val="27"/>
        </w:rPr>
        <w:t>对此，我要补充以下值得注意的经历：在天堂，所有出于对功用的情感履行功用的人，都由于他们所过的共同分享的生活而比其他人更智慧、更幸福。对他们来说，履行功用就是在各自的职业工作中行事诚实、正直、公义、忠诚。他们将这一切称为仁爱，将与敬拜有关的仪式称为仁爱的象征，将其它东西称为责任和慈善行为；声称，当每个人都诚实、正直、公义、忠诚地履行自己的工作职责时，整体利益就得到维护和持续。他们还说，这就是</w:t>
      </w:r>
      <w:r w:rsidRPr="002551AF">
        <w:rPr>
          <w:rFonts w:ascii="Times New Roman" w:hAnsi="Times New Roman"/>
          <w:sz w:val="27"/>
          <w:szCs w:val="27"/>
        </w:rPr>
        <w:t>“</w:t>
      </w:r>
      <w:r w:rsidRPr="002551AF">
        <w:rPr>
          <w:rFonts w:ascii="Times New Roman" w:hAnsi="Times New Roman"/>
          <w:sz w:val="27"/>
          <w:szCs w:val="27"/>
        </w:rPr>
        <w:t>在主里面</w:t>
      </w:r>
      <w:r w:rsidRPr="002551AF">
        <w:rPr>
          <w:rFonts w:ascii="Times New Roman" w:hAnsi="Times New Roman"/>
          <w:sz w:val="27"/>
          <w:szCs w:val="27"/>
        </w:rPr>
        <w:t>”</w:t>
      </w:r>
      <w:r w:rsidRPr="002551AF">
        <w:rPr>
          <w:rFonts w:ascii="Times New Roman" w:hAnsi="Times New Roman"/>
          <w:sz w:val="27"/>
          <w:szCs w:val="27"/>
        </w:rPr>
        <w:t>，因为从主所流入的一切都是功用，这功用从部分流入整体，从整体流入部分。那里的部分就是天使，整体则是天使的一个社群。</w:t>
      </w:r>
    </w:p>
    <w:p w14:paraId="10FA3ED4" w14:textId="77777777" w:rsidR="00ED613B" w:rsidRPr="002551AF" w:rsidRDefault="00C65D6E" w:rsidP="002551AF">
      <w:pPr>
        <w:pStyle w:val="2"/>
      </w:pPr>
      <w:bookmarkStart w:id="150" w:name="_Toc102306291"/>
      <w:bookmarkStart w:id="151" w:name="_Toc191382619"/>
      <w:r w:rsidRPr="002551AF">
        <w:t>受孕时人的初始形态或雏形及其性质</w:t>
      </w:r>
      <w:bookmarkEnd w:id="150"/>
      <w:bookmarkEnd w:id="151"/>
    </w:p>
    <w:p w14:paraId="6B48FF77"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cstheme="majorBidi"/>
          <w:iCs/>
          <w:sz w:val="27"/>
          <w:szCs w:val="27"/>
        </w:rPr>
        <w:t>432</w:t>
      </w:r>
      <w:r w:rsidRPr="002551AF">
        <w:rPr>
          <w:rFonts w:ascii="Times New Roman" w:hAnsi="Times New Roman"/>
          <w:sz w:val="27"/>
          <w:szCs w:val="27"/>
        </w:rPr>
        <w:t>.</w:t>
      </w:r>
      <w:r w:rsidRPr="002551AF">
        <w:rPr>
          <w:rFonts w:ascii="Times New Roman" w:hAnsi="Times New Roman"/>
          <w:sz w:val="27"/>
          <w:szCs w:val="27"/>
        </w:rPr>
        <w:t>没有人知道受孕后在子宫里，人的初始形态或雏形是何性质，因为它无法被看到。此外，它是由属灵物质构成的，这种物质无法凭属世之光被看到。由</w:t>
      </w:r>
      <w:r w:rsidRPr="002551AF">
        <w:rPr>
          <w:rFonts w:ascii="Times New Roman" w:hAnsi="Times New Roman"/>
          <w:sz w:val="27"/>
          <w:szCs w:val="27"/>
        </w:rPr>
        <w:lastRenderedPageBreak/>
        <w:t>于世上有些人渴望研究人的初始形态，也就是来自父亲、藉以实现怀孕的精子，还由于他们当中有许多人陷入误区，认为人从最初的开始，也就是雏形时就存在于他的完整形式中，后来随着成长而得以完善，所以在其真正形式中的这个雏形或最初起源是何性质，便透露给我。天使们向我透露了这一切，因为主已经把它揭示给他们；由于天使把它变成他们智慧的一部分，并且与他人交流他们所知道的，是天使的智慧快乐，所以得到许可之后，他们在天堂之光中将人的初始形态的模型呈现在我眼前，其性质如下：</w:t>
      </w:r>
    </w:p>
    <w:p w14:paraId="6A7D57C3"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它看上去就像一个脑的微小图像，前面有一张未界定的脸的模糊轮廓，没有任何附属物。上部，就是这个雏形或初始形态的凸起部分，有一个由连续的小球状或球形物质构成的结构，每个小球状物质</w:t>
      </w:r>
      <w:r w:rsidR="006361DA" w:rsidRPr="002551AF">
        <w:rPr>
          <w:rFonts w:ascii="Times New Roman" w:hAnsi="Times New Roman"/>
          <w:sz w:val="27"/>
          <w:szCs w:val="27"/>
        </w:rPr>
        <w:t>都</w:t>
      </w:r>
      <w:r w:rsidRPr="002551AF">
        <w:rPr>
          <w:rFonts w:ascii="Times New Roman" w:hAnsi="Times New Roman"/>
          <w:sz w:val="27"/>
          <w:szCs w:val="27"/>
        </w:rPr>
        <w:t>是由更细小的球状物质构成</w:t>
      </w:r>
      <w:r w:rsidR="006361DA" w:rsidRPr="002551AF">
        <w:rPr>
          <w:rFonts w:ascii="Times New Roman" w:hAnsi="Times New Roman"/>
          <w:sz w:val="27"/>
          <w:szCs w:val="27"/>
        </w:rPr>
        <w:t>的</w:t>
      </w:r>
      <w:r w:rsidRPr="002551AF">
        <w:rPr>
          <w:rFonts w:ascii="Times New Roman" w:hAnsi="Times New Roman"/>
          <w:sz w:val="27"/>
          <w:szCs w:val="27"/>
        </w:rPr>
        <w:t>，每个更细小的球状物质以同样的方式由最细小的球状物质构成。因此，它是由三个层级构成的。在前面</w:t>
      </w:r>
      <w:r w:rsidR="009B5F5A" w:rsidRPr="002551AF">
        <w:rPr>
          <w:rFonts w:ascii="Times New Roman" w:hAnsi="Times New Roman" w:hint="eastAsia"/>
          <w:sz w:val="27"/>
          <w:szCs w:val="27"/>
        </w:rPr>
        <w:t>的</w:t>
      </w:r>
      <w:r w:rsidRPr="002551AF">
        <w:rPr>
          <w:rFonts w:ascii="Times New Roman" w:hAnsi="Times New Roman"/>
          <w:sz w:val="27"/>
          <w:szCs w:val="27"/>
        </w:rPr>
        <w:t>扁平或凹形部分，我看见一张脸的未界定轮廓。凸起部分被一层极其娇嫩的皮肤，或非常薄的透明薄膜或脑膜覆盖。凸起部分，也就是最小形式的脑的模型，也被分成两片脑叶，可以说，就像最大形式的脑被分成了两个脑半球。我被告知，右脑叶是接受爱的容器，左脑叶是接受智慧的容器；通过巧妙的交织，它们就像配偶和家庭伴侣。</w:t>
      </w:r>
    </w:p>
    <w:p w14:paraId="659CC475" w14:textId="77777777" w:rsidR="00ED613B" w:rsidRPr="002551AF" w:rsidRDefault="00C65D6E" w:rsidP="002551AF">
      <w:pPr>
        <w:overflowPunct w:val="0"/>
        <w:topLinePunct/>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此外，我在照亮它的天堂之光中还看到，就内部方向和连续运动而言，这小小的脑的内部结构处于天堂的秩序和形式，而它的外部结构却与这秩序和形式直接对立。</w:t>
      </w:r>
    </w:p>
    <w:p w14:paraId="4A299691" w14:textId="77777777" w:rsidR="00ED613B" w:rsidRPr="002551AF" w:rsidRDefault="00C65D6E" w:rsidP="002551AF">
      <w:pPr>
        <w:overflowPunct w:val="0"/>
        <w:topLinePunct/>
        <w:autoSpaceDE w:val="0"/>
        <w:autoSpaceDN w:val="0"/>
        <w:adjustRightInd w:val="0"/>
        <w:snapToGrid w:val="0"/>
        <w:spacing w:afterLines="30" w:after="97" w:line="300" w:lineRule="auto"/>
        <w:ind w:firstLineChars="200" w:firstLine="540"/>
        <w:rPr>
          <w:rFonts w:ascii="Times New Roman" w:hAnsi="Times New Roman"/>
          <w:sz w:val="27"/>
          <w:szCs w:val="27"/>
        </w:rPr>
      </w:pPr>
      <w:r w:rsidRPr="002551AF">
        <w:rPr>
          <w:rFonts w:ascii="Times New Roman" w:hAnsi="Times New Roman"/>
          <w:sz w:val="27"/>
          <w:szCs w:val="27"/>
        </w:rPr>
        <w:t>这些事物被看到并展示之后，天使说，处于天堂秩序和形式的两个内在层级，是接受来自主的爱和智慧的容器；与天堂秩序和形式直接对立的外在层级是接受地狱之爱和疯狂的容器；原因在于，因着遗传的缺陷，人生在各种邪恶中，这些邪恶就存在于那里最外层的成分中。此外，他们说，这种缺陷无法被移除，除非更高层</w:t>
      </w:r>
      <w:r w:rsidR="00D1477E" w:rsidRPr="002551AF">
        <w:rPr>
          <w:rFonts w:ascii="Times New Roman" w:hAnsi="Times New Roman"/>
          <w:sz w:val="27"/>
          <w:szCs w:val="27"/>
        </w:rPr>
        <w:t>级被打开；这些层级就是我们所说的接受来自主的爱和智慧的容器。</w:t>
      </w:r>
      <w:r w:rsidRPr="002551AF">
        <w:rPr>
          <w:rFonts w:ascii="Times New Roman" w:hAnsi="Times New Roman"/>
          <w:sz w:val="27"/>
          <w:szCs w:val="27"/>
        </w:rPr>
        <w:t>爱和智慧才是本质上的人，因为爱和智慧本质上就是主，人的这个初始形态就是一个容器，故可知，这个初始形态拥有一种不断朝向它也逐渐取得的人类形式的努力在里面。</w:t>
      </w:r>
      <w:r w:rsidRPr="002551AF">
        <w:rPr>
          <w:rFonts w:ascii="Times New Roman" w:hAnsi="Times New Roman" w:hint="eastAsia"/>
          <w:sz w:val="27"/>
          <w:szCs w:val="27"/>
        </w:rPr>
        <w:t xml:space="preserve"> </w:t>
      </w:r>
    </w:p>
    <w:p w14:paraId="38821F41" w14:textId="77777777" w:rsidR="00ED613B" w:rsidRPr="002551AF" w:rsidRDefault="00C65D6E" w:rsidP="002551AF">
      <w:pPr>
        <w:overflowPunct w:val="0"/>
        <w:topLinePunct/>
        <w:autoSpaceDE w:val="0"/>
        <w:autoSpaceDN w:val="0"/>
        <w:adjustRightInd w:val="0"/>
        <w:snapToGrid w:val="0"/>
        <w:spacing w:afterLines="30" w:after="97" w:line="300" w:lineRule="auto"/>
        <w:ind w:firstLineChars="200" w:firstLine="540"/>
        <w:jc w:val="right"/>
        <w:rPr>
          <w:rFonts w:ascii="Times New Roman" w:eastAsia="楷体" w:hAnsi="Times New Roman"/>
          <w:sz w:val="27"/>
          <w:szCs w:val="27"/>
        </w:rPr>
      </w:pPr>
      <w:r w:rsidRPr="002551AF">
        <w:rPr>
          <w:rFonts w:ascii="Times New Roman" w:eastAsia="楷体" w:hAnsi="Times New Roman"/>
          <w:sz w:val="27"/>
          <w:szCs w:val="27"/>
        </w:rPr>
        <w:t>（全书完）</w:t>
      </w:r>
    </w:p>
    <w:sectPr w:rsidR="00ED613B" w:rsidRPr="002551AF" w:rsidSect="002B1895">
      <w:footnotePr>
        <w:numFmt w:val="decimalEnclosedCircleChinese"/>
      </w:footnotePr>
      <w:type w:val="oddPage"/>
      <w:pgSz w:w="11907" w:h="16840" w:code="9"/>
      <w:pgMar w:top="1191" w:right="1191" w:bottom="1191" w:left="1191" w:header="851" w:footer="851" w:gutter="227"/>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DB7B" w14:textId="77777777" w:rsidR="008D5813" w:rsidRDefault="008D5813">
      <w:pPr>
        <w:rPr>
          <w:rFonts w:hint="eastAsia"/>
        </w:rPr>
      </w:pPr>
      <w:r>
        <w:separator/>
      </w:r>
    </w:p>
  </w:endnote>
  <w:endnote w:type="continuationSeparator" w:id="0">
    <w:p w14:paraId="678E564D" w14:textId="77777777" w:rsidR="008D5813" w:rsidRDefault="008D58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思源宋体 CN Heavy">
    <w:altName w:val="宋体"/>
    <w:panose1 w:val="00000000000000000000"/>
    <w:charset w:val="86"/>
    <w:family w:val="roman"/>
    <w:notTrueType/>
    <w:pitch w:val="variable"/>
    <w:sig w:usb0="20000287" w:usb1="2ADF3C10" w:usb2="00000016" w:usb3="00000000" w:csb0="00060107"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字酷堂清楷体">
    <w:altName w:val="宋体"/>
    <w:charset w:val="86"/>
    <w:family w:val="auto"/>
    <w:pitch w:val="variable"/>
    <w:sig w:usb0="00000001" w:usb1="080E0000" w:usb2="00000010" w:usb3="00000000" w:csb0="00040000" w:csb1="00000000"/>
  </w:font>
  <w:font w:name="ShelleyAndante BT">
    <w:altName w:val="Mongolian Baiti"/>
    <w:charset w:val="00"/>
    <w:family w:val="script"/>
    <w:pitch w:val="default"/>
    <w:sig w:usb0="00000000" w:usb1="00000000" w:usb2="00000000" w:usb3="00000000" w:csb0="0000001B"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0E1F" w14:textId="77777777" w:rsidR="00AA1D80" w:rsidRDefault="00AA1D80">
    <w:pPr>
      <w:pStyle w:val="a7"/>
      <w:jc w:val="righ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9662" w14:textId="4D23D67B" w:rsidR="00AA1D80" w:rsidRPr="007A1A20" w:rsidRDefault="00AA1D80">
    <w:pPr>
      <w:pStyle w:val="a7"/>
      <w:spacing w:beforeLines="100" w:before="240"/>
      <w:jc w:val="center"/>
      <w:rPr>
        <w:rFonts w:ascii="Times New Roman" w:hAnsi="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710159817"/>
    </w:sdtPr>
    <w:sdtContent>
      <w:p w14:paraId="4365D3F9" w14:textId="77777777" w:rsidR="00AA1D80" w:rsidRPr="007A1A20" w:rsidRDefault="00AA1D80">
        <w:pPr>
          <w:pStyle w:val="a7"/>
          <w:spacing w:beforeLines="100" w:before="240"/>
          <w:jc w:val="center"/>
          <w:rPr>
            <w:rFonts w:ascii="Times New Roman" w:hAnsi="Times New Roman"/>
            <w:sz w:val="26"/>
            <w:szCs w:val="26"/>
          </w:rPr>
        </w:pPr>
        <w:r w:rsidRPr="007A1A20">
          <w:rPr>
            <w:rFonts w:ascii="Times New Roman" w:hAnsi="Times New Roman"/>
            <w:sz w:val="26"/>
            <w:szCs w:val="26"/>
          </w:rPr>
          <w:fldChar w:fldCharType="begin"/>
        </w:r>
        <w:r w:rsidRPr="007A1A20">
          <w:rPr>
            <w:rFonts w:ascii="Times New Roman" w:hAnsi="Times New Roman"/>
            <w:sz w:val="26"/>
            <w:szCs w:val="26"/>
          </w:rPr>
          <w:instrText>PAGE   \* MERGEFORMAT</w:instrText>
        </w:r>
        <w:r w:rsidRPr="007A1A20">
          <w:rPr>
            <w:rFonts w:ascii="Times New Roman" w:hAnsi="Times New Roman"/>
            <w:sz w:val="26"/>
            <w:szCs w:val="26"/>
          </w:rPr>
          <w:fldChar w:fldCharType="separate"/>
        </w:r>
        <w:r w:rsidR="005453B2" w:rsidRPr="005453B2">
          <w:rPr>
            <w:rFonts w:ascii="Times New Roman" w:hAnsi="Times New Roman"/>
            <w:noProof/>
            <w:sz w:val="26"/>
            <w:szCs w:val="26"/>
            <w:lang w:val="zh-CN"/>
          </w:rPr>
          <w:t>-</w:t>
        </w:r>
        <w:r w:rsidR="005453B2">
          <w:rPr>
            <w:rFonts w:ascii="Times New Roman" w:hAnsi="Times New Roman"/>
            <w:noProof/>
            <w:sz w:val="26"/>
            <w:szCs w:val="26"/>
          </w:rPr>
          <w:t xml:space="preserve"> 4 -</w:t>
        </w:r>
        <w:r w:rsidRPr="007A1A20">
          <w:rPr>
            <w:rFonts w:ascii="Times New Roman" w:hAnsi="Times New Roman"/>
            <w:sz w:val="26"/>
            <w:szCs w:val="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20751510"/>
    </w:sdtPr>
    <w:sdtContent>
      <w:p w14:paraId="71E8890F" w14:textId="77777777" w:rsidR="00AA1D80" w:rsidRPr="007A1A20" w:rsidRDefault="00AA1D80">
        <w:pPr>
          <w:pStyle w:val="a7"/>
          <w:spacing w:beforeLines="100" w:before="240"/>
          <w:jc w:val="center"/>
          <w:rPr>
            <w:rFonts w:ascii="Times New Roman" w:hAnsi="Times New Roman"/>
            <w:sz w:val="26"/>
            <w:szCs w:val="26"/>
          </w:rPr>
        </w:pPr>
        <w:r w:rsidRPr="007A1A20">
          <w:rPr>
            <w:rFonts w:ascii="Times New Roman" w:hAnsi="Times New Roman"/>
            <w:sz w:val="26"/>
            <w:szCs w:val="26"/>
          </w:rPr>
          <w:fldChar w:fldCharType="begin"/>
        </w:r>
        <w:r w:rsidRPr="007A1A20">
          <w:rPr>
            <w:rFonts w:ascii="Times New Roman" w:hAnsi="Times New Roman"/>
            <w:sz w:val="26"/>
            <w:szCs w:val="26"/>
          </w:rPr>
          <w:instrText>PAGE   \* MERGEFORMAT</w:instrText>
        </w:r>
        <w:r w:rsidRPr="007A1A20">
          <w:rPr>
            <w:rFonts w:ascii="Times New Roman" w:hAnsi="Times New Roman"/>
            <w:sz w:val="26"/>
            <w:szCs w:val="26"/>
          </w:rPr>
          <w:fldChar w:fldCharType="separate"/>
        </w:r>
        <w:r w:rsidR="005453B2" w:rsidRPr="005453B2">
          <w:rPr>
            <w:rFonts w:ascii="Times New Roman" w:hAnsi="Times New Roman"/>
            <w:noProof/>
            <w:sz w:val="26"/>
            <w:szCs w:val="26"/>
            <w:lang w:val="zh-CN"/>
          </w:rPr>
          <w:t>-</w:t>
        </w:r>
        <w:r w:rsidR="005453B2">
          <w:rPr>
            <w:rFonts w:ascii="Times New Roman" w:hAnsi="Times New Roman"/>
            <w:noProof/>
            <w:sz w:val="26"/>
            <w:szCs w:val="26"/>
          </w:rPr>
          <w:t xml:space="preserve"> 3 -</w:t>
        </w:r>
        <w:r w:rsidRPr="007A1A20">
          <w:rPr>
            <w:rFonts w:ascii="Times New Roman" w:hAnsi="Times New Roman"/>
            <w:sz w:val="26"/>
            <w:szCs w:val="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1411002494"/>
      <w:docPartObj>
        <w:docPartGallery w:val="AutoText"/>
      </w:docPartObj>
    </w:sdtPr>
    <w:sdtContent>
      <w:p w14:paraId="0E9118C6" w14:textId="77777777" w:rsidR="00AA1D80" w:rsidRPr="007A1A20" w:rsidRDefault="00AA1D80">
        <w:pPr>
          <w:pStyle w:val="a7"/>
          <w:spacing w:beforeLines="100" w:before="240"/>
          <w:jc w:val="center"/>
          <w:rPr>
            <w:rFonts w:ascii="Times New Roman" w:hAnsi="Times New Roman"/>
            <w:sz w:val="26"/>
            <w:szCs w:val="26"/>
          </w:rPr>
        </w:pPr>
        <w:r w:rsidRPr="007A1A20">
          <w:rPr>
            <w:rFonts w:ascii="Times New Roman" w:hAnsi="Times New Roman"/>
            <w:sz w:val="26"/>
            <w:szCs w:val="26"/>
          </w:rPr>
          <w:fldChar w:fldCharType="begin"/>
        </w:r>
        <w:r w:rsidRPr="007A1A20">
          <w:rPr>
            <w:rFonts w:ascii="Times New Roman" w:hAnsi="Times New Roman"/>
            <w:sz w:val="26"/>
            <w:szCs w:val="26"/>
          </w:rPr>
          <w:instrText>PAGE   \* MERGEFORMAT</w:instrText>
        </w:r>
        <w:r w:rsidRPr="007A1A20">
          <w:rPr>
            <w:rFonts w:ascii="Times New Roman" w:hAnsi="Times New Roman"/>
            <w:sz w:val="26"/>
            <w:szCs w:val="26"/>
          </w:rPr>
          <w:fldChar w:fldCharType="separate"/>
        </w:r>
        <w:r w:rsidR="005453B2" w:rsidRPr="005453B2">
          <w:rPr>
            <w:rFonts w:ascii="Times New Roman" w:hAnsi="Times New Roman"/>
            <w:noProof/>
            <w:sz w:val="26"/>
            <w:szCs w:val="26"/>
            <w:lang w:val="zh-CN"/>
          </w:rPr>
          <w:t>-</w:t>
        </w:r>
        <w:r w:rsidR="005453B2">
          <w:rPr>
            <w:rFonts w:ascii="Times New Roman" w:hAnsi="Times New Roman"/>
            <w:noProof/>
            <w:sz w:val="26"/>
            <w:szCs w:val="26"/>
          </w:rPr>
          <w:t xml:space="preserve"> 1 -</w:t>
        </w:r>
        <w:r w:rsidRPr="007A1A20">
          <w:rPr>
            <w:rFonts w:ascii="Times New Roman" w:hAnsi="Times New Roman"/>
            <w:sz w:val="26"/>
            <w:szCs w:val="2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6"/>
        <w:szCs w:val="26"/>
      </w:rPr>
      <w:id w:val="2099288856"/>
      <w:docPartObj>
        <w:docPartGallery w:val="AutoText"/>
      </w:docPartObj>
    </w:sdtPr>
    <w:sdtContent>
      <w:p w14:paraId="4BA21FE7" w14:textId="77777777" w:rsidR="00AA1D80" w:rsidRPr="002B1895" w:rsidRDefault="00AA1D80">
        <w:pPr>
          <w:pStyle w:val="a7"/>
          <w:spacing w:beforeLines="100" w:before="240"/>
          <w:rPr>
            <w:rFonts w:asciiTheme="majorBidi" w:hAnsiTheme="majorBidi" w:cstheme="majorBidi"/>
            <w:sz w:val="26"/>
            <w:szCs w:val="26"/>
          </w:rPr>
        </w:pPr>
        <w:r w:rsidRPr="002B1895">
          <w:rPr>
            <w:rFonts w:asciiTheme="majorBidi" w:hAnsiTheme="majorBidi" w:cstheme="majorBidi"/>
            <w:sz w:val="26"/>
            <w:szCs w:val="26"/>
          </w:rPr>
          <w:fldChar w:fldCharType="begin"/>
        </w:r>
        <w:r w:rsidRPr="002B1895">
          <w:rPr>
            <w:rFonts w:asciiTheme="majorBidi" w:hAnsiTheme="majorBidi" w:cstheme="majorBidi"/>
            <w:sz w:val="26"/>
            <w:szCs w:val="26"/>
          </w:rPr>
          <w:instrText>PAGE   \* MERGEFORMAT</w:instrText>
        </w:r>
        <w:r w:rsidRPr="002B1895">
          <w:rPr>
            <w:rFonts w:asciiTheme="majorBidi" w:hAnsiTheme="majorBidi" w:cstheme="majorBidi"/>
            <w:sz w:val="26"/>
            <w:szCs w:val="26"/>
          </w:rPr>
          <w:fldChar w:fldCharType="separate"/>
        </w:r>
        <w:r w:rsidR="005453B2">
          <w:rPr>
            <w:rFonts w:asciiTheme="majorBidi" w:hAnsiTheme="majorBidi" w:cstheme="majorBidi"/>
            <w:noProof/>
            <w:sz w:val="26"/>
            <w:szCs w:val="26"/>
          </w:rPr>
          <w:t>166</w:t>
        </w:r>
        <w:r w:rsidRPr="002B1895">
          <w:rPr>
            <w:rFonts w:asciiTheme="majorBidi" w:hAnsiTheme="majorBidi" w:cstheme="majorBidi"/>
            <w:sz w:val="26"/>
            <w:szCs w:val="2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D486" w14:textId="77777777" w:rsidR="00AA1D80" w:rsidRPr="002B1895" w:rsidRDefault="00AA1D80">
    <w:pPr>
      <w:pStyle w:val="TOC8"/>
      <w:spacing w:beforeLines="100" w:before="240"/>
      <w:jc w:val="right"/>
      <w:rPr>
        <w:rFonts w:ascii="Times New Roman" w:hAnsi="Times New Roman"/>
        <w:sz w:val="26"/>
        <w:szCs w:val="26"/>
      </w:rPr>
    </w:pPr>
    <w:r w:rsidRPr="002B1895">
      <w:rPr>
        <w:rFonts w:ascii="Times New Roman" w:hAnsi="Times New Roman"/>
        <w:sz w:val="26"/>
        <w:szCs w:val="26"/>
      </w:rPr>
      <w:fldChar w:fldCharType="begin"/>
    </w:r>
    <w:r w:rsidRPr="002B1895">
      <w:rPr>
        <w:rFonts w:ascii="Times New Roman" w:hAnsi="Times New Roman"/>
        <w:sz w:val="26"/>
        <w:szCs w:val="26"/>
      </w:rPr>
      <w:instrText xml:space="preserve"> PAGE   \* MERGEFORMAT </w:instrText>
    </w:r>
    <w:r w:rsidRPr="002B1895">
      <w:rPr>
        <w:rFonts w:ascii="Times New Roman" w:hAnsi="Times New Roman"/>
        <w:sz w:val="26"/>
        <w:szCs w:val="26"/>
      </w:rPr>
      <w:fldChar w:fldCharType="separate"/>
    </w:r>
    <w:r w:rsidR="005453B2" w:rsidRPr="005453B2">
      <w:rPr>
        <w:rFonts w:ascii="Times New Roman" w:hAnsi="Times New Roman"/>
        <w:noProof/>
        <w:sz w:val="26"/>
        <w:szCs w:val="26"/>
        <w:lang w:val="zh-CN"/>
      </w:rPr>
      <w:t>165</w:t>
    </w:r>
    <w:r w:rsidRPr="002B1895">
      <w:rPr>
        <w:rFonts w:ascii="Times New Roman" w:hAnsi="Times New Roman"/>
        <w:sz w:val="26"/>
        <w:szCs w:val="2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6"/>
        <w:szCs w:val="26"/>
      </w:rPr>
      <w:id w:val="2015489194"/>
      <w:docPartObj>
        <w:docPartGallery w:val="AutoText"/>
      </w:docPartObj>
    </w:sdtPr>
    <w:sdtContent>
      <w:p w14:paraId="4AFD465B" w14:textId="77777777" w:rsidR="00AA1D80" w:rsidRPr="002B1895" w:rsidRDefault="00AA1D80">
        <w:pPr>
          <w:pStyle w:val="a7"/>
          <w:spacing w:beforeLines="100" w:before="240"/>
          <w:jc w:val="right"/>
          <w:rPr>
            <w:rFonts w:asciiTheme="majorBidi" w:hAnsiTheme="majorBidi" w:cstheme="majorBidi"/>
            <w:sz w:val="26"/>
            <w:szCs w:val="26"/>
          </w:rPr>
        </w:pPr>
        <w:r w:rsidRPr="002B1895">
          <w:rPr>
            <w:rFonts w:asciiTheme="majorBidi" w:hAnsiTheme="majorBidi" w:cstheme="majorBidi"/>
            <w:sz w:val="26"/>
            <w:szCs w:val="26"/>
          </w:rPr>
          <w:fldChar w:fldCharType="begin"/>
        </w:r>
        <w:r w:rsidRPr="002B1895">
          <w:rPr>
            <w:rFonts w:asciiTheme="majorBidi" w:hAnsiTheme="majorBidi" w:cstheme="majorBidi"/>
            <w:sz w:val="26"/>
            <w:szCs w:val="26"/>
          </w:rPr>
          <w:instrText>PAGE   \* MERGEFORMAT</w:instrText>
        </w:r>
        <w:r w:rsidRPr="002B1895">
          <w:rPr>
            <w:rFonts w:asciiTheme="majorBidi" w:hAnsiTheme="majorBidi" w:cstheme="majorBidi"/>
            <w:sz w:val="26"/>
            <w:szCs w:val="26"/>
          </w:rPr>
          <w:fldChar w:fldCharType="separate"/>
        </w:r>
        <w:r w:rsidR="005453B2" w:rsidRPr="005453B2">
          <w:rPr>
            <w:rFonts w:asciiTheme="majorBidi" w:hAnsiTheme="majorBidi" w:cstheme="majorBidi"/>
            <w:noProof/>
            <w:sz w:val="26"/>
            <w:szCs w:val="26"/>
            <w:lang w:val="zh-CN"/>
          </w:rPr>
          <w:t>125</w:t>
        </w:r>
        <w:r w:rsidRPr="002B1895">
          <w:rPr>
            <w:rFonts w:asciiTheme="majorBidi" w:hAnsiTheme="majorBidi" w:cstheme="majorBidi"/>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E06E" w14:textId="77777777" w:rsidR="008D5813" w:rsidRDefault="008D5813">
      <w:pPr>
        <w:rPr>
          <w:rFonts w:hint="eastAsia"/>
        </w:rPr>
      </w:pPr>
      <w:r>
        <w:separator/>
      </w:r>
    </w:p>
  </w:footnote>
  <w:footnote w:type="continuationSeparator" w:id="0">
    <w:p w14:paraId="5C942D07" w14:textId="77777777" w:rsidR="008D5813" w:rsidRDefault="008D58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3A38" w14:textId="77777777" w:rsidR="00AA1D80" w:rsidRDefault="00AA1D80">
    <w:pPr>
      <w:pStyle w:val="a9"/>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27A9" w14:textId="77777777" w:rsidR="00AA1D80" w:rsidRDefault="00AA1D80">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8B1" w14:textId="77777777" w:rsidR="00AA1D80" w:rsidRDefault="00AA1D80">
    <w:pPr>
      <w:pStyle w:val="a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7837" w14:textId="2DB68277" w:rsidR="00AA1D80" w:rsidRPr="00093BA8" w:rsidRDefault="00AA1D80">
    <w:pPr>
      <w:pStyle w:val="a9"/>
      <w:spacing w:afterLines="100" w:after="240"/>
      <w:rPr>
        <w:rFonts w:eastAsia="楷体" w:hint="eastAsia"/>
        <w:sz w:val="24"/>
        <w:szCs w:val="24"/>
      </w:rPr>
    </w:pPr>
    <w:r w:rsidRPr="00093BA8">
      <w:rPr>
        <w:rFonts w:eastAsia="楷体"/>
        <w:sz w:val="24"/>
        <w:szCs w:val="24"/>
      </w:rPr>
      <w:fldChar w:fldCharType="begin"/>
    </w:r>
    <w:r w:rsidRPr="00093BA8">
      <w:rPr>
        <w:rFonts w:eastAsia="楷体"/>
        <w:sz w:val="24"/>
        <w:szCs w:val="24"/>
      </w:rPr>
      <w:instrText xml:space="preserve"> STYLEREF  </w:instrText>
    </w:r>
    <w:r w:rsidRPr="00093BA8">
      <w:rPr>
        <w:rFonts w:eastAsia="楷体"/>
        <w:sz w:val="24"/>
        <w:szCs w:val="24"/>
      </w:rPr>
      <w:instrText>标题</w:instrText>
    </w:r>
    <w:r w:rsidRPr="00093BA8">
      <w:rPr>
        <w:rFonts w:eastAsia="楷体"/>
        <w:sz w:val="24"/>
        <w:szCs w:val="24"/>
      </w:rPr>
      <w:instrText xml:space="preserve">  \* MERGEFORMAT </w:instrText>
    </w:r>
    <w:r w:rsidRPr="00093BA8">
      <w:rPr>
        <w:rFonts w:eastAsia="楷体"/>
        <w:sz w:val="24"/>
        <w:szCs w:val="24"/>
      </w:rPr>
      <w:fldChar w:fldCharType="separate"/>
    </w:r>
    <w:r w:rsidR="00F76D79" w:rsidRPr="00F76D79">
      <w:rPr>
        <w:rFonts w:eastAsia="楷体" w:hint="eastAsia"/>
        <w:b/>
        <w:bCs/>
        <w:noProof/>
        <w:sz w:val="24"/>
        <w:szCs w:val="24"/>
      </w:rPr>
      <w:t>目</w:t>
    </w:r>
    <w:r w:rsidR="00F76D79" w:rsidRPr="00F76D79">
      <w:rPr>
        <w:rFonts w:eastAsia="楷体" w:hint="eastAsia"/>
        <w:b/>
        <w:bCs/>
        <w:noProof/>
        <w:sz w:val="24"/>
        <w:szCs w:val="24"/>
      </w:rPr>
      <w:t xml:space="preserve"> </w:t>
    </w:r>
    <w:r w:rsidR="00F76D79" w:rsidRPr="00F76D79">
      <w:rPr>
        <w:rFonts w:eastAsia="楷体" w:hint="eastAsia"/>
        <w:b/>
        <w:bCs/>
        <w:noProof/>
        <w:sz w:val="24"/>
        <w:szCs w:val="24"/>
      </w:rPr>
      <w:t>录</w:t>
    </w:r>
    <w:r w:rsidRPr="00093BA8">
      <w:rPr>
        <w:rFonts w:eastAsia="楷体"/>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E310" w14:textId="50931F24" w:rsidR="00AA1D80" w:rsidRPr="00457F64" w:rsidRDefault="00AA1D80">
    <w:pPr>
      <w:pStyle w:val="a9"/>
      <w:spacing w:afterLines="100" w:after="240"/>
      <w:rPr>
        <w:rFonts w:ascii="仿宋" w:eastAsia="仿宋" w:hAnsi="仿宋" w:hint="eastAsia"/>
        <w:sz w:val="24"/>
        <w:szCs w:val="24"/>
      </w:rPr>
    </w:pPr>
    <w:r w:rsidRPr="00457F64">
      <w:rPr>
        <w:rFonts w:ascii="仿宋" w:eastAsia="仿宋" w:hAnsi="仿宋"/>
        <w:sz w:val="24"/>
        <w:szCs w:val="24"/>
      </w:rPr>
      <w:fldChar w:fldCharType="begin"/>
    </w:r>
    <w:r w:rsidRPr="00457F64">
      <w:rPr>
        <w:rFonts w:ascii="仿宋" w:eastAsia="仿宋" w:hAnsi="仿宋"/>
        <w:sz w:val="24"/>
        <w:szCs w:val="24"/>
      </w:rPr>
      <w:instrText xml:space="preserve"> STYLEREF  标题  \* MERGEFORMAT </w:instrText>
    </w:r>
    <w:r w:rsidRPr="00457F64">
      <w:rPr>
        <w:rFonts w:ascii="仿宋" w:eastAsia="仿宋" w:hAnsi="仿宋"/>
        <w:sz w:val="24"/>
        <w:szCs w:val="24"/>
      </w:rPr>
      <w:fldChar w:fldCharType="separate"/>
    </w:r>
    <w:r w:rsidR="00F76D79" w:rsidRPr="00F76D79">
      <w:rPr>
        <w:rFonts w:ascii="仿宋" w:eastAsia="仿宋" w:hAnsi="仿宋" w:hint="eastAsia"/>
        <w:b/>
        <w:bCs/>
        <w:noProof/>
        <w:sz w:val="24"/>
        <w:szCs w:val="24"/>
      </w:rPr>
      <w:t>目 录</w:t>
    </w:r>
    <w:r w:rsidRPr="00457F64">
      <w:rPr>
        <w:rFonts w:ascii="仿宋" w:eastAsia="仿宋" w:hAnsi="仿宋"/>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1FBA" w14:textId="578E15A3" w:rsidR="00AA1D80" w:rsidRPr="002B1895" w:rsidRDefault="00AA1D80" w:rsidP="002B1895">
    <w:pPr>
      <w:pStyle w:val="a9"/>
      <w:spacing w:afterLines="100" w:after="240"/>
      <w:jc w:val="left"/>
      <w:rPr>
        <w:rFonts w:ascii="Times New Roman" w:eastAsia="楷体" w:hAnsi="Times New Roman"/>
        <w:sz w:val="24"/>
        <w:szCs w:val="24"/>
      </w:rPr>
    </w:pPr>
    <w:r w:rsidRPr="002B1895">
      <w:rPr>
        <w:rFonts w:eastAsia="楷体" w:hint="eastAsia"/>
        <w:sz w:val="24"/>
        <w:szCs w:val="24"/>
      </w:rPr>
      <w:t>圣爱与圣智</w:t>
    </w:r>
    <w:r w:rsidRPr="002B1895">
      <w:rPr>
        <w:rFonts w:eastAsia="楷体" w:hint="eastAsia"/>
        <w:sz w:val="24"/>
        <w:szCs w:val="24"/>
      </w:rPr>
      <w:t xml:space="preserve"> </w:t>
    </w:r>
    <w:r>
      <w:rPr>
        <w:rFonts w:eastAsia="楷体" w:hint="eastAsia"/>
        <w:sz w:val="24"/>
        <w:szCs w:val="24"/>
      </w:rPr>
      <w:t xml:space="preserve">| </w:t>
    </w:r>
    <w:r w:rsidRPr="002B1895">
      <w:rPr>
        <w:rFonts w:ascii="仿宋" w:eastAsia="仿宋" w:hAnsi="仿宋"/>
        <w:sz w:val="24"/>
        <w:szCs w:val="24"/>
      </w:rPr>
      <w:fldChar w:fldCharType="begin"/>
    </w:r>
    <w:r w:rsidRPr="002B1895">
      <w:rPr>
        <w:rFonts w:ascii="仿宋" w:eastAsia="仿宋" w:hAnsi="仿宋"/>
        <w:sz w:val="24"/>
        <w:szCs w:val="24"/>
      </w:rPr>
      <w:instrText xml:space="preserve"> STYLEREF  "标题 1" \n  \* MERGEFORMAT </w:instrText>
    </w:r>
    <w:r w:rsidRPr="002B1895">
      <w:rPr>
        <w:rFonts w:ascii="仿宋" w:eastAsia="仿宋" w:hAnsi="仿宋"/>
        <w:sz w:val="24"/>
        <w:szCs w:val="24"/>
      </w:rPr>
      <w:fldChar w:fldCharType="separate"/>
    </w:r>
    <w:r w:rsidR="002520EB">
      <w:rPr>
        <w:rFonts w:ascii="仿宋" w:eastAsia="仿宋" w:hAnsi="仿宋" w:hint="eastAsia"/>
        <w:noProof/>
        <w:sz w:val="24"/>
        <w:szCs w:val="24"/>
      </w:rPr>
      <w:t>第5部分</w:t>
    </w:r>
    <w:r w:rsidRPr="002B1895">
      <w:rPr>
        <w:rFonts w:ascii="仿宋" w:eastAsia="仿宋" w:hAnsi="仿宋"/>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220E" w14:textId="22BF2763" w:rsidR="00AA1D80" w:rsidRPr="002B1895" w:rsidRDefault="00AA1D80" w:rsidP="002B1895">
    <w:pPr>
      <w:pStyle w:val="a9"/>
      <w:spacing w:afterLines="100" w:after="240"/>
      <w:jc w:val="right"/>
      <w:rPr>
        <w:rFonts w:ascii="Times New Roman" w:eastAsia="楷体" w:hAnsi="Times New Roman"/>
        <w:sz w:val="24"/>
        <w:szCs w:val="24"/>
      </w:rPr>
    </w:pPr>
    <w:r w:rsidRPr="002B1895">
      <w:rPr>
        <w:rFonts w:ascii="Times New Roman" w:eastAsia="楷体" w:hAnsi="Times New Roman"/>
        <w:sz w:val="24"/>
        <w:szCs w:val="24"/>
      </w:rPr>
      <w:t>Divine Love and Wisdom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E61B" w14:textId="77777777" w:rsidR="00AA1D80" w:rsidRDefault="00AA1D80">
    <w:pPr>
      <w:pStyle w:val="a9"/>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6403A"/>
    <w:multiLevelType w:val="multilevel"/>
    <w:tmpl w:val="E16CAF9E"/>
    <w:lvl w:ilvl="0">
      <w:start w:val="1"/>
      <w:numFmt w:val="decimal"/>
      <w:pStyle w:val="1"/>
      <w:suff w:val="space"/>
      <w:lvlText w:val="第%1部分"/>
      <w:lvlJc w:val="left"/>
      <w:pPr>
        <w:ind w:left="420" w:hanging="420"/>
      </w:pPr>
    </w:lvl>
    <w:lvl w:ilvl="1">
      <w:start w:val="1"/>
      <w:numFmt w:val="decimal"/>
      <w:pStyle w:val="2"/>
      <w:suff w:val="space"/>
      <w:lvlText w:val="%1.%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3861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hYjBmMjhhMTg3MjBkMTkwMDVmOWUwMGFiYTNiYmQifQ=="/>
  </w:docVars>
  <w:rsids>
    <w:rsidRoot w:val="004F6F0A"/>
    <w:rsid w:val="00001989"/>
    <w:rsid w:val="00007A3C"/>
    <w:rsid w:val="000304BD"/>
    <w:rsid w:val="00034FAE"/>
    <w:rsid w:val="0005776A"/>
    <w:rsid w:val="000664D6"/>
    <w:rsid w:val="00072D38"/>
    <w:rsid w:val="00080AC6"/>
    <w:rsid w:val="00084334"/>
    <w:rsid w:val="00093BA8"/>
    <w:rsid w:val="000A433E"/>
    <w:rsid w:val="000A6165"/>
    <w:rsid w:val="000B40CC"/>
    <w:rsid w:val="000B5D6E"/>
    <w:rsid w:val="000D5698"/>
    <w:rsid w:val="000E0FC6"/>
    <w:rsid w:val="000F1ECC"/>
    <w:rsid w:val="00100E60"/>
    <w:rsid w:val="00100EF8"/>
    <w:rsid w:val="00103A1D"/>
    <w:rsid w:val="001060F8"/>
    <w:rsid w:val="00114A9D"/>
    <w:rsid w:val="0012277D"/>
    <w:rsid w:val="001246E0"/>
    <w:rsid w:val="00131722"/>
    <w:rsid w:val="001326D0"/>
    <w:rsid w:val="0014106C"/>
    <w:rsid w:val="001727E5"/>
    <w:rsid w:val="00175E14"/>
    <w:rsid w:val="0019229B"/>
    <w:rsid w:val="001967CD"/>
    <w:rsid w:val="001B2B5F"/>
    <w:rsid w:val="001E34E4"/>
    <w:rsid w:val="00201D8E"/>
    <w:rsid w:val="002253C5"/>
    <w:rsid w:val="0022714D"/>
    <w:rsid w:val="0023530E"/>
    <w:rsid w:val="002520EB"/>
    <w:rsid w:val="002551AF"/>
    <w:rsid w:val="00260149"/>
    <w:rsid w:val="00260A88"/>
    <w:rsid w:val="00275FF2"/>
    <w:rsid w:val="00277C64"/>
    <w:rsid w:val="00290D7A"/>
    <w:rsid w:val="00296DEB"/>
    <w:rsid w:val="00297DFC"/>
    <w:rsid w:val="002A23C3"/>
    <w:rsid w:val="002A315E"/>
    <w:rsid w:val="002A6CA0"/>
    <w:rsid w:val="002B1895"/>
    <w:rsid w:val="002D0844"/>
    <w:rsid w:val="002E6974"/>
    <w:rsid w:val="00301239"/>
    <w:rsid w:val="00323DC1"/>
    <w:rsid w:val="00325488"/>
    <w:rsid w:val="00333412"/>
    <w:rsid w:val="00334A8A"/>
    <w:rsid w:val="0035014C"/>
    <w:rsid w:val="00354DF9"/>
    <w:rsid w:val="0035568A"/>
    <w:rsid w:val="0035618C"/>
    <w:rsid w:val="003A118F"/>
    <w:rsid w:val="003A12EE"/>
    <w:rsid w:val="003A2C63"/>
    <w:rsid w:val="003B3269"/>
    <w:rsid w:val="003C01DE"/>
    <w:rsid w:val="003C2B60"/>
    <w:rsid w:val="003E0DBB"/>
    <w:rsid w:val="003F0BC8"/>
    <w:rsid w:val="00400418"/>
    <w:rsid w:val="00405ACB"/>
    <w:rsid w:val="00411F64"/>
    <w:rsid w:val="00413A4E"/>
    <w:rsid w:val="004240F0"/>
    <w:rsid w:val="00430024"/>
    <w:rsid w:val="00443EBE"/>
    <w:rsid w:val="004459DA"/>
    <w:rsid w:val="00457F64"/>
    <w:rsid w:val="00465F61"/>
    <w:rsid w:val="0046788A"/>
    <w:rsid w:val="004841A2"/>
    <w:rsid w:val="00485BE7"/>
    <w:rsid w:val="00496517"/>
    <w:rsid w:val="00497830"/>
    <w:rsid w:val="004C179C"/>
    <w:rsid w:val="004C7482"/>
    <w:rsid w:val="004D2FE1"/>
    <w:rsid w:val="004E523F"/>
    <w:rsid w:val="004E534D"/>
    <w:rsid w:val="004F6F0A"/>
    <w:rsid w:val="00506387"/>
    <w:rsid w:val="00512B3C"/>
    <w:rsid w:val="00516FE3"/>
    <w:rsid w:val="00527C10"/>
    <w:rsid w:val="00531EB1"/>
    <w:rsid w:val="00541C78"/>
    <w:rsid w:val="005453B2"/>
    <w:rsid w:val="005624F4"/>
    <w:rsid w:val="00565F94"/>
    <w:rsid w:val="005665DD"/>
    <w:rsid w:val="00571338"/>
    <w:rsid w:val="00580A2D"/>
    <w:rsid w:val="00591EC9"/>
    <w:rsid w:val="00592A10"/>
    <w:rsid w:val="0059416D"/>
    <w:rsid w:val="005B2D84"/>
    <w:rsid w:val="00603421"/>
    <w:rsid w:val="00620EF4"/>
    <w:rsid w:val="00621177"/>
    <w:rsid w:val="006276CC"/>
    <w:rsid w:val="0063341E"/>
    <w:rsid w:val="006361DA"/>
    <w:rsid w:val="00640239"/>
    <w:rsid w:val="0065717B"/>
    <w:rsid w:val="00670E31"/>
    <w:rsid w:val="006721EB"/>
    <w:rsid w:val="00691E77"/>
    <w:rsid w:val="006A544E"/>
    <w:rsid w:val="006A7751"/>
    <w:rsid w:val="006B3B0C"/>
    <w:rsid w:val="006C1FB3"/>
    <w:rsid w:val="006D5784"/>
    <w:rsid w:val="006E72AD"/>
    <w:rsid w:val="006F4E1A"/>
    <w:rsid w:val="00706537"/>
    <w:rsid w:val="0071523C"/>
    <w:rsid w:val="00715D4A"/>
    <w:rsid w:val="00717E79"/>
    <w:rsid w:val="00753AB0"/>
    <w:rsid w:val="00772696"/>
    <w:rsid w:val="007760A1"/>
    <w:rsid w:val="00787B9C"/>
    <w:rsid w:val="007A1A20"/>
    <w:rsid w:val="007B7348"/>
    <w:rsid w:val="007D70AF"/>
    <w:rsid w:val="007E55FF"/>
    <w:rsid w:val="007F2248"/>
    <w:rsid w:val="007F2313"/>
    <w:rsid w:val="007F494A"/>
    <w:rsid w:val="007F78C7"/>
    <w:rsid w:val="008152C0"/>
    <w:rsid w:val="00820214"/>
    <w:rsid w:val="0082151F"/>
    <w:rsid w:val="0082790F"/>
    <w:rsid w:val="00861F67"/>
    <w:rsid w:val="00864973"/>
    <w:rsid w:val="008751FA"/>
    <w:rsid w:val="00892484"/>
    <w:rsid w:val="008953D6"/>
    <w:rsid w:val="008A075F"/>
    <w:rsid w:val="008B5A08"/>
    <w:rsid w:val="008C0730"/>
    <w:rsid w:val="008C30CC"/>
    <w:rsid w:val="008D5813"/>
    <w:rsid w:val="009175EA"/>
    <w:rsid w:val="0092227D"/>
    <w:rsid w:val="0092401F"/>
    <w:rsid w:val="00931091"/>
    <w:rsid w:val="00933C1D"/>
    <w:rsid w:val="0093468A"/>
    <w:rsid w:val="0094294F"/>
    <w:rsid w:val="00954A25"/>
    <w:rsid w:val="00957464"/>
    <w:rsid w:val="0096416D"/>
    <w:rsid w:val="00976450"/>
    <w:rsid w:val="009A4833"/>
    <w:rsid w:val="009A567F"/>
    <w:rsid w:val="009A7476"/>
    <w:rsid w:val="009B5F5A"/>
    <w:rsid w:val="009D018C"/>
    <w:rsid w:val="009D257F"/>
    <w:rsid w:val="009E64D8"/>
    <w:rsid w:val="00A05C89"/>
    <w:rsid w:val="00A35152"/>
    <w:rsid w:val="00A56A12"/>
    <w:rsid w:val="00A765B8"/>
    <w:rsid w:val="00A819D6"/>
    <w:rsid w:val="00A81C64"/>
    <w:rsid w:val="00A8256F"/>
    <w:rsid w:val="00AA1D80"/>
    <w:rsid w:val="00AA5E86"/>
    <w:rsid w:val="00AB1010"/>
    <w:rsid w:val="00AE124C"/>
    <w:rsid w:val="00AF5347"/>
    <w:rsid w:val="00AF6077"/>
    <w:rsid w:val="00B0120B"/>
    <w:rsid w:val="00B02C6A"/>
    <w:rsid w:val="00B02F14"/>
    <w:rsid w:val="00B161B7"/>
    <w:rsid w:val="00B1677B"/>
    <w:rsid w:val="00B24989"/>
    <w:rsid w:val="00B339EF"/>
    <w:rsid w:val="00B46569"/>
    <w:rsid w:val="00B56688"/>
    <w:rsid w:val="00B61FCD"/>
    <w:rsid w:val="00B74716"/>
    <w:rsid w:val="00B75A84"/>
    <w:rsid w:val="00B7669E"/>
    <w:rsid w:val="00B8166D"/>
    <w:rsid w:val="00B83654"/>
    <w:rsid w:val="00B979B2"/>
    <w:rsid w:val="00BA0921"/>
    <w:rsid w:val="00BA1A2C"/>
    <w:rsid w:val="00BA3FEA"/>
    <w:rsid w:val="00BA4777"/>
    <w:rsid w:val="00BC211F"/>
    <w:rsid w:val="00BD0DF4"/>
    <w:rsid w:val="00BD4CEF"/>
    <w:rsid w:val="00BF07B2"/>
    <w:rsid w:val="00BF0BD0"/>
    <w:rsid w:val="00BF27DF"/>
    <w:rsid w:val="00C2642D"/>
    <w:rsid w:val="00C35302"/>
    <w:rsid w:val="00C4626F"/>
    <w:rsid w:val="00C536D8"/>
    <w:rsid w:val="00C57CFE"/>
    <w:rsid w:val="00C63D85"/>
    <w:rsid w:val="00C65D6E"/>
    <w:rsid w:val="00C809C6"/>
    <w:rsid w:val="00C852E7"/>
    <w:rsid w:val="00C870BF"/>
    <w:rsid w:val="00CA2FF4"/>
    <w:rsid w:val="00CB17A7"/>
    <w:rsid w:val="00CD179E"/>
    <w:rsid w:val="00CD4058"/>
    <w:rsid w:val="00CE2F87"/>
    <w:rsid w:val="00CF236E"/>
    <w:rsid w:val="00CF24CE"/>
    <w:rsid w:val="00CF2691"/>
    <w:rsid w:val="00D00352"/>
    <w:rsid w:val="00D1477E"/>
    <w:rsid w:val="00D15AE0"/>
    <w:rsid w:val="00D221B8"/>
    <w:rsid w:val="00D24FE4"/>
    <w:rsid w:val="00D406F8"/>
    <w:rsid w:val="00D40C44"/>
    <w:rsid w:val="00D52CA1"/>
    <w:rsid w:val="00D80687"/>
    <w:rsid w:val="00D80F26"/>
    <w:rsid w:val="00DB4E10"/>
    <w:rsid w:val="00DC117C"/>
    <w:rsid w:val="00DC4BBD"/>
    <w:rsid w:val="00DC5C0E"/>
    <w:rsid w:val="00DC72FB"/>
    <w:rsid w:val="00DD2E51"/>
    <w:rsid w:val="00DD526B"/>
    <w:rsid w:val="00DD6A73"/>
    <w:rsid w:val="00DD7C75"/>
    <w:rsid w:val="00DF14D9"/>
    <w:rsid w:val="00E0459F"/>
    <w:rsid w:val="00E111EE"/>
    <w:rsid w:val="00E24B55"/>
    <w:rsid w:val="00E42ACE"/>
    <w:rsid w:val="00E534B5"/>
    <w:rsid w:val="00E75AC6"/>
    <w:rsid w:val="00EA62C2"/>
    <w:rsid w:val="00EA6F5E"/>
    <w:rsid w:val="00ED613B"/>
    <w:rsid w:val="00ED7354"/>
    <w:rsid w:val="00EF439D"/>
    <w:rsid w:val="00F13D43"/>
    <w:rsid w:val="00F16819"/>
    <w:rsid w:val="00F17289"/>
    <w:rsid w:val="00F20F85"/>
    <w:rsid w:val="00F3126E"/>
    <w:rsid w:val="00F34C56"/>
    <w:rsid w:val="00F36AAF"/>
    <w:rsid w:val="00F4457C"/>
    <w:rsid w:val="00F469F7"/>
    <w:rsid w:val="00F57829"/>
    <w:rsid w:val="00F63097"/>
    <w:rsid w:val="00F76D79"/>
    <w:rsid w:val="00F82C03"/>
    <w:rsid w:val="00F8367B"/>
    <w:rsid w:val="00FA0567"/>
    <w:rsid w:val="00FA5586"/>
    <w:rsid w:val="00FB4126"/>
    <w:rsid w:val="00FC01BF"/>
    <w:rsid w:val="00FD576A"/>
    <w:rsid w:val="00FF0397"/>
    <w:rsid w:val="03595E1B"/>
    <w:rsid w:val="3E3349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081854"/>
  <w15:docId w15:val="{698D5F34-02CD-414C-8A32-8BCEB32A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宋体" w:hAnsi="Arial Unicode M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lsdException w:name="toc 4" w:uiPriority="0" w:unhideWhenUsed="1"/>
    <w:lsdException w:name="toc 5" w:uiPriority="0" w:unhideWhenUsed="1" w:qFormat="1"/>
    <w:lsdException w:name="toc 6" w:uiPriority="0" w:unhideWhenUsed="1"/>
    <w:lsdException w:name="toc 7" w:uiPriority="0" w:unhideWhenUsed="1"/>
    <w:lsdException w:name="toc 8" w:uiPriority="0" w:unhideWhenUsed="1" w:qFormat="1"/>
    <w:lsdException w:name="toc 9" w:uiPriority="0"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paragraph" w:styleId="1">
    <w:name w:val="heading 1"/>
    <w:basedOn w:val="a"/>
    <w:next w:val="a"/>
    <w:link w:val="10"/>
    <w:uiPriority w:val="9"/>
    <w:qFormat/>
    <w:rsid w:val="002551AF"/>
    <w:pPr>
      <w:keepNext/>
      <w:keepLines/>
      <w:numPr>
        <w:numId w:val="1"/>
      </w:numPr>
      <w:adjustRightInd w:val="0"/>
      <w:snapToGrid w:val="0"/>
      <w:spacing w:beforeLines="100" w:before="326" w:afterLines="50" w:after="163" w:line="360" w:lineRule="auto"/>
      <w:jc w:val="center"/>
      <w:outlineLvl w:val="0"/>
    </w:pPr>
    <w:rPr>
      <w:rFonts w:ascii="Times New Roman" w:eastAsia="思源宋体 CN Heavy" w:hAnsi="Times New Roman"/>
      <w:b/>
      <w:bCs/>
      <w:kern w:val="44"/>
      <w:sz w:val="44"/>
      <w:szCs w:val="44"/>
    </w:rPr>
  </w:style>
  <w:style w:type="paragraph" w:styleId="2">
    <w:name w:val="heading 2"/>
    <w:basedOn w:val="a"/>
    <w:next w:val="a"/>
    <w:link w:val="20"/>
    <w:uiPriority w:val="9"/>
    <w:qFormat/>
    <w:rsid w:val="002551AF"/>
    <w:pPr>
      <w:numPr>
        <w:ilvl w:val="1"/>
        <w:numId w:val="1"/>
      </w:numPr>
      <w:overflowPunct w:val="0"/>
      <w:topLinePunct/>
      <w:adjustRightInd w:val="0"/>
      <w:snapToGrid w:val="0"/>
      <w:spacing w:before="240" w:afterLines="100" w:after="326"/>
      <w:ind w:rightChars="200" w:right="480"/>
      <w:jc w:val="center"/>
      <w:outlineLvl w:val="1"/>
    </w:pPr>
    <w:rPr>
      <w:rFonts w:ascii="Times New Roman" w:eastAsia="华文中宋" w:hAnsi="Times New Roman"/>
      <w:b/>
      <w:bCs/>
      <w:sz w:val="32"/>
      <w:szCs w:val="32"/>
    </w:rPr>
  </w:style>
  <w:style w:type="paragraph" w:styleId="3">
    <w:name w:val="heading 3"/>
    <w:basedOn w:val="a"/>
    <w:next w:val="a"/>
    <w:link w:val="30"/>
    <w:unhideWhenUsed/>
    <w:qFormat/>
    <w:pPr>
      <w:keepNext/>
      <w:keepLines/>
      <w:spacing w:line="416" w:lineRule="auto"/>
      <w:outlineLvl w:val="2"/>
    </w:pPr>
    <w:rPr>
      <w:rFonts w:ascii="Times New Roman" w:hAnsi="Times New Roman"/>
      <w:b/>
      <w:bCs/>
      <w:szCs w:val="24"/>
    </w:rPr>
  </w:style>
  <w:style w:type="paragraph" w:styleId="4">
    <w:name w:val="heading 4"/>
    <w:basedOn w:val="a"/>
    <w:next w:val="a"/>
    <w:link w:val="40"/>
    <w:semiHidden/>
    <w:unhideWhenUsed/>
    <w:qFormat/>
    <w:pPr>
      <w:keepNext/>
      <w:keepLines/>
      <w:spacing w:before="280" w:after="290" w:line="376" w:lineRule="auto"/>
      <w:ind w:left="864" w:hanging="864"/>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ind w:left="1008" w:hanging="1008"/>
      <w:outlineLvl w:val="4"/>
    </w:pPr>
    <w:rPr>
      <w:rFonts w:cstheme="minorBidi"/>
      <w:b/>
      <w:bCs/>
      <w:sz w:val="28"/>
      <w:szCs w:val="28"/>
    </w:rPr>
  </w:style>
  <w:style w:type="paragraph" w:styleId="6">
    <w:name w:val="heading 6"/>
    <w:basedOn w:val="a"/>
    <w:next w:val="a"/>
    <w:link w:val="60"/>
    <w:semiHidden/>
    <w:unhideWhenUsed/>
    <w:qFormat/>
    <w:pPr>
      <w:keepNext/>
      <w:keepLines/>
      <w:spacing w:before="240" w:after="64" w:line="320" w:lineRule="auto"/>
      <w:ind w:left="1152" w:hanging="1152"/>
      <w:outlineLvl w:val="5"/>
    </w:pPr>
    <w:rPr>
      <w:rFonts w:asciiTheme="majorHAnsi" w:eastAsiaTheme="majorEastAsia" w:hAnsiTheme="majorHAnsi" w:cstheme="majorBidi"/>
      <w:b/>
      <w:bCs/>
      <w:szCs w:val="24"/>
    </w:rPr>
  </w:style>
  <w:style w:type="paragraph" w:styleId="7">
    <w:name w:val="heading 7"/>
    <w:basedOn w:val="a"/>
    <w:next w:val="a"/>
    <w:link w:val="70"/>
    <w:semiHidden/>
    <w:unhideWhenUsed/>
    <w:qFormat/>
    <w:pPr>
      <w:keepNext/>
      <w:keepLines/>
      <w:spacing w:before="240" w:after="64" w:line="320" w:lineRule="auto"/>
      <w:ind w:left="1296" w:hanging="1296"/>
      <w:outlineLvl w:val="6"/>
    </w:pPr>
    <w:rPr>
      <w:rFonts w:cstheme="minorBidi"/>
      <w:b/>
      <w:bCs/>
      <w:szCs w:val="24"/>
    </w:rPr>
  </w:style>
  <w:style w:type="paragraph" w:styleId="8">
    <w:name w:val="heading 8"/>
    <w:basedOn w:val="a"/>
    <w:next w:val="a"/>
    <w:link w:val="80"/>
    <w:semiHidden/>
    <w:unhideWhenUsed/>
    <w:qFormat/>
    <w:pPr>
      <w:keepNext/>
      <w:keepLines/>
      <w:spacing w:before="240" w:after="64" w:line="320" w:lineRule="auto"/>
      <w:ind w:left="1440" w:hanging="1440"/>
      <w:outlineLvl w:val="7"/>
    </w:pPr>
    <w:rPr>
      <w:rFonts w:asciiTheme="majorHAnsi" w:eastAsiaTheme="majorEastAsia" w:hAnsiTheme="majorHAnsi" w:cstheme="majorBidi"/>
      <w:szCs w:val="24"/>
    </w:rPr>
  </w:style>
  <w:style w:type="paragraph" w:styleId="9">
    <w:name w:val="heading 9"/>
    <w:basedOn w:val="a"/>
    <w:next w:val="a"/>
    <w:link w:val="90"/>
    <w:semiHidden/>
    <w:unhideWhenUsed/>
    <w:qFormat/>
    <w:pPr>
      <w:keepNext/>
      <w:keepLines/>
      <w:spacing w:before="240" w:after="64" w:line="320" w:lineRule="auto"/>
      <w:ind w:left="1584" w:hanging="1584"/>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pPr>
      <w:ind w:left="1440"/>
      <w:jc w:val="left"/>
    </w:pPr>
    <w:rPr>
      <w:rFonts w:ascii="等线" w:eastAsia="等线"/>
      <w:sz w:val="18"/>
      <w:szCs w:val="21"/>
    </w:rPr>
  </w:style>
  <w:style w:type="paragraph" w:styleId="a3">
    <w:name w:val="Document Map"/>
    <w:basedOn w:val="a"/>
    <w:link w:val="a4"/>
    <w:uiPriority w:val="99"/>
    <w:unhideWhenUsed/>
    <w:rPr>
      <w:rFonts w:ascii="宋体"/>
      <w:sz w:val="18"/>
      <w:szCs w:val="18"/>
    </w:rPr>
  </w:style>
  <w:style w:type="paragraph" w:styleId="TOC5">
    <w:name w:val="toc 5"/>
    <w:basedOn w:val="a"/>
    <w:next w:val="a"/>
    <w:unhideWhenUsed/>
    <w:qFormat/>
    <w:pPr>
      <w:ind w:left="960"/>
      <w:jc w:val="left"/>
    </w:pPr>
    <w:rPr>
      <w:rFonts w:ascii="等线" w:eastAsia="等线"/>
      <w:sz w:val="18"/>
      <w:szCs w:val="21"/>
    </w:rPr>
  </w:style>
  <w:style w:type="paragraph" w:styleId="TOC3">
    <w:name w:val="toc 3"/>
    <w:basedOn w:val="a"/>
    <w:next w:val="a"/>
    <w:unhideWhenUsed/>
    <w:pPr>
      <w:ind w:left="480"/>
      <w:jc w:val="left"/>
    </w:pPr>
    <w:rPr>
      <w:rFonts w:ascii="等线" w:eastAsia="等线"/>
      <w:i/>
      <w:iCs/>
      <w:sz w:val="20"/>
      <w:szCs w:val="24"/>
    </w:rPr>
  </w:style>
  <w:style w:type="paragraph" w:styleId="TOC8">
    <w:name w:val="toc 8"/>
    <w:basedOn w:val="a"/>
    <w:next w:val="a"/>
    <w:unhideWhenUsed/>
    <w:qFormat/>
    <w:pPr>
      <w:ind w:left="1680"/>
      <w:jc w:val="left"/>
    </w:pPr>
    <w:rPr>
      <w:rFonts w:ascii="等线" w:eastAsia="等线"/>
      <w:sz w:val="18"/>
      <w:szCs w:val="21"/>
    </w:rPr>
  </w:style>
  <w:style w:type="paragraph" w:styleId="a5">
    <w:name w:val="endnote text"/>
    <w:basedOn w:val="a"/>
    <w:link w:val="a6"/>
    <w:uiPriority w:val="99"/>
    <w:semiHidden/>
    <w:unhideWhenUsed/>
    <w:pPr>
      <w:snapToGrid w:val="0"/>
      <w:jc w:val="left"/>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等线" w:eastAsia="等线"/>
      <w:b/>
      <w:bCs/>
      <w:caps/>
      <w:sz w:val="20"/>
      <w:szCs w:val="24"/>
    </w:rPr>
  </w:style>
  <w:style w:type="paragraph" w:styleId="TOC4">
    <w:name w:val="toc 4"/>
    <w:basedOn w:val="a"/>
    <w:next w:val="a"/>
    <w:unhideWhenUsed/>
    <w:pPr>
      <w:ind w:left="720"/>
      <w:jc w:val="left"/>
    </w:pPr>
    <w:rPr>
      <w:rFonts w:ascii="等线" w:eastAsia="等线"/>
      <w:sz w:val="18"/>
      <w:szCs w:val="21"/>
    </w:rPr>
  </w:style>
  <w:style w:type="paragraph" w:styleId="ab">
    <w:name w:val="footnote text"/>
    <w:basedOn w:val="a"/>
    <w:link w:val="ac"/>
    <w:uiPriority w:val="99"/>
    <w:semiHidden/>
    <w:unhideWhenUsed/>
    <w:pPr>
      <w:snapToGrid w:val="0"/>
      <w:jc w:val="left"/>
    </w:pPr>
    <w:rPr>
      <w:sz w:val="18"/>
      <w:szCs w:val="18"/>
    </w:rPr>
  </w:style>
  <w:style w:type="paragraph" w:styleId="TOC6">
    <w:name w:val="toc 6"/>
    <w:basedOn w:val="a"/>
    <w:next w:val="a"/>
    <w:unhideWhenUsed/>
    <w:pPr>
      <w:ind w:left="1200"/>
      <w:jc w:val="left"/>
    </w:pPr>
    <w:rPr>
      <w:rFonts w:ascii="等线" w:eastAsia="等线"/>
      <w:sz w:val="18"/>
      <w:szCs w:val="21"/>
    </w:rPr>
  </w:style>
  <w:style w:type="paragraph" w:styleId="TOC2">
    <w:name w:val="toc 2"/>
    <w:basedOn w:val="a"/>
    <w:next w:val="a"/>
    <w:uiPriority w:val="39"/>
    <w:unhideWhenUsed/>
    <w:qFormat/>
    <w:pPr>
      <w:ind w:left="240"/>
      <w:jc w:val="left"/>
    </w:pPr>
    <w:rPr>
      <w:rFonts w:ascii="等线" w:eastAsia="等线"/>
      <w:smallCaps/>
      <w:sz w:val="20"/>
      <w:szCs w:val="24"/>
    </w:rPr>
  </w:style>
  <w:style w:type="paragraph" w:styleId="TOC9">
    <w:name w:val="toc 9"/>
    <w:basedOn w:val="a"/>
    <w:next w:val="a"/>
    <w:unhideWhenUsed/>
    <w:pPr>
      <w:ind w:left="1920"/>
      <w:jc w:val="left"/>
    </w:pPr>
    <w:rPr>
      <w:rFonts w:ascii="等线" w:eastAsia="等线"/>
      <w:sz w:val="18"/>
      <w:szCs w:val="21"/>
    </w:rPr>
  </w:style>
  <w:style w:type="paragraph" w:styleId="ad">
    <w:name w:val="Normal (Web)"/>
    <w:basedOn w:val="a"/>
    <w:pPr>
      <w:widowControl/>
      <w:spacing w:before="100" w:beforeAutospacing="1" w:after="100" w:afterAutospacing="1"/>
      <w:jc w:val="left"/>
    </w:pPr>
    <w:rPr>
      <w:rFonts w:ascii="宋体" w:hAnsi="宋体" w:cs="宋体"/>
      <w:color w:val="000000"/>
      <w:kern w:val="0"/>
    </w:rPr>
  </w:style>
  <w:style w:type="paragraph" w:styleId="ae">
    <w:name w:val="Title"/>
    <w:basedOn w:val="a"/>
    <w:next w:val="a"/>
    <w:link w:val="af"/>
    <w:qFormat/>
    <w:pPr>
      <w:overflowPunct w:val="0"/>
      <w:adjustRightInd w:val="0"/>
      <w:snapToGrid w:val="0"/>
      <w:spacing w:afterLines="100" w:after="326"/>
      <w:jc w:val="center"/>
      <w:outlineLvl w:val="0"/>
    </w:pPr>
    <w:rPr>
      <w:rFonts w:asciiTheme="majorHAnsi" w:eastAsia="思源宋体 CN Heavy" w:hAnsiTheme="majorHAnsi" w:cstheme="majorBidi"/>
      <w:b/>
      <w:bCs/>
      <w:sz w:val="32"/>
      <w:szCs w:val="32"/>
    </w:rPr>
  </w:style>
  <w:style w:type="table" w:styleId="af0">
    <w:name w:val="Table Grid"/>
    <w:basedOn w:val="a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ndnote reference"/>
    <w:uiPriority w:val="99"/>
    <w:semiHidden/>
    <w:unhideWhenUsed/>
    <w:rPr>
      <w:vertAlign w:val="superscript"/>
    </w:rPr>
  </w:style>
  <w:style w:type="character" w:styleId="af3">
    <w:name w:val="page number"/>
  </w:style>
  <w:style w:type="character" w:styleId="af4">
    <w:name w:val="FollowedHyperlink"/>
    <w:uiPriority w:val="99"/>
    <w:unhideWhenUsed/>
    <w:rPr>
      <w:color w:val="800080"/>
      <w:u w:val="single"/>
    </w:rPr>
  </w:style>
  <w:style w:type="character" w:styleId="af5">
    <w:name w:val="Hyperlink"/>
    <w:uiPriority w:val="99"/>
    <w:unhideWhenUsed/>
    <w:qFormat/>
    <w:rPr>
      <w:color w:val="0000FF"/>
      <w:u w:val="single"/>
    </w:rPr>
  </w:style>
  <w:style w:type="character" w:styleId="af6">
    <w:name w:val="footnote reference"/>
    <w:uiPriority w:val="99"/>
    <w:semiHidden/>
    <w:unhideWhenUsed/>
    <w:rPr>
      <w:vertAlign w:val="superscript"/>
    </w:rPr>
  </w:style>
  <w:style w:type="character" w:customStyle="1" w:styleId="10">
    <w:name w:val="标题 1 字符"/>
    <w:link w:val="1"/>
    <w:uiPriority w:val="9"/>
    <w:qFormat/>
    <w:rsid w:val="002551AF"/>
    <w:rPr>
      <w:rFonts w:ascii="Times New Roman" w:eastAsia="思源宋体 CN Heavy" w:hAnsi="Times New Roman"/>
      <w:b/>
      <w:bCs/>
      <w:kern w:val="44"/>
      <w:sz w:val="44"/>
      <w:szCs w:val="44"/>
    </w:rPr>
  </w:style>
  <w:style w:type="character" w:customStyle="1" w:styleId="20">
    <w:name w:val="标题 2 字符"/>
    <w:link w:val="2"/>
    <w:uiPriority w:val="9"/>
    <w:qFormat/>
    <w:rsid w:val="002551AF"/>
    <w:rPr>
      <w:rFonts w:ascii="Times New Roman" w:eastAsia="华文中宋" w:hAnsi="Times New Roman"/>
      <w:b/>
      <w:bCs/>
      <w:kern w:val="2"/>
      <w:sz w:val="32"/>
      <w:szCs w:val="32"/>
    </w:rPr>
  </w:style>
  <w:style w:type="character" w:customStyle="1" w:styleId="30">
    <w:name w:val="标题 3 字符"/>
    <w:link w:val="3"/>
    <w:qFormat/>
    <w:rPr>
      <w:rFonts w:ascii="Times New Roman" w:hAnsi="Times New Roman" w:cs="Times New Roman"/>
      <w:b/>
      <w:bCs/>
      <w:kern w:val="2"/>
      <w:sz w:val="24"/>
      <w:szCs w:val="24"/>
      <w:lang w:bidi="ar-SA"/>
    </w:rPr>
  </w:style>
  <w:style w:type="character" w:customStyle="1" w:styleId="a4">
    <w:name w:val="文档结构图 字符"/>
    <w:link w:val="a3"/>
    <w:uiPriority w:val="99"/>
    <w:semiHidden/>
    <w:qFormat/>
    <w:rPr>
      <w:rFonts w:ascii="宋体"/>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a6">
    <w:name w:val="尾注文本 字符"/>
    <w:link w:val="a5"/>
    <w:uiPriority w:val="99"/>
    <w:semiHidden/>
    <w:rPr>
      <w:kern w:val="2"/>
      <w:sz w:val="24"/>
      <w:szCs w:val="22"/>
      <w:lang w:bidi="ar-SA"/>
    </w:rPr>
  </w:style>
  <w:style w:type="character" w:customStyle="1" w:styleId="ac">
    <w:name w:val="脚注文本 字符"/>
    <w:link w:val="ab"/>
    <w:uiPriority w:val="99"/>
    <w:semiHidden/>
    <w:rPr>
      <w:kern w:val="2"/>
      <w:sz w:val="18"/>
      <w:szCs w:val="18"/>
      <w:lang w:bidi="ar-SA"/>
    </w:rPr>
  </w:style>
  <w:style w:type="character" w:customStyle="1" w:styleId="af">
    <w:name w:val="标题 字符"/>
    <w:basedOn w:val="a0"/>
    <w:link w:val="ae"/>
    <w:rPr>
      <w:rFonts w:asciiTheme="majorHAnsi" w:eastAsia="思源宋体 CN Heavy" w:hAnsiTheme="majorHAnsi" w:cstheme="majorBidi"/>
      <w:b/>
      <w:bCs/>
      <w:kern w:val="2"/>
      <w:sz w:val="32"/>
      <w:szCs w:val="32"/>
      <w:lang w:bidi="ar-SA"/>
    </w:rPr>
  </w:style>
  <w:style w:type="paragraph" w:styleId="af7">
    <w:name w:val="List Paragraph"/>
    <w:basedOn w:val="a"/>
    <w:uiPriority w:val="99"/>
    <w:qFormat/>
    <w:pPr>
      <w:ind w:firstLineChars="200" w:firstLine="420"/>
    </w:pPr>
  </w:style>
  <w:style w:type="character" w:customStyle="1" w:styleId="40">
    <w:name w:val="标题 4 字符"/>
    <w:basedOn w:val="a0"/>
    <w:link w:val="4"/>
    <w:semiHidden/>
    <w:rPr>
      <w:rFonts w:asciiTheme="majorHAnsi" w:eastAsiaTheme="majorEastAsia" w:hAnsiTheme="majorHAnsi" w:cstheme="majorBidi"/>
      <w:b/>
      <w:bCs/>
      <w:kern w:val="2"/>
      <w:sz w:val="28"/>
      <w:szCs w:val="28"/>
      <w:lang w:bidi="ar-SA"/>
    </w:rPr>
  </w:style>
  <w:style w:type="character" w:customStyle="1" w:styleId="50">
    <w:name w:val="标题 5 字符"/>
    <w:basedOn w:val="a0"/>
    <w:link w:val="5"/>
    <w:semiHidden/>
    <w:rPr>
      <w:rFonts w:cstheme="minorBidi"/>
      <w:b/>
      <w:bCs/>
      <w:kern w:val="2"/>
      <w:sz w:val="28"/>
      <w:szCs w:val="28"/>
      <w:lang w:bidi="ar-SA"/>
    </w:rPr>
  </w:style>
  <w:style w:type="character" w:customStyle="1" w:styleId="60">
    <w:name w:val="标题 6 字符"/>
    <w:basedOn w:val="a0"/>
    <w:link w:val="6"/>
    <w:semiHidden/>
    <w:rPr>
      <w:rFonts w:asciiTheme="majorHAnsi" w:eastAsiaTheme="majorEastAsia" w:hAnsiTheme="majorHAnsi" w:cstheme="majorBidi"/>
      <w:b/>
      <w:bCs/>
      <w:kern w:val="2"/>
      <w:sz w:val="24"/>
      <w:szCs w:val="24"/>
      <w:lang w:bidi="ar-SA"/>
    </w:rPr>
  </w:style>
  <w:style w:type="character" w:customStyle="1" w:styleId="70">
    <w:name w:val="标题 7 字符"/>
    <w:basedOn w:val="a0"/>
    <w:link w:val="7"/>
    <w:semiHidden/>
    <w:rPr>
      <w:rFonts w:cstheme="minorBidi"/>
      <w:b/>
      <w:bCs/>
      <w:kern w:val="2"/>
      <w:sz w:val="24"/>
      <w:szCs w:val="24"/>
      <w:lang w:bidi="ar-SA"/>
    </w:rPr>
  </w:style>
  <w:style w:type="character" w:customStyle="1" w:styleId="80">
    <w:name w:val="标题 8 字符"/>
    <w:basedOn w:val="a0"/>
    <w:link w:val="8"/>
    <w:semiHidden/>
    <w:rPr>
      <w:rFonts w:asciiTheme="majorHAnsi" w:eastAsiaTheme="majorEastAsia" w:hAnsiTheme="majorHAnsi" w:cstheme="majorBidi"/>
      <w:kern w:val="2"/>
      <w:sz w:val="24"/>
      <w:szCs w:val="24"/>
      <w:lang w:bidi="ar-SA"/>
    </w:rPr>
  </w:style>
  <w:style w:type="character" w:customStyle="1" w:styleId="90">
    <w:name w:val="标题 9 字符"/>
    <w:basedOn w:val="a0"/>
    <w:link w:val="9"/>
    <w:semiHidden/>
    <w:rPr>
      <w:rFonts w:asciiTheme="majorHAnsi" w:eastAsiaTheme="majorEastAsia" w:hAnsiTheme="majorHAnsi" w:cstheme="majorBidi"/>
      <w:kern w:val="2"/>
      <w:sz w:val="21"/>
      <w:szCs w:val="21"/>
      <w:lang w:bidi="ar-SA"/>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pPr>
      <w:ind w:leftChars="200" w:left="200"/>
    </w:pPr>
    <w:rPr>
      <w:rFonts w:asciiTheme="minorHAnsi" w:eastAsiaTheme="minorEastAsia" w:hAnsiTheme="minorHAnsi" w:cstheme="minorBidi"/>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0146">
      <w:bodyDiv w:val="1"/>
      <w:marLeft w:val="0"/>
      <w:marRight w:val="0"/>
      <w:marTop w:val="0"/>
      <w:marBottom w:val="0"/>
      <w:divBdr>
        <w:top w:val="none" w:sz="0" w:space="0" w:color="auto"/>
        <w:left w:val="none" w:sz="0" w:space="0" w:color="auto"/>
        <w:bottom w:val="none" w:sz="0" w:space="0" w:color="auto"/>
        <w:right w:val="none" w:sz="0" w:space="0" w:color="auto"/>
      </w:divBdr>
    </w:div>
    <w:div w:id="736363201">
      <w:bodyDiv w:val="1"/>
      <w:marLeft w:val="0"/>
      <w:marRight w:val="0"/>
      <w:marTop w:val="0"/>
      <w:marBottom w:val="0"/>
      <w:divBdr>
        <w:top w:val="none" w:sz="0" w:space="0" w:color="auto"/>
        <w:left w:val="none" w:sz="0" w:space="0" w:color="auto"/>
        <w:bottom w:val="none" w:sz="0" w:space="0" w:color="auto"/>
        <w:right w:val="none" w:sz="0" w:space="0" w:color="auto"/>
      </w:divBdr>
    </w:div>
    <w:div w:id="1214929831">
      <w:bodyDiv w:val="1"/>
      <w:marLeft w:val="0"/>
      <w:marRight w:val="0"/>
      <w:marTop w:val="0"/>
      <w:marBottom w:val="0"/>
      <w:divBdr>
        <w:top w:val="none" w:sz="0" w:space="0" w:color="auto"/>
        <w:left w:val="none" w:sz="0" w:space="0" w:color="auto"/>
        <w:bottom w:val="none" w:sz="0" w:space="0" w:color="auto"/>
        <w:right w:val="none" w:sz="0" w:space="0" w:color="auto"/>
      </w:divBdr>
    </w:div>
    <w:div w:id="1263298805">
      <w:bodyDiv w:val="1"/>
      <w:marLeft w:val="0"/>
      <w:marRight w:val="0"/>
      <w:marTop w:val="0"/>
      <w:marBottom w:val="0"/>
      <w:divBdr>
        <w:top w:val="none" w:sz="0" w:space="0" w:color="auto"/>
        <w:left w:val="none" w:sz="0" w:space="0" w:color="auto"/>
        <w:bottom w:val="none" w:sz="0" w:space="0" w:color="auto"/>
        <w:right w:val="none" w:sz="0" w:space="0" w:color="auto"/>
      </w:divBdr>
    </w:div>
    <w:div w:id="1331716401">
      <w:bodyDiv w:val="1"/>
      <w:marLeft w:val="0"/>
      <w:marRight w:val="0"/>
      <w:marTop w:val="0"/>
      <w:marBottom w:val="0"/>
      <w:divBdr>
        <w:top w:val="none" w:sz="0" w:space="0" w:color="auto"/>
        <w:left w:val="none" w:sz="0" w:space="0" w:color="auto"/>
        <w:bottom w:val="none" w:sz="0" w:space="0" w:color="auto"/>
        <w:right w:val="none" w:sz="0" w:space="0" w:color="auto"/>
      </w:divBdr>
    </w:div>
    <w:div w:id="156902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image" Target="media/image3.emf"/><Relationship Id="rId19" Type="http://schemas.openxmlformats.org/officeDocument/2006/relationships/image" Target="media/image6.emf"/><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in\Documents\&#33258;&#23450;&#20041;%20Office%20&#27169;&#26495;\16&#243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7D5E7-D60C-47A2-AF99-BCDB188E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16开模板.dotx</Template>
  <TotalTime>182</TotalTime>
  <Pages>172</Pages>
  <Words>24407</Words>
  <Characters>139125</Characters>
  <Application>Microsoft Office Word</Application>
  <DocSecurity>0</DocSecurity>
  <Lines>1159</Lines>
  <Paragraphs>326</Paragraphs>
  <ScaleCrop>false</ScaleCrop>
  <Company/>
  <LinksUpToDate>false</LinksUpToDate>
  <CharactersWithSpaces>163206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何国信</dc:creator>
  <cp:lastModifiedBy>86523102@qq.com</cp:lastModifiedBy>
  <cp:revision>17</cp:revision>
  <cp:lastPrinted>2025-07-24T03:15:00Z</cp:lastPrinted>
  <dcterms:created xsi:type="dcterms:W3CDTF">2025-02-24T05:18:00Z</dcterms:created>
  <dcterms:modified xsi:type="dcterms:W3CDTF">2025-07-24T08:52:00Z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1B64E11433C74FF7AA66AEC874D0D75A</vt:lpwstr>
  </property>
</Properties>
</file>